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6D3" w14:textId="77777777" w:rsidR="00EF32D1" w:rsidRDefault="00EF32D1">
      <w:pPr>
        <w:pStyle w:val="BodyText"/>
        <w:spacing w:before="10"/>
        <w:rPr>
          <w:rFonts w:ascii="Times New Roman"/>
          <w:sz w:val="9"/>
        </w:rPr>
      </w:pPr>
    </w:p>
    <w:p w14:paraId="374947D9" w14:textId="2BF040A5" w:rsidR="00EF32D1" w:rsidRDefault="00A74123">
      <w:pPr>
        <w:pStyle w:val="BodyText"/>
        <w:spacing w:before="56" w:line="400" w:lineRule="auto"/>
        <w:ind w:left="240" w:right="3119"/>
      </w:pPr>
      <w:r>
        <w:t xml:space="preserve">The purpose of this document is to highlight </w:t>
      </w:r>
      <w:r>
        <w:rPr>
          <w:b/>
        </w:rPr>
        <w:t xml:space="preserve">key resources and literature </w:t>
      </w:r>
      <w:r>
        <w:t>around different areas of recovery from Covid-19.</w:t>
      </w:r>
      <w:r>
        <w:rPr>
          <w:spacing w:val="-47"/>
        </w:rPr>
        <w:t xml:space="preserve"> </w:t>
      </w:r>
      <w:r>
        <w:t>If</w:t>
      </w:r>
      <w:r>
        <w:rPr>
          <w:spacing w:val="-1"/>
        </w:rPr>
        <w:t xml:space="preserve"> </w:t>
      </w:r>
      <w:r>
        <w:t>you</w:t>
      </w:r>
      <w:r>
        <w:rPr>
          <w:spacing w:val="-3"/>
        </w:rPr>
        <w:t xml:space="preserve"> </w:t>
      </w:r>
      <w:r>
        <w:t>would</w:t>
      </w:r>
      <w:r>
        <w:rPr>
          <w:spacing w:val="-1"/>
        </w:rPr>
        <w:t xml:space="preserve"> </w:t>
      </w:r>
      <w:r>
        <w:t>like</w:t>
      </w:r>
      <w:r>
        <w:rPr>
          <w:spacing w:val="-2"/>
        </w:rPr>
        <w:t xml:space="preserve"> </w:t>
      </w:r>
      <w:r>
        <w:t>to</w:t>
      </w:r>
      <w:r>
        <w:rPr>
          <w:spacing w:val="-1"/>
        </w:rPr>
        <w:t xml:space="preserve"> </w:t>
      </w:r>
      <w:r>
        <w:t>provide</w:t>
      </w:r>
      <w:r>
        <w:rPr>
          <w:spacing w:val="-2"/>
        </w:rPr>
        <w:t xml:space="preserve"> </w:t>
      </w:r>
      <w:r>
        <w:t>feedback</w:t>
      </w:r>
      <w:r>
        <w:rPr>
          <w:spacing w:val="-3"/>
        </w:rPr>
        <w:t xml:space="preserve"> </w:t>
      </w:r>
      <w:r>
        <w:t>or</w:t>
      </w:r>
      <w:r>
        <w:rPr>
          <w:spacing w:val="-3"/>
        </w:rPr>
        <w:t xml:space="preserve"> </w:t>
      </w:r>
      <w:r>
        <w:t>discuss any</w:t>
      </w:r>
      <w:r>
        <w:rPr>
          <w:spacing w:val="-1"/>
        </w:rPr>
        <w:t xml:space="preserve"> </w:t>
      </w:r>
      <w:r>
        <w:t>further work,</w:t>
      </w:r>
      <w:r>
        <w:rPr>
          <w:spacing w:val="-3"/>
        </w:rPr>
        <w:t xml:space="preserve"> </w:t>
      </w:r>
      <w:r>
        <w:t>please contact</w:t>
      </w:r>
      <w:r>
        <w:rPr>
          <w:spacing w:val="-2"/>
        </w:rPr>
        <w:t xml:space="preserve"> </w:t>
      </w:r>
      <w:hyperlink r:id="rId7" w:history="1">
        <w:r w:rsidR="00CF255D">
          <w:rPr>
            <w:rStyle w:val="Hyperlink"/>
            <w:lang w:eastAsia="en-GB"/>
          </w:rPr>
          <w:t>Emma.ramstead@nhs.net</w:t>
        </w:r>
      </w:hyperlink>
    </w:p>
    <w:p w14:paraId="11561658" w14:textId="77777777" w:rsidR="00EF32D1" w:rsidRDefault="0080672E">
      <w:pPr>
        <w:pStyle w:val="BodyText"/>
        <w:spacing w:before="3"/>
        <w:ind w:left="240"/>
      </w:pPr>
      <w:hyperlink w:anchor="_bookmark0" w:history="1">
        <w:r w:rsidR="00A74123">
          <w:rPr>
            <w:color w:val="0462C1"/>
            <w:u w:val="single" w:color="0462C1"/>
          </w:rPr>
          <w:t>Resources</w:t>
        </w:r>
      </w:hyperlink>
    </w:p>
    <w:p w14:paraId="2EA3DE86" w14:textId="77777777" w:rsidR="00EF32D1" w:rsidRDefault="00EF32D1">
      <w:pPr>
        <w:pStyle w:val="BodyText"/>
        <w:spacing w:before="2"/>
        <w:rPr>
          <w:sz w:val="10"/>
        </w:rPr>
      </w:pPr>
    </w:p>
    <w:p w14:paraId="5F9C8921" w14:textId="77777777" w:rsidR="00EF32D1" w:rsidRDefault="0080672E">
      <w:pPr>
        <w:pStyle w:val="BodyText"/>
        <w:spacing w:before="56"/>
        <w:ind w:left="240"/>
      </w:pPr>
      <w:hyperlink w:anchor="_bookmark1" w:history="1">
        <w:r w:rsidR="00A74123">
          <w:rPr>
            <w:color w:val="0462C1"/>
            <w:u w:val="single" w:color="0462C1"/>
          </w:rPr>
          <w:t>Mental Health</w:t>
        </w:r>
      </w:hyperlink>
    </w:p>
    <w:p w14:paraId="134597A6" w14:textId="77777777" w:rsidR="00EF32D1" w:rsidRDefault="00EF32D1">
      <w:pPr>
        <w:pStyle w:val="BodyText"/>
        <w:spacing w:before="5"/>
        <w:rPr>
          <w:sz w:val="10"/>
        </w:rPr>
      </w:pPr>
    </w:p>
    <w:p w14:paraId="6FD77AEB" w14:textId="77777777" w:rsidR="00EF32D1" w:rsidRDefault="0080672E">
      <w:pPr>
        <w:pStyle w:val="BodyText"/>
        <w:spacing w:before="56"/>
        <w:ind w:left="240"/>
      </w:pPr>
      <w:hyperlink w:anchor="_bookmark2" w:history="1">
        <w:r w:rsidR="00A74123">
          <w:rPr>
            <w:color w:val="0462C1"/>
            <w:u w:val="single" w:color="0462C1"/>
          </w:rPr>
          <w:t>Health Inequalities</w:t>
        </w:r>
      </w:hyperlink>
    </w:p>
    <w:p w14:paraId="38936B61" w14:textId="77777777" w:rsidR="00EF32D1" w:rsidRDefault="00EF32D1">
      <w:pPr>
        <w:pStyle w:val="BodyText"/>
        <w:spacing w:before="2"/>
        <w:rPr>
          <w:sz w:val="10"/>
        </w:rPr>
      </w:pPr>
    </w:p>
    <w:p w14:paraId="0A8B3232" w14:textId="77777777" w:rsidR="00EF32D1" w:rsidRDefault="0080672E">
      <w:pPr>
        <w:pStyle w:val="BodyText"/>
        <w:spacing w:before="56"/>
        <w:ind w:left="240"/>
      </w:pPr>
      <w:hyperlink w:anchor="_bookmark3" w:history="1">
        <w:r w:rsidR="00A74123">
          <w:rPr>
            <w:color w:val="0462C1"/>
            <w:u w:val="single" w:color="0462C1"/>
          </w:rPr>
          <w:t>Health</w:t>
        </w:r>
        <w:r w:rsidR="00A74123">
          <w:rPr>
            <w:color w:val="0462C1"/>
            <w:spacing w:val="-1"/>
            <w:u w:val="single" w:color="0462C1"/>
          </w:rPr>
          <w:t xml:space="preserve"> </w:t>
        </w:r>
        <w:r w:rsidR="00A74123">
          <w:rPr>
            <w:color w:val="0462C1"/>
            <w:u w:val="single" w:color="0462C1"/>
          </w:rPr>
          <w:t>Care</w:t>
        </w:r>
      </w:hyperlink>
    </w:p>
    <w:p w14:paraId="1911665B" w14:textId="77777777" w:rsidR="00EF32D1" w:rsidRDefault="00EF32D1">
      <w:pPr>
        <w:pStyle w:val="BodyText"/>
        <w:spacing w:before="5"/>
        <w:rPr>
          <w:sz w:val="10"/>
        </w:rPr>
      </w:pPr>
    </w:p>
    <w:p w14:paraId="4B9081C2" w14:textId="77777777" w:rsidR="00EF32D1" w:rsidRDefault="0080672E">
      <w:pPr>
        <w:pStyle w:val="BodyText"/>
        <w:spacing w:before="56"/>
        <w:ind w:left="240"/>
      </w:pPr>
      <w:hyperlink w:anchor="_bookmark4" w:history="1">
        <w:r w:rsidR="00A74123">
          <w:rPr>
            <w:color w:val="0462C1"/>
            <w:u w:val="single" w:color="0462C1"/>
          </w:rPr>
          <w:t>Economic</w:t>
        </w:r>
        <w:r w:rsidR="00A74123">
          <w:rPr>
            <w:color w:val="0462C1"/>
            <w:spacing w:val="-1"/>
            <w:u w:val="single" w:color="0462C1"/>
          </w:rPr>
          <w:t xml:space="preserve"> </w:t>
        </w:r>
        <w:r w:rsidR="00A74123">
          <w:rPr>
            <w:color w:val="0462C1"/>
            <w:u w:val="single" w:color="0462C1"/>
          </w:rPr>
          <w:t>Recovery</w:t>
        </w:r>
      </w:hyperlink>
    </w:p>
    <w:p w14:paraId="01CEBB02" w14:textId="77777777" w:rsidR="00EF32D1" w:rsidRDefault="00EF32D1">
      <w:pPr>
        <w:pStyle w:val="BodyText"/>
        <w:spacing w:before="2"/>
        <w:rPr>
          <w:sz w:val="10"/>
        </w:rPr>
      </w:pPr>
    </w:p>
    <w:p w14:paraId="72E8F2CC" w14:textId="77777777" w:rsidR="00EF32D1" w:rsidRDefault="0080672E">
      <w:pPr>
        <w:pStyle w:val="BodyText"/>
        <w:spacing w:before="56"/>
        <w:ind w:left="240"/>
      </w:pPr>
      <w:hyperlink w:anchor="_bookmark5" w:history="1">
        <w:r w:rsidR="00A74123">
          <w:rPr>
            <w:color w:val="0462C1"/>
            <w:u w:val="single" w:color="0462C1"/>
          </w:rPr>
          <w:t>Environment</w:t>
        </w:r>
      </w:hyperlink>
    </w:p>
    <w:p w14:paraId="6DB7695B" w14:textId="77777777" w:rsidR="00EF32D1" w:rsidRDefault="00EF32D1">
      <w:pPr>
        <w:pStyle w:val="BodyText"/>
        <w:spacing w:before="2"/>
        <w:rPr>
          <w:sz w:val="10"/>
        </w:rPr>
      </w:pPr>
    </w:p>
    <w:p w14:paraId="3051B288" w14:textId="77777777" w:rsidR="00EF32D1" w:rsidRDefault="0080672E">
      <w:pPr>
        <w:pStyle w:val="BodyText"/>
        <w:spacing w:before="56"/>
        <w:ind w:left="240"/>
      </w:pPr>
      <w:hyperlink w:anchor="_bookmark6"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2"/>
            <w:u w:val="single" w:color="0462C1"/>
          </w:rPr>
          <w:t xml:space="preserve"> </w:t>
        </w:r>
        <w:r w:rsidR="00A74123">
          <w:rPr>
            <w:color w:val="0462C1"/>
            <w:u w:val="single" w:color="0462C1"/>
          </w:rPr>
          <w:t>Schools</w:t>
        </w:r>
      </w:hyperlink>
    </w:p>
    <w:p w14:paraId="493AE997" w14:textId="77777777" w:rsidR="00EF32D1" w:rsidRDefault="00EF32D1">
      <w:pPr>
        <w:pStyle w:val="BodyText"/>
        <w:spacing w:before="5"/>
        <w:rPr>
          <w:sz w:val="10"/>
        </w:rPr>
      </w:pPr>
    </w:p>
    <w:p w14:paraId="74202C0E" w14:textId="77777777" w:rsidR="00EF32D1" w:rsidRDefault="0080672E">
      <w:pPr>
        <w:pStyle w:val="BodyText"/>
        <w:spacing w:before="56"/>
        <w:ind w:left="240"/>
      </w:pPr>
      <w:hyperlink w:anchor="_bookmark7"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1"/>
            <w:u w:val="single" w:color="0462C1"/>
          </w:rPr>
          <w:t xml:space="preserve"> </w:t>
        </w:r>
        <w:r w:rsidR="00A74123">
          <w:rPr>
            <w:color w:val="0462C1"/>
            <w:u w:val="single" w:color="0462C1"/>
          </w:rPr>
          <w:t>Families</w:t>
        </w:r>
      </w:hyperlink>
    </w:p>
    <w:p w14:paraId="11470C00" w14:textId="77777777" w:rsidR="00EF32D1" w:rsidRDefault="00EF32D1">
      <w:pPr>
        <w:pStyle w:val="BodyText"/>
        <w:spacing w:before="2"/>
        <w:rPr>
          <w:sz w:val="10"/>
        </w:rPr>
      </w:pPr>
    </w:p>
    <w:p w14:paraId="6DA419AA" w14:textId="77777777" w:rsidR="00EF32D1" w:rsidRDefault="0080672E">
      <w:pPr>
        <w:pStyle w:val="BodyText"/>
        <w:spacing w:before="57"/>
        <w:ind w:left="240"/>
      </w:pPr>
      <w:hyperlink w:anchor="_bookmark8" w:history="1">
        <w:r w:rsidR="00A74123">
          <w:rPr>
            <w:color w:val="0462C1"/>
            <w:u w:val="single" w:color="0462C1"/>
          </w:rPr>
          <w:t>Patient</w:t>
        </w:r>
        <w:r w:rsidR="00A74123">
          <w:rPr>
            <w:color w:val="0462C1"/>
            <w:spacing w:val="-4"/>
            <w:u w:val="single" w:color="0462C1"/>
          </w:rPr>
          <w:t xml:space="preserve"> </w:t>
        </w:r>
        <w:r w:rsidR="00A74123">
          <w:rPr>
            <w:color w:val="0462C1"/>
            <w:u w:val="single" w:color="0462C1"/>
          </w:rPr>
          <w:t>Care</w:t>
        </w:r>
      </w:hyperlink>
    </w:p>
    <w:p w14:paraId="4B797B67" w14:textId="77777777" w:rsidR="00EF32D1" w:rsidRDefault="00EF32D1">
      <w:pPr>
        <w:pStyle w:val="BodyText"/>
        <w:spacing w:before="4"/>
        <w:rPr>
          <w:sz w:val="10"/>
        </w:rPr>
      </w:pPr>
    </w:p>
    <w:p w14:paraId="0E8006F2" w14:textId="77777777" w:rsidR="00EF32D1" w:rsidRDefault="0080672E">
      <w:pPr>
        <w:pStyle w:val="BodyText"/>
        <w:spacing w:before="56"/>
        <w:ind w:left="240"/>
      </w:pPr>
      <w:hyperlink w:anchor="_bookmark9" w:history="1">
        <w:r w:rsidR="00A74123">
          <w:rPr>
            <w:color w:val="0462C1"/>
            <w:u w:val="single" w:color="0462C1"/>
          </w:rPr>
          <w:t>Kent</w:t>
        </w:r>
        <w:r w:rsidR="00A74123">
          <w:rPr>
            <w:color w:val="0462C1"/>
            <w:spacing w:val="-2"/>
            <w:u w:val="single" w:color="0462C1"/>
          </w:rPr>
          <w:t xml:space="preserve"> </w:t>
        </w:r>
        <w:r w:rsidR="00A74123">
          <w:rPr>
            <w:color w:val="0462C1"/>
            <w:u w:val="single" w:color="0462C1"/>
          </w:rPr>
          <w:t>&amp;</w:t>
        </w:r>
        <w:r w:rsidR="00A74123">
          <w:rPr>
            <w:color w:val="0462C1"/>
            <w:spacing w:val="-2"/>
            <w:u w:val="single" w:color="0462C1"/>
          </w:rPr>
          <w:t xml:space="preserve"> </w:t>
        </w:r>
        <w:r w:rsidR="00A74123">
          <w:rPr>
            <w:color w:val="0462C1"/>
            <w:u w:val="single" w:color="0462C1"/>
          </w:rPr>
          <w:t>Medway</w:t>
        </w:r>
      </w:hyperlink>
    </w:p>
    <w:p w14:paraId="6097344D" w14:textId="77777777" w:rsidR="00EF32D1" w:rsidRDefault="00EF32D1">
      <w:pPr>
        <w:pStyle w:val="BodyText"/>
        <w:spacing w:before="6"/>
        <w:rPr>
          <w:sz w:val="18"/>
        </w:rPr>
      </w:pPr>
    </w:p>
    <w:p w14:paraId="23BE4544" w14:textId="77777777" w:rsidR="00EF32D1" w:rsidRDefault="00A74123">
      <w:pPr>
        <w:spacing w:before="35" w:after="32"/>
        <w:ind w:left="240"/>
        <w:rPr>
          <w:rFonts w:ascii="Calibri Light"/>
          <w:sz w:val="32"/>
        </w:rPr>
      </w:pPr>
      <w:bookmarkStart w:id="0" w:name="_bookmark0"/>
      <w:bookmarkEnd w:id="0"/>
      <w:r>
        <w:rPr>
          <w:rFonts w:ascii="Calibri Light"/>
          <w:color w:val="2E5395"/>
          <w:sz w:val="32"/>
        </w:rPr>
        <w:t>Resources</w:t>
      </w:r>
    </w:p>
    <w:tbl>
      <w:tblPr>
        <w:tblW w:w="0" w:type="auto"/>
        <w:tblInd w:w="147" w:type="dxa"/>
        <w:tblBorders>
          <w:top w:val="single" w:sz="12" w:space="0" w:color="492739"/>
          <w:left w:val="single" w:sz="12" w:space="0" w:color="492739"/>
          <w:bottom w:val="single" w:sz="12" w:space="0" w:color="492739"/>
          <w:right w:val="single" w:sz="12" w:space="0" w:color="492739"/>
          <w:insideH w:val="single" w:sz="12" w:space="0" w:color="492739"/>
          <w:insideV w:val="single" w:sz="12" w:space="0" w:color="492739"/>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14:paraId="60156EE7" w14:textId="77777777">
        <w:trPr>
          <w:trHeight w:val="220"/>
        </w:trPr>
        <w:tc>
          <w:tcPr>
            <w:tcW w:w="14175" w:type="dxa"/>
            <w:gridSpan w:val="4"/>
            <w:shd w:val="clear" w:color="auto" w:fill="5B9BD4"/>
          </w:tcPr>
          <w:p w14:paraId="55740CA1" w14:textId="77777777" w:rsidR="00EF32D1" w:rsidRDefault="00A74123">
            <w:pPr>
              <w:pStyle w:val="TableParagraph"/>
              <w:spacing w:before="1" w:line="199" w:lineRule="exact"/>
              <w:ind w:left="107"/>
              <w:rPr>
                <w:b/>
                <w:sz w:val="18"/>
              </w:rPr>
            </w:pPr>
            <w:r>
              <w:rPr>
                <w:b/>
                <w:color w:val="FFFFFF"/>
                <w:sz w:val="18"/>
              </w:rPr>
              <w:t>Covid-19</w:t>
            </w:r>
            <w:r>
              <w:rPr>
                <w:b/>
                <w:color w:val="FFFFFF"/>
                <w:spacing w:val="-3"/>
                <w:sz w:val="18"/>
              </w:rPr>
              <w:t xml:space="preserve"> </w:t>
            </w:r>
            <w:r>
              <w:rPr>
                <w:b/>
                <w:color w:val="FFFFFF"/>
                <w:sz w:val="18"/>
              </w:rPr>
              <w:t>Evidence</w:t>
            </w:r>
            <w:r>
              <w:rPr>
                <w:b/>
                <w:color w:val="FFFFFF"/>
                <w:spacing w:val="-2"/>
                <w:sz w:val="18"/>
              </w:rPr>
              <w:t xml:space="preserve"> </w:t>
            </w:r>
            <w:r>
              <w:rPr>
                <w:b/>
                <w:color w:val="FFFFFF"/>
                <w:sz w:val="18"/>
              </w:rPr>
              <w:t>Resources</w:t>
            </w:r>
          </w:p>
        </w:tc>
      </w:tr>
      <w:tr w:rsidR="00A87E6E" w14:paraId="1B6F7CD1" w14:textId="77777777">
        <w:trPr>
          <w:trHeight w:val="659"/>
        </w:trPr>
        <w:tc>
          <w:tcPr>
            <w:tcW w:w="1524" w:type="dxa"/>
            <w:tcBorders>
              <w:bottom w:val="single" w:sz="4" w:space="0" w:color="B4C5E7"/>
              <w:right w:val="single" w:sz="4" w:space="0" w:color="9CC2E4"/>
            </w:tcBorders>
            <w:shd w:val="clear" w:color="auto" w:fill="DEEAF6"/>
          </w:tcPr>
          <w:p w14:paraId="314C7BC5" w14:textId="77777777" w:rsidR="00A87E6E" w:rsidRDefault="00A87E6E">
            <w:pPr>
              <w:pStyle w:val="TableParagraph"/>
              <w:spacing w:before="1"/>
              <w:ind w:left="107"/>
              <w:rPr>
                <w:b/>
                <w:sz w:val="18"/>
              </w:rPr>
            </w:pPr>
            <w:r>
              <w:rPr>
                <w:b/>
                <w:sz w:val="18"/>
              </w:rPr>
              <w:t>NICE</w:t>
            </w:r>
          </w:p>
        </w:tc>
        <w:tc>
          <w:tcPr>
            <w:tcW w:w="2695" w:type="dxa"/>
            <w:tcBorders>
              <w:left w:val="single" w:sz="4" w:space="0" w:color="9CC2E4"/>
              <w:bottom w:val="single" w:sz="4" w:space="0" w:color="B4C5E7"/>
              <w:right w:val="single" w:sz="4" w:space="0" w:color="9CC2E4"/>
            </w:tcBorders>
            <w:shd w:val="clear" w:color="auto" w:fill="DEEAF6"/>
          </w:tcPr>
          <w:p w14:paraId="5E3504F7" w14:textId="77777777" w:rsidR="00A87E6E" w:rsidRPr="00A87E6E" w:rsidRDefault="0080672E" w:rsidP="00A87E6E">
            <w:pPr>
              <w:pStyle w:val="TableParagraph"/>
              <w:spacing w:before="1"/>
              <w:ind w:left="117"/>
              <w:rPr>
                <w:b/>
                <w:sz w:val="18"/>
              </w:rPr>
            </w:pPr>
            <w:hyperlink r:id="rId8" w:history="1">
              <w:r w:rsidR="00A87E6E" w:rsidRPr="00F010CC">
                <w:rPr>
                  <w:rStyle w:val="Hyperlink"/>
                  <w:b/>
                  <w:sz w:val="18"/>
                </w:rPr>
                <w:t>COVID-19 rapid guideline: managing COVID-19</w:t>
              </w:r>
            </w:hyperlink>
          </w:p>
          <w:p w14:paraId="330C4DC0" w14:textId="77777777" w:rsidR="00A87E6E" w:rsidRDefault="00A87E6E">
            <w:pPr>
              <w:pStyle w:val="TableParagraph"/>
              <w:spacing w:before="1"/>
              <w:ind w:left="117"/>
              <w:rPr>
                <w:b/>
                <w:sz w:val="18"/>
              </w:rPr>
            </w:pPr>
          </w:p>
        </w:tc>
        <w:tc>
          <w:tcPr>
            <w:tcW w:w="1274" w:type="dxa"/>
            <w:tcBorders>
              <w:left w:val="single" w:sz="4" w:space="0" w:color="9CC2E4"/>
              <w:bottom w:val="single" w:sz="4" w:space="0" w:color="B4C5E7"/>
              <w:right w:val="single" w:sz="4" w:space="0" w:color="9CC2E4"/>
            </w:tcBorders>
            <w:shd w:val="clear" w:color="auto" w:fill="DEEAF6"/>
          </w:tcPr>
          <w:p w14:paraId="7A0F864E" w14:textId="77777777" w:rsidR="00A87E6E" w:rsidRDefault="00A87E6E">
            <w:pPr>
              <w:pStyle w:val="TableParagraph"/>
              <w:spacing w:before="1"/>
              <w:ind w:left="116"/>
              <w:rPr>
                <w:sz w:val="18"/>
              </w:rPr>
            </w:pPr>
            <w:r>
              <w:rPr>
                <w:sz w:val="18"/>
              </w:rPr>
              <w:t>Guidance</w:t>
            </w:r>
          </w:p>
        </w:tc>
        <w:tc>
          <w:tcPr>
            <w:tcW w:w="8682" w:type="dxa"/>
            <w:tcBorders>
              <w:left w:val="single" w:sz="4" w:space="0" w:color="9CC2E4"/>
              <w:bottom w:val="single" w:sz="4" w:space="0" w:color="B4C5E7"/>
            </w:tcBorders>
            <w:shd w:val="clear" w:color="auto" w:fill="DEEAF6"/>
          </w:tcPr>
          <w:p w14:paraId="40A04A15" w14:textId="77777777" w:rsidR="00A87E6E" w:rsidRDefault="00A87E6E" w:rsidP="00A87E6E">
            <w:pPr>
              <w:pStyle w:val="TableParagraph"/>
              <w:spacing w:before="1"/>
              <w:ind w:left="119" w:right="80"/>
              <w:rPr>
                <w:sz w:val="18"/>
              </w:rPr>
            </w:pPr>
            <w:r w:rsidRPr="00A87E6E">
              <w:rPr>
                <w:sz w:val="18"/>
              </w:rPr>
              <w:t>NICE guideline [NG191]</w:t>
            </w:r>
            <w:r>
              <w:rPr>
                <w:sz w:val="18"/>
              </w:rPr>
              <w:t xml:space="preserve"> </w:t>
            </w:r>
            <w:r w:rsidRPr="00A87E6E">
              <w:rPr>
                <w:sz w:val="18"/>
              </w:rPr>
              <w:t>Published: 23 March 2021 Last updated: 03 November 2021</w:t>
            </w:r>
            <w:r>
              <w:rPr>
                <w:sz w:val="18"/>
              </w:rPr>
              <w:t>.</w:t>
            </w:r>
          </w:p>
          <w:p w14:paraId="6046E942" w14:textId="77777777" w:rsidR="00A87E6E" w:rsidRDefault="00A87E6E" w:rsidP="00A87E6E">
            <w:pPr>
              <w:pStyle w:val="TableParagraph"/>
              <w:spacing w:before="1"/>
              <w:ind w:left="0" w:right="80"/>
              <w:rPr>
                <w:sz w:val="18"/>
              </w:rPr>
            </w:pPr>
            <w:r w:rsidRPr="00A87E6E">
              <w:rPr>
                <w:sz w:val="18"/>
              </w:rPr>
              <w:t xml:space="preserve">This guideline covers the management of COVID-19 for children, young </w:t>
            </w:r>
            <w:proofErr w:type="gramStart"/>
            <w:r w:rsidRPr="00A87E6E">
              <w:rPr>
                <w:sz w:val="18"/>
              </w:rPr>
              <w:t>people</w:t>
            </w:r>
            <w:proofErr w:type="gramEnd"/>
            <w:r w:rsidRPr="00A87E6E">
              <w:rPr>
                <w:sz w:val="18"/>
              </w:rPr>
              <w:t xml:space="preserve"> and adults in all care settings. It </w:t>
            </w:r>
            <w:r w:rsidR="00F010CC">
              <w:rPr>
                <w:sz w:val="18"/>
              </w:rPr>
              <w:t xml:space="preserve">    </w:t>
            </w:r>
            <w:r w:rsidRPr="00A87E6E">
              <w:rPr>
                <w:sz w:val="18"/>
              </w:rPr>
              <w:t>brings together our existing recommendations on managing COVID-19, and new recommendations on therapeutics, so that healthcare staff and those planning and delivering services can find and use them more easily.</w:t>
            </w:r>
          </w:p>
        </w:tc>
      </w:tr>
      <w:tr w:rsidR="00EF32D1" w14:paraId="19512BDF" w14:textId="77777777">
        <w:trPr>
          <w:trHeight w:val="659"/>
        </w:trPr>
        <w:tc>
          <w:tcPr>
            <w:tcW w:w="1524" w:type="dxa"/>
            <w:tcBorders>
              <w:bottom w:val="single" w:sz="4" w:space="0" w:color="B4C5E7"/>
              <w:right w:val="single" w:sz="4" w:space="0" w:color="9CC2E4"/>
            </w:tcBorders>
            <w:shd w:val="clear" w:color="auto" w:fill="DEEAF6"/>
          </w:tcPr>
          <w:p w14:paraId="1F1430B9" w14:textId="77777777" w:rsidR="00EF32D1" w:rsidRDefault="00A74123">
            <w:pPr>
              <w:pStyle w:val="TableParagraph"/>
              <w:spacing w:before="1"/>
              <w:ind w:left="107"/>
              <w:rPr>
                <w:b/>
                <w:sz w:val="18"/>
              </w:rPr>
            </w:pPr>
            <w:r>
              <w:rPr>
                <w:b/>
                <w:sz w:val="18"/>
              </w:rPr>
              <w:t>LGA</w:t>
            </w:r>
          </w:p>
        </w:tc>
        <w:tc>
          <w:tcPr>
            <w:tcW w:w="2695" w:type="dxa"/>
            <w:tcBorders>
              <w:left w:val="single" w:sz="4" w:space="0" w:color="9CC2E4"/>
              <w:bottom w:val="single" w:sz="4" w:space="0" w:color="B4C5E7"/>
              <w:right w:val="single" w:sz="4" w:space="0" w:color="9CC2E4"/>
            </w:tcBorders>
            <w:shd w:val="clear" w:color="auto" w:fill="DEEAF6"/>
          </w:tcPr>
          <w:p w14:paraId="649DF808" w14:textId="77777777" w:rsidR="00EF32D1" w:rsidRDefault="00A74123">
            <w:pPr>
              <w:pStyle w:val="TableParagraph"/>
              <w:spacing w:before="1"/>
              <w:ind w:left="117"/>
              <w:rPr>
                <w:b/>
                <w:sz w:val="18"/>
              </w:rPr>
            </w:pPr>
            <w:r>
              <w:rPr>
                <w:b/>
                <w:sz w:val="18"/>
              </w:rPr>
              <w:t>Covid-19:</w:t>
            </w:r>
            <w:r>
              <w:rPr>
                <w:b/>
                <w:spacing w:val="-3"/>
                <w:sz w:val="18"/>
              </w:rPr>
              <w:t xml:space="preserve"> </w:t>
            </w:r>
            <w:r>
              <w:rPr>
                <w:b/>
                <w:sz w:val="18"/>
              </w:rPr>
              <w:t>Good</w:t>
            </w:r>
            <w:r>
              <w:rPr>
                <w:b/>
                <w:spacing w:val="-4"/>
                <w:sz w:val="18"/>
              </w:rPr>
              <w:t xml:space="preserve"> </w:t>
            </w:r>
            <w:r>
              <w:rPr>
                <w:b/>
                <w:sz w:val="18"/>
              </w:rPr>
              <w:t>council</w:t>
            </w:r>
            <w:r>
              <w:rPr>
                <w:b/>
                <w:spacing w:val="-4"/>
                <w:sz w:val="18"/>
              </w:rPr>
              <w:t xml:space="preserve"> </w:t>
            </w:r>
            <w:r>
              <w:rPr>
                <w:b/>
                <w:sz w:val="18"/>
              </w:rPr>
              <w:t>practice</w:t>
            </w:r>
          </w:p>
          <w:p w14:paraId="1B41280B" w14:textId="77777777" w:rsidR="00EF32D1" w:rsidRDefault="0080672E">
            <w:pPr>
              <w:pStyle w:val="TableParagraph"/>
              <w:spacing w:before="1" w:line="219" w:lineRule="exact"/>
              <w:ind w:left="117"/>
              <w:rPr>
                <w:sz w:val="18"/>
              </w:rPr>
            </w:pPr>
            <w:hyperlink r:id="rId9">
              <w:r w:rsidR="00A74123">
                <w:rPr>
                  <w:color w:val="0462C1"/>
                  <w:sz w:val="18"/>
                  <w:u w:val="single" w:color="0462C1"/>
                </w:rPr>
                <w:t>https://www.local.gov.uk/covid-</w:t>
              </w:r>
            </w:hyperlink>
          </w:p>
          <w:p w14:paraId="2DA9FF5F" w14:textId="77777777" w:rsidR="00EF32D1" w:rsidRDefault="0080672E">
            <w:pPr>
              <w:pStyle w:val="TableParagraph"/>
              <w:spacing w:line="199" w:lineRule="exact"/>
              <w:ind w:left="117"/>
              <w:rPr>
                <w:sz w:val="18"/>
              </w:rPr>
            </w:pPr>
            <w:hyperlink r:id="rId10">
              <w:r w:rsidR="00A74123">
                <w:rPr>
                  <w:color w:val="0462C1"/>
                  <w:sz w:val="18"/>
                  <w:u w:val="single" w:color="0462C1"/>
                </w:rPr>
                <w:t>19-good-council-practice</w:t>
              </w:r>
            </w:hyperlink>
          </w:p>
        </w:tc>
        <w:tc>
          <w:tcPr>
            <w:tcW w:w="1274" w:type="dxa"/>
            <w:tcBorders>
              <w:left w:val="single" w:sz="4" w:space="0" w:color="9CC2E4"/>
              <w:bottom w:val="single" w:sz="4" w:space="0" w:color="B4C5E7"/>
              <w:right w:val="single" w:sz="4" w:space="0" w:color="9CC2E4"/>
            </w:tcBorders>
            <w:shd w:val="clear" w:color="auto" w:fill="DEEAF6"/>
          </w:tcPr>
          <w:p w14:paraId="6DB69D06" w14:textId="77777777" w:rsidR="00EF32D1" w:rsidRDefault="00A74123">
            <w:pPr>
              <w:pStyle w:val="TableParagraph"/>
              <w:spacing w:before="1"/>
              <w:ind w:left="116"/>
              <w:rPr>
                <w:sz w:val="18"/>
              </w:rPr>
            </w:pPr>
            <w:r>
              <w:rPr>
                <w:sz w:val="18"/>
              </w:rPr>
              <w:t>Case</w:t>
            </w:r>
            <w:r>
              <w:rPr>
                <w:spacing w:val="-3"/>
                <w:sz w:val="18"/>
              </w:rPr>
              <w:t xml:space="preserve"> </w:t>
            </w:r>
            <w:r>
              <w:rPr>
                <w:sz w:val="18"/>
              </w:rPr>
              <w:t>reports</w:t>
            </w:r>
          </w:p>
        </w:tc>
        <w:tc>
          <w:tcPr>
            <w:tcW w:w="8682" w:type="dxa"/>
            <w:tcBorders>
              <w:left w:val="single" w:sz="4" w:space="0" w:color="9CC2E4"/>
              <w:bottom w:val="single" w:sz="4" w:space="0" w:color="B4C5E7"/>
            </w:tcBorders>
            <w:shd w:val="clear" w:color="auto" w:fill="DEEAF6"/>
          </w:tcPr>
          <w:p w14:paraId="11B2F441" w14:textId="77777777" w:rsidR="00EF32D1" w:rsidRDefault="00A74123">
            <w:pPr>
              <w:pStyle w:val="TableParagraph"/>
              <w:spacing w:before="1"/>
              <w:ind w:left="119" w:right="80"/>
              <w:rPr>
                <w:sz w:val="18"/>
              </w:rPr>
            </w:pPr>
            <w:r>
              <w:rPr>
                <w:sz w:val="18"/>
              </w:rPr>
              <w:t xml:space="preserve">A diverse, </w:t>
            </w:r>
            <w:proofErr w:type="gramStart"/>
            <w:r>
              <w:rPr>
                <w:sz w:val="18"/>
              </w:rPr>
              <w:t>current</w:t>
            </w:r>
            <w:proofErr w:type="gramEnd"/>
            <w:r>
              <w:rPr>
                <w:sz w:val="18"/>
              </w:rPr>
              <w:t xml:space="preserve"> and informative range of case studies that will be of help to local authorities as they navigate this</w:t>
            </w:r>
            <w:r>
              <w:rPr>
                <w:spacing w:val="-39"/>
                <w:sz w:val="18"/>
              </w:rPr>
              <w:t xml:space="preserve"> </w:t>
            </w:r>
            <w:r>
              <w:rPr>
                <w:sz w:val="18"/>
              </w:rPr>
              <w:t>changed environment,</w:t>
            </w:r>
            <w:r>
              <w:rPr>
                <w:spacing w:val="-1"/>
                <w:sz w:val="18"/>
              </w:rPr>
              <w:t xml:space="preserve"> </w:t>
            </w:r>
            <w:r>
              <w:rPr>
                <w:sz w:val="18"/>
              </w:rPr>
              <w:t>while</w:t>
            </w:r>
            <w:r>
              <w:rPr>
                <w:spacing w:val="-1"/>
                <w:sz w:val="18"/>
              </w:rPr>
              <w:t xml:space="preserve"> </w:t>
            </w:r>
            <w:r>
              <w:rPr>
                <w:sz w:val="18"/>
              </w:rPr>
              <w:t>showcasing</w:t>
            </w:r>
            <w:r>
              <w:rPr>
                <w:spacing w:val="-2"/>
                <w:sz w:val="18"/>
              </w:rPr>
              <w:t xml:space="preserve"> </w:t>
            </w:r>
            <w:r>
              <w:rPr>
                <w:sz w:val="18"/>
              </w:rPr>
              <w:t>some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important</w:t>
            </w:r>
            <w:r>
              <w:rPr>
                <w:spacing w:val="-1"/>
                <w:sz w:val="18"/>
              </w:rPr>
              <w:t xml:space="preserve"> </w:t>
            </w:r>
            <w:r>
              <w:rPr>
                <w:sz w:val="18"/>
              </w:rPr>
              <w:t>work</w:t>
            </w:r>
            <w:r>
              <w:rPr>
                <w:spacing w:val="-1"/>
                <w:sz w:val="18"/>
              </w:rPr>
              <w:t xml:space="preserve"> </w:t>
            </w:r>
            <w:r>
              <w:rPr>
                <w:sz w:val="18"/>
              </w:rPr>
              <w:t>being</w:t>
            </w:r>
            <w:r>
              <w:rPr>
                <w:spacing w:val="-2"/>
                <w:sz w:val="18"/>
              </w:rPr>
              <w:t xml:space="preserve"> </w:t>
            </w:r>
            <w:r>
              <w:rPr>
                <w:sz w:val="18"/>
              </w:rPr>
              <w:t>carried</w:t>
            </w:r>
            <w:r>
              <w:rPr>
                <w:spacing w:val="-1"/>
                <w:sz w:val="18"/>
              </w:rPr>
              <w:t xml:space="preserve"> </w:t>
            </w:r>
            <w:r>
              <w:rPr>
                <w:sz w:val="18"/>
              </w:rPr>
              <w:t>out by the sector</w:t>
            </w:r>
          </w:p>
        </w:tc>
      </w:tr>
      <w:tr w:rsidR="00EF32D1" w14:paraId="7777F672" w14:textId="77777777">
        <w:trPr>
          <w:trHeight w:val="880"/>
        </w:trPr>
        <w:tc>
          <w:tcPr>
            <w:tcW w:w="1524" w:type="dxa"/>
            <w:tcBorders>
              <w:top w:val="single" w:sz="4" w:space="0" w:color="B4C5E7"/>
              <w:bottom w:val="single" w:sz="4" w:space="0" w:color="9CC2E4"/>
              <w:right w:val="single" w:sz="4" w:space="0" w:color="9CC2E4"/>
            </w:tcBorders>
          </w:tcPr>
          <w:p w14:paraId="5A0CBDB6" w14:textId="77777777" w:rsidR="00EF32D1" w:rsidRDefault="00A74123">
            <w:pPr>
              <w:pStyle w:val="TableParagraph"/>
              <w:spacing w:before="1"/>
              <w:ind w:left="107"/>
              <w:rPr>
                <w:b/>
                <w:sz w:val="18"/>
              </w:rPr>
            </w:pPr>
            <w:r>
              <w:rPr>
                <w:b/>
                <w:sz w:val="18"/>
              </w:rPr>
              <w:t>Cochrane</w:t>
            </w:r>
          </w:p>
        </w:tc>
        <w:tc>
          <w:tcPr>
            <w:tcW w:w="2695" w:type="dxa"/>
            <w:tcBorders>
              <w:top w:val="single" w:sz="4" w:space="0" w:color="B4C5E7"/>
              <w:left w:val="single" w:sz="4" w:space="0" w:color="9CC2E4"/>
              <w:bottom w:val="single" w:sz="4" w:space="0" w:color="9CC2E4"/>
              <w:right w:val="single" w:sz="4" w:space="0" w:color="9CC2E4"/>
            </w:tcBorders>
          </w:tcPr>
          <w:p w14:paraId="35D6D5B2" w14:textId="77777777" w:rsidR="00EF32D1" w:rsidRDefault="00A74123">
            <w:pPr>
              <w:pStyle w:val="TableParagraph"/>
              <w:spacing w:before="1"/>
              <w:ind w:left="117"/>
              <w:rPr>
                <w:sz w:val="18"/>
              </w:rPr>
            </w:pPr>
            <w:r>
              <w:rPr>
                <w:b/>
                <w:sz w:val="18"/>
              </w:rPr>
              <w:t>Cochrane Covid Reviews and</w:t>
            </w:r>
            <w:r>
              <w:rPr>
                <w:b/>
                <w:spacing w:val="1"/>
                <w:sz w:val="18"/>
              </w:rPr>
              <w:t xml:space="preserve"> </w:t>
            </w:r>
            <w:r>
              <w:rPr>
                <w:b/>
                <w:sz w:val="18"/>
              </w:rPr>
              <w:t>review bank</w:t>
            </w:r>
            <w:r>
              <w:rPr>
                <w:b/>
                <w:spacing w:val="1"/>
                <w:sz w:val="18"/>
              </w:rPr>
              <w:t xml:space="preserve"> </w:t>
            </w:r>
            <w:hyperlink r:id="rId11">
              <w:r>
                <w:rPr>
                  <w:color w:val="0462C1"/>
                  <w:spacing w:val="-1"/>
                  <w:sz w:val="18"/>
                  <w:u w:val="single" w:color="0462C1"/>
                </w:rPr>
                <w:t>https://covidreviews.cochrane.or</w:t>
              </w:r>
            </w:hyperlink>
          </w:p>
          <w:p w14:paraId="0DD0DAB2" w14:textId="77777777" w:rsidR="00EF32D1" w:rsidRDefault="0080672E">
            <w:pPr>
              <w:pStyle w:val="TableParagraph"/>
              <w:spacing w:before="1" w:line="199" w:lineRule="exact"/>
              <w:ind w:left="117"/>
              <w:rPr>
                <w:sz w:val="18"/>
              </w:rPr>
            </w:pPr>
            <w:hyperlink r:id="rId12">
              <w:r w:rsidR="00A74123">
                <w:rPr>
                  <w:color w:val="0462C1"/>
                  <w:sz w:val="18"/>
                  <w:u w:val="single" w:color="0462C1"/>
                </w:rPr>
                <w:t>g/</w:t>
              </w:r>
            </w:hyperlink>
          </w:p>
        </w:tc>
        <w:tc>
          <w:tcPr>
            <w:tcW w:w="1274" w:type="dxa"/>
            <w:tcBorders>
              <w:top w:val="single" w:sz="4" w:space="0" w:color="B4C5E7"/>
              <w:left w:val="single" w:sz="4" w:space="0" w:color="9CC2E4"/>
              <w:bottom w:val="single" w:sz="4" w:space="0" w:color="9CC2E4"/>
              <w:right w:val="single" w:sz="4" w:space="0" w:color="9CC2E4"/>
            </w:tcBorders>
          </w:tcPr>
          <w:p w14:paraId="206287A7" w14:textId="77777777" w:rsidR="00EF32D1" w:rsidRDefault="00A74123">
            <w:pPr>
              <w:pStyle w:val="TableParagraph"/>
              <w:spacing w:before="1"/>
              <w:ind w:left="116" w:right="481"/>
              <w:rPr>
                <w:sz w:val="18"/>
              </w:rPr>
            </w:pPr>
            <w:r>
              <w:rPr>
                <w:spacing w:val="-1"/>
                <w:sz w:val="18"/>
              </w:rPr>
              <w:t>Evidence</w:t>
            </w:r>
            <w:r>
              <w:rPr>
                <w:spacing w:val="-38"/>
                <w:sz w:val="18"/>
              </w:rPr>
              <w:t xml:space="preserve"> </w:t>
            </w:r>
            <w:r>
              <w:rPr>
                <w:sz w:val="18"/>
              </w:rPr>
              <w:t>Reviews</w:t>
            </w:r>
          </w:p>
        </w:tc>
        <w:tc>
          <w:tcPr>
            <w:tcW w:w="8682" w:type="dxa"/>
            <w:tcBorders>
              <w:top w:val="single" w:sz="4" w:space="0" w:color="B4C5E7"/>
              <w:left w:val="single" w:sz="4" w:space="0" w:color="9CC2E4"/>
              <w:bottom w:val="single" w:sz="4" w:space="0" w:color="9CC2E4"/>
            </w:tcBorders>
          </w:tcPr>
          <w:p w14:paraId="7EFAD2DA" w14:textId="77777777" w:rsidR="00EF32D1" w:rsidRDefault="0080672E">
            <w:pPr>
              <w:pStyle w:val="TableParagraph"/>
              <w:spacing w:before="1"/>
              <w:ind w:left="119" w:right="370"/>
              <w:rPr>
                <w:sz w:val="18"/>
              </w:rPr>
            </w:pPr>
            <w:hyperlink r:id="rId13">
              <w:r w:rsidR="00A74123">
                <w:rPr>
                  <w:sz w:val="18"/>
                </w:rPr>
                <w:t xml:space="preserve">Cochrane </w:t>
              </w:r>
            </w:hyperlink>
            <w:r w:rsidR="00A74123">
              <w:rPr>
                <w:sz w:val="18"/>
              </w:rPr>
              <w:t>provides high-quality, relevant, and up-to-date synthesized research evidence to inform health</w:t>
            </w:r>
            <w:r w:rsidR="00A74123">
              <w:rPr>
                <w:spacing w:val="1"/>
                <w:sz w:val="18"/>
              </w:rPr>
              <w:t xml:space="preserve"> </w:t>
            </w:r>
            <w:r w:rsidR="00A74123">
              <w:rPr>
                <w:sz w:val="18"/>
              </w:rPr>
              <w:t>decisions. This page highlights content relating to the coronavirus (COVID-19) pandemic and the various related</w:t>
            </w:r>
            <w:r w:rsidR="00A74123">
              <w:rPr>
                <w:spacing w:val="-39"/>
                <w:sz w:val="18"/>
              </w:rPr>
              <w:t xml:space="preserve"> </w:t>
            </w:r>
            <w:r w:rsidR="00A74123">
              <w:rPr>
                <w:sz w:val="18"/>
              </w:rPr>
              <w:t>activities</w:t>
            </w:r>
            <w:r w:rsidR="00A74123">
              <w:rPr>
                <w:spacing w:val="-2"/>
                <w:sz w:val="18"/>
              </w:rPr>
              <w:t xml:space="preserve"> </w:t>
            </w:r>
            <w:r w:rsidR="00A74123">
              <w:rPr>
                <w:sz w:val="18"/>
              </w:rPr>
              <w:t>that</w:t>
            </w:r>
            <w:r w:rsidR="00A74123">
              <w:rPr>
                <w:spacing w:val="-1"/>
                <w:sz w:val="18"/>
              </w:rPr>
              <w:t xml:space="preserve"> </w:t>
            </w:r>
            <w:r w:rsidR="00A74123">
              <w:rPr>
                <w:sz w:val="18"/>
              </w:rPr>
              <w:t>Cochrane</w:t>
            </w:r>
            <w:r w:rsidR="00A74123">
              <w:rPr>
                <w:spacing w:val="-1"/>
                <w:sz w:val="18"/>
              </w:rPr>
              <w:t xml:space="preserve"> </w:t>
            </w:r>
            <w:r w:rsidR="00A74123">
              <w:rPr>
                <w:sz w:val="18"/>
              </w:rPr>
              <w:t>is</w:t>
            </w:r>
            <w:r w:rsidR="00A74123">
              <w:rPr>
                <w:spacing w:val="-1"/>
                <w:sz w:val="18"/>
              </w:rPr>
              <w:t xml:space="preserve"> </w:t>
            </w:r>
            <w:r w:rsidR="00A74123">
              <w:rPr>
                <w:sz w:val="18"/>
              </w:rPr>
              <w:t>undertaking</w:t>
            </w:r>
            <w:r w:rsidR="00A74123">
              <w:rPr>
                <w:spacing w:val="-1"/>
                <w:sz w:val="18"/>
              </w:rPr>
              <w:t xml:space="preserve"> </w:t>
            </w:r>
            <w:r w:rsidR="00A74123">
              <w:rPr>
                <w:sz w:val="18"/>
              </w:rPr>
              <w:t>in</w:t>
            </w:r>
            <w:r w:rsidR="00A74123">
              <w:rPr>
                <w:spacing w:val="-1"/>
                <w:sz w:val="18"/>
              </w:rPr>
              <w:t xml:space="preserve"> </w:t>
            </w:r>
            <w:r w:rsidR="00A74123">
              <w:rPr>
                <w:sz w:val="18"/>
              </w:rPr>
              <w:t>response.</w:t>
            </w:r>
          </w:p>
        </w:tc>
      </w:tr>
      <w:tr w:rsidR="00EF32D1" w14:paraId="1E147BA6" w14:textId="77777777">
        <w:trPr>
          <w:trHeight w:val="878"/>
        </w:trPr>
        <w:tc>
          <w:tcPr>
            <w:tcW w:w="1524" w:type="dxa"/>
            <w:tcBorders>
              <w:top w:val="single" w:sz="4" w:space="0" w:color="9CC2E4"/>
              <w:bottom w:val="single" w:sz="4" w:space="0" w:color="9CC2E4"/>
              <w:right w:val="single" w:sz="4" w:space="0" w:color="9CC2E4"/>
            </w:tcBorders>
            <w:shd w:val="clear" w:color="auto" w:fill="DEEAF6"/>
          </w:tcPr>
          <w:p w14:paraId="503659FE" w14:textId="77777777" w:rsidR="00EF32D1" w:rsidRDefault="00A74123">
            <w:pPr>
              <w:pStyle w:val="TableParagraph"/>
              <w:ind w:left="107" w:right="196"/>
              <w:rPr>
                <w:b/>
                <w:sz w:val="18"/>
              </w:rPr>
            </w:pPr>
            <w:r>
              <w:rPr>
                <w:b/>
                <w:spacing w:val="-1"/>
                <w:sz w:val="18"/>
              </w:rPr>
              <w:t xml:space="preserve">Living </w:t>
            </w:r>
            <w:r>
              <w:rPr>
                <w:b/>
                <w:sz w:val="18"/>
              </w:rPr>
              <w:t>Overview</w:t>
            </w:r>
            <w:r>
              <w:rPr>
                <w:b/>
                <w:spacing w:val="-38"/>
                <w:sz w:val="18"/>
              </w:rPr>
              <w:t xml:space="preserve"> </w:t>
            </w:r>
            <w:r>
              <w:rPr>
                <w:b/>
                <w:sz w:val="18"/>
              </w:rPr>
              <w:t>of Evidence</w:t>
            </w:r>
            <w:r>
              <w:rPr>
                <w:b/>
                <w:spacing w:val="1"/>
                <w:sz w:val="18"/>
              </w:rPr>
              <w:t xml:space="preserve"> </w:t>
            </w:r>
            <w:r>
              <w:rPr>
                <w:b/>
                <w:sz w:val="18"/>
              </w:rPr>
              <w:t>L.OVE</w:t>
            </w:r>
          </w:p>
        </w:tc>
        <w:tc>
          <w:tcPr>
            <w:tcW w:w="2695" w:type="dxa"/>
            <w:tcBorders>
              <w:top w:val="single" w:sz="4" w:space="0" w:color="9CC2E4"/>
              <w:left w:val="single" w:sz="4" w:space="0" w:color="9CC2E4"/>
              <w:bottom w:val="single" w:sz="4" w:space="0" w:color="9CC2E4"/>
              <w:right w:val="single" w:sz="4" w:space="0" w:color="9CC2E4"/>
            </w:tcBorders>
            <w:shd w:val="clear" w:color="auto" w:fill="DEEAF6"/>
          </w:tcPr>
          <w:p w14:paraId="50273260" w14:textId="77777777" w:rsidR="00EF32D1" w:rsidRDefault="0080672E">
            <w:pPr>
              <w:pStyle w:val="TableParagraph"/>
              <w:ind w:left="117"/>
              <w:rPr>
                <w:sz w:val="18"/>
              </w:rPr>
            </w:pPr>
            <w:hyperlink r:id="rId14">
              <w:r w:rsidR="00A74123">
                <w:rPr>
                  <w:color w:val="0462C1"/>
                  <w:spacing w:val="-1"/>
                  <w:sz w:val="18"/>
                  <w:u w:val="single" w:color="0462C1"/>
                </w:rPr>
                <w:t>https://app.iloveevidence.com/lo</w:t>
              </w:r>
            </w:hyperlink>
            <w:r w:rsidR="00A74123">
              <w:rPr>
                <w:color w:val="0462C1"/>
                <w:spacing w:val="-38"/>
                <w:sz w:val="18"/>
              </w:rPr>
              <w:t xml:space="preserve"> </w:t>
            </w:r>
            <w:hyperlink r:id="rId15">
              <w:proofErr w:type="spellStart"/>
              <w:r w:rsidR="00A74123">
                <w:rPr>
                  <w:color w:val="0462C1"/>
                  <w:sz w:val="18"/>
                  <w:u w:val="single" w:color="0462C1"/>
                </w:rPr>
                <w:t>ves</w:t>
              </w:r>
              <w:proofErr w:type="spellEnd"/>
              <w:r w:rsidR="00A74123">
                <w:rPr>
                  <w:color w:val="0462C1"/>
                  <w:sz w:val="18"/>
                  <w:u w:val="single" w:color="0462C1"/>
                </w:rPr>
                <w:t>/5e6fdb9669c00e4ac072701d</w:t>
              </w:r>
            </w:hyperlink>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14:paraId="0AC46332" w14:textId="77777777" w:rsidR="00EF32D1" w:rsidRDefault="00A74123">
            <w:pPr>
              <w:pStyle w:val="TableParagraph"/>
              <w:ind w:left="116" w:right="345"/>
              <w:rPr>
                <w:sz w:val="18"/>
              </w:rPr>
            </w:pPr>
            <w:r>
              <w:rPr>
                <w:spacing w:val="-1"/>
                <w:sz w:val="18"/>
              </w:rPr>
              <w:t>Systematic</w:t>
            </w:r>
            <w:r>
              <w:rPr>
                <w:spacing w:val="-38"/>
                <w:sz w:val="18"/>
              </w:rPr>
              <w:t xml:space="preserve"> </w:t>
            </w:r>
            <w:r>
              <w:rPr>
                <w:sz w:val="18"/>
              </w:rPr>
              <w:t>Reviews</w:t>
            </w:r>
          </w:p>
        </w:tc>
        <w:tc>
          <w:tcPr>
            <w:tcW w:w="8682" w:type="dxa"/>
            <w:tcBorders>
              <w:top w:val="single" w:sz="4" w:space="0" w:color="9CC2E4"/>
              <w:left w:val="single" w:sz="4" w:space="0" w:color="9CC2E4"/>
              <w:bottom w:val="single" w:sz="4" w:space="0" w:color="9CC2E4"/>
            </w:tcBorders>
            <w:shd w:val="clear" w:color="auto" w:fill="DEEAF6"/>
          </w:tcPr>
          <w:p w14:paraId="2B1E323B" w14:textId="77777777" w:rsidR="00EF32D1" w:rsidRDefault="00A74123">
            <w:pPr>
              <w:pStyle w:val="TableParagraph"/>
              <w:ind w:left="119" w:right="125"/>
              <w:jc w:val="both"/>
              <w:rPr>
                <w:sz w:val="18"/>
              </w:rPr>
            </w:pPr>
            <w:r>
              <w:rPr>
                <w:sz w:val="18"/>
              </w:rPr>
              <w:t>This L·OVE topic brings together all the systematic reviews relevant to Coronavirus disease (COVID-19). It organizes</w:t>
            </w:r>
            <w:r>
              <w:rPr>
                <w:spacing w:val="-38"/>
                <w:sz w:val="18"/>
              </w:rPr>
              <w:t xml:space="preserve"> </w:t>
            </w:r>
            <w:r>
              <w:rPr>
                <w:sz w:val="18"/>
              </w:rPr>
              <w:t>the evidence in PICO-question format and keeps it up to date in a simple, friendly format. L·OVE saves you the time</w:t>
            </w:r>
            <w:r>
              <w:rPr>
                <w:spacing w:val="-39"/>
                <w:sz w:val="18"/>
              </w:rPr>
              <w:t xml:space="preserve"> </w:t>
            </w:r>
            <w:r>
              <w:rPr>
                <w:sz w:val="18"/>
              </w:rPr>
              <w:t>you</w:t>
            </w:r>
            <w:r>
              <w:rPr>
                <w:spacing w:val="-2"/>
                <w:sz w:val="18"/>
              </w:rPr>
              <w:t xml:space="preserve"> </w:t>
            </w:r>
            <w:r>
              <w:rPr>
                <w:sz w:val="18"/>
              </w:rPr>
              <w:t>would</w:t>
            </w:r>
            <w:r>
              <w:rPr>
                <w:spacing w:val="-2"/>
                <w:sz w:val="18"/>
              </w:rPr>
              <w:t xml:space="preserve"> </w:t>
            </w:r>
            <w:r>
              <w:rPr>
                <w:sz w:val="18"/>
              </w:rPr>
              <w:t>spend</w:t>
            </w:r>
            <w:r>
              <w:rPr>
                <w:spacing w:val="-2"/>
                <w:sz w:val="18"/>
              </w:rPr>
              <w:t xml:space="preserve"> </w:t>
            </w:r>
            <w:r>
              <w:rPr>
                <w:sz w:val="18"/>
              </w:rPr>
              <w:t>searching</w:t>
            </w:r>
            <w:r>
              <w:rPr>
                <w:spacing w:val="-2"/>
                <w:sz w:val="18"/>
              </w:rPr>
              <w:t xml:space="preserve"> </w:t>
            </w:r>
            <w:r>
              <w:rPr>
                <w:sz w:val="18"/>
              </w:rPr>
              <w:t>and screening,</w:t>
            </w:r>
            <w:r>
              <w:rPr>
                <w:spacing w:val="-1"/>
                <w:sz w:val="18"/>
              </w:rPr>
              <w:t xml:space="preserve"> </w:t>
            </w:r>
            <w:r>
              <w:rPr>
                <w:sz w:val="18"/>
              </w:rPr>
              <w:t>provides</w:t>
            </w:r>
            <w:r>
              <w:rPr>
                <w:spacing w:val="-2"/>
                <w:sz w:val="18"/>
              </w:rPr>
              <w:t xml:space="preserve"> </w:t>
            </w:r>
            <w:r>
              <w:rPr>
                <w:sz w:val="18"/>
              </w:rPr>
              <w:t>the</w:t>
            </w:r>
            <w:r>
              <w:rPr>
                <w:spacing w:val="-1"/>
                <w:sz w:val="18"/>
              </w:rPr>
              <w:t xml:space="preserve"> </w:t>
            </w:r>
            <w:r>
              <w:rPr>
                <w:sz w:val="18"/>
              </w:rPr>
              <w:t>most</w:t>
            </w:r>
            <w:r>
              <w:rPr>
                <w:spacing w:val="-1"/>
                <w:sz w:val="18"/>
              </w:rPr>
              <w:t xml:space="preserve"> </w:t>
            </w:r>
            <w:r>
              <w:rPr>
                <w:sz w:val="18"/>
              </w:rPr>
              <w:t>comprehensive</w:t>
            </w:r>
            <w:r>
              <w:rPr>
                <w:spacing w:val="-2"/>
                <w:sz w:val="18"/>
              </w:rPr>
              <w:t xml:space="preserve"> </w:t>
            </w:r>
            <w:r>
              <w:rPr>
                <w:sz w:val="18"/>
              </w:rPr>
              <w:t>evidence base</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question,</w:t>
            </w:r>
            <w:r>
              <w:rPr>
                <w:spacing w:val="-1"/>
                <w:sz w:val="18"/>
              </w:rPr>
              <w:t xml:space="preserve"> </w:t>
            </w:r>
            <w:r>
              <w:rPr>
                <w:sz w:val="18"/>
              </w:rPr>
              <w:t>and</w:t>
            </w:r>
          </w:p>
          <w:p w14:paraId="4079DCB2" w14:textId="77777777" w:rsidR="00EF32D1" w:rsidRDefault="00A74123">
            <w:pPr>
              <w:pStyle w:val="TableParagraph"/>
              <w:spacing w:line="199" w:lineRule="exact"/>
              <w:ind w:left="119"/>
              <w:jc w:val="both"/>
              <w:rPr>
                <w:sz w:val="18"/>
              </w:rPr>
            </w:pPr>
            <w:r>
              <w:rPr>
                <w:sz w:val="18"/>
              </w:rPr>
              <w:t>makes</w:t>
            </w:r>
            <w:r>
              <w:rPr>
                <w:spacing w:val="-3"/>
                <w:sz w:val="18"/>
              </w:rPr>
              <w:t xml:space="preserve"> </w:t>
            </w:r>
            <w:r>
              <w:rPr>
                <w:sz w:val="18"/>
              </w:rPr>
              <w:t>living</w:t>
            </w:r>
            <w:r>
              <w:rPr>
                <w:spacing w:val="-2"/>
                <w:sz w:val="18"/>
              </w:rPr>
              <w:t xml:space="preserve"> </w:t>
            </w:r>
            <w:r>
              <w:rPr>
                <w:sz w:val="18"/>
              </w:rPr>
              <w:t>evidence</w:t>
            </w:r>
            <w:r>
              <w:rPr>
                <w:spacing w:val="-2"/>
                <w:sz w:val="18"/>
              </w:rPr>
              <w:t xml:space="preserve"> </w:t>
            </w:r>
            <w:r>
              <w:rPr>
                <w:sz w:val="18"/>
              </w:rPr>
              <w:t>a</w:t>
            </w:r>
            <w:r>
              <w:rPr>
                <w:spacing w:val="-2"/>
                <w:sz w:val="18"/>
              </w:rPr>
              <w:t xml:space="preserve"> </w:t>
            </w:r>
            <w:r>
              <w:rPr>
                <w:sz w:val="18"/>
              </w:rPr>
              <w:t>reality.</w:t>
            </w:r>
          </w:p>
        </w:tc>
      </w:tr>
      <w:tr w:rsidR="00EF32D1" w14:paraId="4FCA9504" w14:textId="77777777">
        <w:trPr>
          <w:trHeight w:val="220"/>
        </w:trPr>
        <w:tc>
          <w:tcPr>
            <w:tcW w:w="1524" w:type="dxa"/>
            <w:tcBorders>
              <w:top w:val="single" w:sz="4" w:space="0" w:color="9CC2E4"/>
              <w:bottom w:val="single" w:sz="4" w:space="0" w:color="B4C5E7"/>
              <w:right w:val="single" w:sz="4" w:space="0" w:color="9CC2E4"/>
            </w:tcBorders>
          </w:tcPr>
          <w:p w14:paraId="12D840C3" w14:textId="77777777" w:rsidR="00EF32D1" w:rsidRDefault="00A74123">
            <w:pPr>
              <w:pStyle w:val="TableParagraph"/>
              <w:spacing w:before="1" w:line="199" w:lineRule="exact"/>
              <w:ind w:left="107"/>
              <w:rPr>
                <w:b/>
                <w:sz w:val="18"/>
              </w:rPr>
            </w:pPr>
            <w:r>
              <w:rPr>
                <w:b/>
                <w:sz w:val="18"/>
              </w:rPr>
              <w:t>National</w:t>
            </w:r>
          </w:p>
        </w:tc>
        <w:tc>
          <w:tcPr>
            <w:tcW w:w="2695" w:type="dxa"/>
            <w:tcBorders>
              <w:top w:val="single" w:sz="4" w:space="0" w:color="9CC2E4"/>
              <w:left w:val="single" w:sz="4" w:space="0" w:color="9CC2E4"/>
              <w:bottom w:val="single" w:sz="4" w:space="0" w:color="B4C5E7"/>
              <w:right w:val="single" w:sz="4" w:space="0" w:color="9CC2E4"/>
            </w:tcBorders>
          </w:tcPr>
          <w:p w14:paraId="0D3927D3" w14:textId="77777777" w:rsidR="00EF32D1" w:rsidRDefault="00A74123">
            <w:pPr>
              <w:pStyle w:val="TableParagraph"/>
              <w:spacing w:before="1" w:line="199" w:lineRule="exact"/>
              <w:ind w:left="117"/>
              <w:rPr>
                <w:b/>
                <w:sz w:val="18"/>
              </w:rPr>
            </w:pPr>
            <w:r>
              <w:rPr>
                <w:b/>
                <w:sz w:val="18"/>
              </w:rPr>
              <w:t>NIHR’s</w:t>
            </w:r>
            <w:r>
              <w:rPr>
                <w:b/>
                <w:spacing w:val="-3"/>
                <w:sz w:val="18"/>
              </w:rPr>
              <w:t xml:space="preserve"> </w:t>
            </w:r>
            <w:r>
              <w:rPr>
                <w:b/>
                <w:sz w:val="18"/>
              </w:rPr>
              <w:t>response</w:t>
            </w:r>
            <w:r>
              <w:rPr>
                <w:b/>
                <w:spacing w:val="-2"/>
                <w:sz w:val="18"/>
              </w:rPr>
              <w:t xml:space="preserve"> </w:t>
            </w:r>
            <w:r>
              <w:rPr>
                <w:b/>
                <w:sz w:val="18"/>
              </w:rPr>
              <w:t>to</w:t>
            </w:r>
            <w:r>
              <w:rPr>
                <w:b/>
                <w:spacing w:val="-3"/>
                <w:sz w:val="18"/>
              </w:rPr>
              <w:t xml:space="preserve"> </w:t>
            </w:r>
            <w:r>
              <w:rPr>
                <w:b/>
                <w:sz w:val="18"/>
              </w:rPr>
              <w:t>Covid-10</w:t>
            </w:r>
          </w:p>
        </w:tc>
        <w:tc>
          <w:tcPr>
            <w:tcW w:w="1274" w:type="dxa"/>
            <w:tcBorders>
              <w:top w:val="single" w:sz="4" w:space="0" w:color="9CC2E4"/>
              <w:left w:val="single" w:sz="4" w:space="0" w:color="9CC2E4"/>
              <w:bottom w:val="single" w:sz="4" w:space="0" w:color="B4C5E7"/>
              <w:right w:val="single" w:sz="4" w:space="0" w:color="9CC2E4"/>
            </w:tcBorders>
          </w:tcPr>
          <w:p w14:paraId="64B978DB" w14:textId="77777777" w:rsidR="00EF32D1" w:rsidRDefault="00A74123">
            <w:pPr>
              <w:pStyle w:val="TableParagraph"/>
              <w:spacing w:before="1" w:line="199" w:lineRule="exact"/>
              <w:ind w:left="116"/>
              <w:rPr>
                <w:sz w:val="18"/>
              </w:rPr>
            </w:pPr>
            <w:r>
              <w:rPr>
                <w:sz w:val="18"/>
              </w:rPr>
              <w:t>Research</w:t>
            </w:r>
          </w:p>
        </w:tc>
        <w:tc>
          <w:tcPr>
            <w:tcW w:w="8682" w:type="dxa"/>
            <w:tcBorders>
              <w:top w:val="single" w:sz="4" w:space="0" w:color="9CC2E4"/>
              <w:left w:val="single" w:sz="4" w:space="0" w:color="9CC2E4"/>
              <w:bottom w:val="single" w:sz="4" w:space="0" w:color="B4C5E7"/>
            </w:tcBorders>
          </w:tcPr>
          <w:p w14:paraId="3A5E5408" w14:textId="77777777" w:rsidR="00EF32D1" w:rsidRDefault="00A74123">
            <w:pPr>
              <w:pStyle w:val="TableParagraph"/>
              <w:spacing w:before="1" w:line="199" w:lineRule="exact"/>
              <w:ind w:left="119"/>
              <w:rPr>
                <w:sz w:val="18"/>
              </w:rPr>
            </w:pPr>
            <w:r>
              <w:rPr>
                <w:sz w:val="18"/>
              </w:rPr>
              <w:t>The</w:t>
            </w:r>
            <w:r>
              <w:rPr>
                <w:spacing w:val="-3"/>
                <w:sz w:val="18"/>
              </w:rPr>
              <w:t xml:space="preserve"> </w:t>
            </w:r>
            <w:r>
              <w:rPr>
                <w:sz w:val="18"/>
              </w:rPr>
              <w:t>NIHR</w:t>
            </w:r>
            <w:r>
              <w:rPr>
                <w:spacing w:val="-1"/>
                <w:sz w:val="18"/>
              </w:rPr>
              <w:t xml:space="preserve"> </w:t>
            </w:r>
            <w:r>
              <w:rPr>
                <w:sz w:val="18"/>
              </w:rPr>
              <w:t>plays</w:t>
            </w:r>
            <w:r>
              <w:rPr>
                <w:spacing w:val="-1"/>
                <w:sz w:val="18"/>
              </w:rPr>
              <w:t xml:space="preserve"> </w:t>
            </w:r>
            <w:r>
              <w:rPr>
                <w:sz w:val="18"/>
              </w:rPr>
              <w:t>a</w:t>
            </w:r>
            <w:r>
              <w:rPr>
                <w:spacing w:val="-2"/>
                <w:sz w:val="18"/>
              </w:rPr>
              <w:t xml:space="preserve"> </w:t>
            </w:r>
            <w:r>
              <w:rPr>
                <w:sz w:val="18"/>
              </w:rPr>
              <w:t>critical</w:t>
            </w:r>
            <w:r>
              <w:rPr>
                <w:spacing w:val="-2"/>
                <w:sz w:val="18"/>
              </w:rPr>
              <w:t xml:space="preserve"> </w:t>
            </w:r>
            <w:r>
              <w:rPr>
                <w:sz w:val="18"/>
              </w:rPr>
              <w:t>role</w:t>
            </w:r>
            <w:r>
              <w:rPr>
                <w:spacing w:val="-2"/>
                <w:sz w:val="18"/>
              </w:rPr>
              <w:t xml:space="preserve"> </w:t>
            </w:r>
            <w:r>
              <w:rPr>
                <w:sz w:val="18"/>
              </w:rPr>
              <w:t>in</w:t>
            </w:r>
            <w:r>
              <w:rPr>
                <w:spacing w:val="-2"/>
                <w:sz w:val="18"/>
              </w:rPr>
              <w:t xml:space="preserve"> </w:t>
            </w:r>
            <w:r>
              <w:rPr>
                <w:sz w:val="18"/>
              </w:rPr>
              <w:t>terms</w:t>
            </w:r>
            <w:r>
              <w:rPr>
                <w:spacing w:val="-3"/>
                <w:sz w:val="18"/>
              </w:rPr>
              <w:t xml:space="preserve"> </w:t>
            </w:r>
            <w:r>
              <w:rPr>
                <w:sz w:val="18"/>
              </w:rPr>
              <w:t>of</w:t>
            </w:r>
            <w:r>
              <w:rPr>
                <w:spacing w:val="-3"/>
                <w:sz w:val="18"/>
              </w:rPr>
              <w:t xml:space="preserve"> </w:t>
            </w:r>
            <w:r>
              <w:rPr>
                <w:sz w:val="18"/>
              </w:rPr>
              <w:t>funding,</w:t>
            </w:r>
            <w:r>
              <w:rPr>
                <w:spacing w:val="-1"/>
                <w:sz w:val="18"/>
              </w:rPr>
              <w:t xml:space="preserve"> </w:t>
            </w:r>
            <w:proofErr w:type="gramStart"/>
            <w:r>
              <w:rPr>
                <w:sz w:val="18"/>
              </w:rPr>
              <w:t>enabling</w:t>
            </w:r>
            <w:proofErr w:type="gramEnd"/>
            <w:r>
              <w:rPr>
                <w:spacing w:val="-2"/>
                <w:sz w:val="18"/>
              </w:rPr>
              <w:t xml:space="preserve"> </w:t>
            </w:r>
            <w:r>
              <w:rPr>
                <w:sz w:val="18"/>
              </w:rPr>
              <w:t>and delivering</w:t>
            </w:r>
            <w:r>
              <w:rPr>
                <w:spacing w:val="-2"/>
                <w:sz w:val="18"/>
              </w:rPr>
              <w:t xml:space="preserve"> </w:t>
            </w:r>
            <w:r>
              <w:rPr>
                <w:sz w:val="18"/>
              </w:rPr>
              <w:t>research</w:t>
            </w:r>
            <w:r>
              <w:rPr>
                <w:spacing w:val="-2"/>
                <w:sz w:val="18"/>
              </w:rPr>
              <w:t xml:space="preserve"> </w:t>
            </w:r>
            <w:r>
              <w:rPr>
                <w:sz w:val="18"/>
              </w:rPr>
              <w:t>into</w:t>
            </w:r>
            <w:r>
              <w:rPr>
                <w:spacing w:val="-1"/>
                <w:sz w:val="18"/>
              </w:rPr>
              <w:t xml:space="preserve"> </w:t>
            </w:r>
            <w:r>
              <w:rPr>
                <w:sz w:val="18"/>
              </w:rPr>
              <w:t>COVID-19</w:t>
            </w:r>
            <w:r>
              <w:rPr>
                <w:spacing w:val="-2"/>
                <w:sz w:val="18"/>
              </w:rPr>
              <w:t xml:space="preserve"> </w:t>
            </w:r>
            <w:r>
              <w:rPr>
                <w:sz w:val="18"/>
              </w:rPr>
              <w:t>in the</w:t>
            </w:r>
            <w:r>
              <w:rPr>
                <w:spacing w:val="-2"/>
                <w:sz w:val="18"/>
              </w:rPr>
              <w:t xml:space="preserve"> </w:t>
            </w:r>
            <w:r>
              <w:rPr>
                <w:sz w:val="18"/>
              </w:rPr>
              <w:t>UK.</w:t>
            </w:r>
          </w:p>
        </w:tc>
      </w:tr>
    </w:tbl>
    <w:p w14:paraId="29C399B0" w14:textId="77777777" w:rsidR="00EF32D1" w:rsidRDefault="00EF32D1">
      <w:pPr>
        <w:pStyle w:val="BodyText"/>
        <w:spacing w:before="0"/>
        <w:rPr>
          <w:rFonts w:ascii="Calibri Light"/>
          <w:sz w:val="32"/>
        </w:rPr>
      </w:pPr>
    </w:p>
    <w:p w14:paraId="4FEBC99B" w14:textId="77777777" w:rsidR="00EF32D1" w:rsidRDefault="00EF32D1">
      <w:pPr>
        <w:pStyle w:val="BodyText"/>
        <w:spacing w:before="0"/>
        <w:rPr>
          <w:rFonts w:ascii="Calibri Light"/>
          <w:sz w:val="32"/>
        </w:rPr>
      </w:pPr>
    </w:p>
    <w:p w14:paraId="23A222E4" w14:textId="77777777" w:rsidR="00EF32D1" w:rsidRDefault="00EF32D1">
      <w:pPr>
        <w:pStyle w:val="BodyText"/>
        <w:spacing w:before="10"/>
        <w:rPr>
          <w:rFonts w:ascii="Calibri Light"/>
          <w:sz w:val="23"/>
        </w:rPr>
      </w:pPr>
    </w:p>
    <w:p w14:paraId="1E2147AB" w14:textId="76CC98F7" w:rsidR="00EF32D1" w:rsidRDefault="00A74123">
      <w:pPr>
        <w:spacing w:before="1"/>
        <w:ind w:left="240"/>
        <w:rPr>
          <w:b/>
        </w:rPr>
      </w:pPr>
      <w:r>
        <w:t>Public</w:t>
      </w:r>
      <w:r>
        <w:rPr>
          <w:spacing w:val="-3"/>
        </w:rPr>
        <w:t xml:space="preserve"> </w:t>
      </w:r>
      <w:r>
        <w:t>Health</w:t>
      </w:r>
      <w:r>
        <w:rPr>
          <w:spacing w:val="-3"/>
        </w:rPr>
        <w:t xml:space="preserve"> </w:t>
      </w:r>
      <w:r>
        <w:t>Specialist</w:t>
      </w:r>
      <w:r>
        <w:rPr>
          <w:spacing w:val="-6"/>
        </w:rPr>
        <w:t xml:space="preserve"> </w:t>
      </w:r>
      <w:r>
        <w:t>Librarian:</w:t>
      </w:r>
      <w:r>
        <w:rPr>
          <w:spacing w:val="-3"/>
        </w:rPr>
        <w:t xml:space="preserve"> </w:t>
      </w:r>
      <w:r w:rsidR="00CF255D">
        <w:rPr>
          <w:b/>
        </w:rPr>
        <w:t xml:space="preserve">Emma </w:t>
      </w:r>
      <w:proofErr w:type="spellStart"/>
      <w:r w:rsidR="00CF255D">
        <w:rPr>
          <w:b/>
        </w:rPr>
        <w:t>Ramstead</w:t>
      </w:r>
      <w:proofErr w:type="spellEnd"/>
      <w:r>
        <w:rPr>
          <w:b/>
          <w:spacing w:val="-5"/>
        </w:rPr>
        <w:t xml:space="preserve"> </w:t>
      </w:r>
      <w:r>
        <w:rPr>
          <w:b/>
        </w:rPr>
        <w:t>(</w:t>
      </w:r>
      <w:r w:rsidR="00CF255D" w:rsidRPr="00CF255D">
        <w:rPr>
          <w:b/>
        </w:rPr>
        <w:t>Emma.ramstead@nhs.net</w:t>
      </w:r>
      <w:r>
        <w:rPr>
          <w:b/>
        </w:rPr>
        <w:t>)</w:t>
      </w:r>
    </w:p>
    <w:p w14:paraId="7DC71F7E" w14:textId="77777777" w:rsidR="00EF32D1" w:rsidRDefault="00EF32D1">
      <w:pPr>
        <w:sectPr w:rsidR="00EF32D1">
          <w:headerReference w:type="default" r:id="rId16"/>
          <w:type w:val="continuous"/>
          <w:pgSz w:w="16840" w:h="11910" w:orient="landscape"/>
          <w:pgMar w:top="1260" w:right="1200" w:bottom="0" w:left="1200" w:header="240" w:footer="0" w:gutter="0"/>
          <w:pgNumType w:start="1"/>
          <w:cols w:space="720"/>
        </w:sectPr>
      </w:pPr>
    </w:p>
    <w:p w14:paraId="5B1023B3" w14:textId="77777777" w:rsidR="00EF32D1" w:rsidRDefault="00EF32D1">
      <w:pPr>
        <w:pStyle w:val="BodyText"/>
        <w:rPr>
          <w:b/>
          <w:sz w:val="13"/>
        </w:rPr>
      </w:pPr>
    </w:p>
    <w:tbl>
      <w:tblPr>
        <w:tblW w:w="0" w:type="auto"/>
        <w:tblInd w:w="14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14:paraId="00BF87DA" w14:textId="77777777">
        <w:trPr>
          <w:trHeight w:val="659"/>
        </w:trPr>
        <w:tc>
          <w:tcPr>
            <w:tcW w:w="1524" w:type="dxa"/>
            <w:tcBorders>
              <w:left w:val="single" w:sz="12" w:space="0" w:color="492739"/>
              <w:bottom w:val="single" w:sz="4" w:space="0" w:color="B4C5E7"/>
            </w:tcBorders>
          </w:tcPr>
          <w:p w14:paraId="15367ED8" w14:textId="77777777" w:rsidR="00EF32D1" w:rsidRDefault="00A74123">
            <w:pPr>
              <w:pStyle w:val="TableParagraph"/>
              <w:spacing w:before="1"/>
              <w:ind w:left="107" w:right="175"/>
              <w:rPr>
                <w:b/>
                <w:sz w:val="18"/>
              </w:rPr>
            </w:pPr>
            <w:r>
              <w:rPr>
                <w:b/>
                <w:sz w:val="18"/>
              </w:rPr>
              <w:t>Institute for</w:t>
            </w:r>
            <w:r>
              <w:rPr>
                <w:b/>
                <w:spacing w:val="1"/>
                <w:sz w:val="18"/>
              </w:rPr>
              <w:t xml:space="preserve"> </w:t>
            </w:r>
            <w:r>
              <w:rPr>
                <w:b/>
                <w:spacing w:val="-1"/>
                <w:sz w:val="18"/>
              </w:rPr>
              <w:t>Health</w:t>
            </w:r>
            <w:r>
              <w:rPr>
                <w:b/>
                <w:spacing w:val="-9"/>
                <w:sz w:val="18"/>
              </w:rPr>
              <w:t xml:space="preserve"> </w:t>
            </w:r>
            <w:r>
              <w:rPr>
                <w:b/>
                <w:sz w:val="18"/>
              </w:rPr>
              <w:t>Research</w:t>
            </w:r>
          </w:p>
          <w:p w14:paraId="66ACDEC3" w14:textId="77777777" w:rsidR="00EF32D1" w:rsidRDefault="00A74123">
            <w:pPr>
              <w:pStyle w:val="TableParagraph"/>
              <w:spacing w:line="199" w:lineRule="exact"/>
              <w:ind w:left="107"/>
              <w:rPr>
                <w:b/>
                <w:sz w:val="18"/>
              </w:rPr>
            </w:pPr>
            <w:r>
              <w:rPr>
                <w:b/>
                <w:sz w:val="18"/>
              </w:rPr>
              <w:t>(NIHR)</w:t>
            </w:r>
          </w:p>
        </w:tc>
        <w:tc>
          <w:tcPr>
            <w:tcW w:w="2695" w:type="dxa"/>
            <w:tcBorders>
              <w:bottom w:val="single" w:sz="4" w:space="0" w:color="B4C5E7"/>
            </w:tcBorders>
          </w:tcPr>
          <w:p w14:paraId="10EAC4D2" w14:textId="77777777" w:rsidR="00EF32D1" w:rsidRDefault="0080672E">
            <w:pPr>
              <w:pStyle w:val="TableParagraph"/>
              <w:spacing w:before="1"/>
              <w:ind w:left="117" w:right="244"/>
              <w:rPr>
                <w:sz w:val="18"/>
              </w:rPr>
            </w:pPr>
            <w:hyperlink r:id="rId17">
              <w:r w:rsidR="00A74123">
                <w:rPr>
                  <w:color w:val="0462C1"/>
                  <w:spacing w:val="-1"/>
                  <w:sz w:val="18"/>
                  <w:u w:val="single" w:color="0462C1"/>
                </w:rPr>
                <w:t>https://www.nihr.ac.uk/covid-</w:t>
              </w:r>
            </w:hyperlink>
            <w:r w:rsidR="00A74123">
              <w:rPr>
                <w:color w:val="0462C1"/>
                <w:spacing w:val="-38"/>
                <w:sz w:val="18"/>
              </w:rPr>
              <w:t xml:space="preserve"> </w:t>
            </w:r>
            <w:hyperlink r:id="rId18">
              <w:r w:rsidR="00A74123">
                <w:rPr>
                  <w:color w:val="0462C1"/>
                  <w:sz w:val="18"/>
                  <w:u w:val="single" w:color="0462C1"/>
                </w:rPr>
                <w:t>19/</w:t>
              </w:r>
            </w:hyperlink>
          </w:p>
        </w:tc>
        <w:tc>
          <w:tcPr>
            <w:tcW w:w="1274" w:type="dxa"/>
            <w:tcBorders>
              <w:bottom w:val="single" w:sz="4" w:space="0" w:color="B4C5E7"/>
            </w:tcBorders>
          </w:tcPr>
          <w:p w14:paraId="198D67EF" w14:textId="77777777" w:rsidR="00EF32D1" w:rsidRDefault="00EF32D1">
            <w:pPr>
              <w:pStyle w:val="TableParagraph"/>
              <w:ind w:left="0"/>
              <w:rPr>
                <w:rFonts w:ascii="Times New Roman"/>
                <w:sz w:val="18"/>
              </w:rPr>
            </w:pPr>
          </w:p>
        </w:tc>
        <w:tc>
          <w:tcPr>
            <w:tcW w:w="8682" w:type="dxa"/>
            <w:tcBorders>
              <w:bottom w:val="single" w:sz="4" w:space="0" w:color="B4C5E7"/>
              <w:right w:val="single" w:sz="12" w:space="0" w:color="492739"/>
            </w:tcBorders>
          </w:tcPr>
          <w:p w14:paraId="60D905C7" w14:textId="77777777" w:rsidR="00EF32D1" w:rsidRDefault="00A74123">
            <w:pPr>
              <w:pStyle w:val="TableParagraph"/>
              <w:spacing w:before="1"/>
              <w:ind w:left="119"/>
              <w:rPr>
                <w:sz w:val="18"/>
              </w:rPr>
            </w:pPr>
            <w:r>
              <w:rPr>
                <w:sz w:val="18"/>
              </w:rPr>
              <w:t>Includes</w:t>
            </w:r>
            <w:r>
              <w:rPr>
                <w:spacing w:val="-3"/>
                <w:sz w:val="18"/>
              </w:rPr>
              <w:t xml:space="preserve"> </w:t>
            </w:r>
            <w:r>
              <w:rPr>
                <w:sz w:val="18"/>
              </w:rPr>
              <w:t>urgent public</w:t>
            </w:r>
            <w:r>
              <w:rPr>
                <w:spacing w:val="-1"/>
                <w:sz w:val="18"/>
              </w:rPr>
              <w:t xml:space="preserve"> </w:t>
            </w:r>
            <w:r>
              <w:rPr>
                <w:sz w:val="18"/>
              </w:rPr>
              <w:t>health</w:t>
            </w:r>
            <w:r>
              <w:rPr>
                <w:spacing w:val="-3"/>
                <w:sz w:val="18"/>
              </w:rPr>
              <w:t xml:space="preserve"> </w:t>
            </w:r>
            <w:r>
              <w:rPr>
                <w:sz w:val="18"/>
              </w:rPr>
              <w:t>research,</w:t>
            </w:r>
            <w:r>
              <w:rPr>
                <w:spacing w:val="-3"/>
                <w:sz w:val="18"/>
              </w:rPr>
              <w:t xml:space="preserve"> </w:t>
            </w:r>
            <w:r>
              <w:rPr>
                <w:sz w:val="18"/>
              </w:rPr>
              <w:t>‘recovery</w:t>
            </w:r>
            <w:r>
              <w:rPr>
                <w:spacing w:val="-1"/>
                <w:sz w:val="18"/>
              </w:rPr>
              <w:t xml:space="preserve"> </w:t>
            </w:r>
            <w:r>
              <w:rPr>
                <w:sz w:val="18"/>
              </w:rPr>
              <w:t>and</w:t>
            </w:r>
            <w:r>
              <w:rPr>
                <w:spacing w:val="-2"/>
                <w:sz w:val="18"/>
              </w:rPr>
              <w:t xml:space="preserve"> </w:t>
            </w:r>
            <w:r>
              <w:rPr>
                <w:sz w:val="18"/>
              </w:rPr>
              <w:t>learning’</w:t>
            </w:r>
            <w:r>
              <w:rPr>
                <w:spacing w:val="-1"/>
                <w:sz w:val="18"/>
              </w:rPr>
              <w:t xml:space="preserve"> </w:t>
            </w:r>
            <w:r>
              <w:rPr>
                <w:sz w:val="18"/>
              </w:rPr>
              <w:t>research,</w:t>
            </w:r>
            <w:r>
              <w:rPr>
                <w:spacing w:val="-3"/>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global</w:t>
            </w:r>
            <w:r>
              <w:rPr>
                <w:spacing w:val="-2"/>
                <w:sz w:val="18"/>
              </w:rPr>
              <w:t xml:space="preserve"> </w:t>
            </w:r>
            <w:r>
              <w:rPr>
                <w:sz w:val="18"/>
              </w:rPr>
              <w:t>health</w:t>
            </w:r>
            <w:r>
              <w:rPr>
                <w:spacing w:val="-4"/>
                <w:sz w:val="18"/>
              </w:rPr>
              <w:t xml:space="preserve"> </w:t>
            </w:r>
            <w:r>
              <w:rPr>
                <w:sz w:val="18"/>
              </w:rPr>
              <w:t>research.</w:t>
            </w:r>
          </w:p>
        </w:tc>
      </w:tr>
      <w:tr w:rsidR="00EF32D1" w14:paraId="280F25AE" w14:textId="77777777">
        <w:trPr>
          <w:trHeight w:val="659"/>
        </w:trPr>
        <w:tc>
          <w:tcPr>
            <w:tcW w:w="1524" w:type="dxa"/>
            <w:tcBorders>
              <w:top w:val="single" w:sz="4" w:space="0" w:color="B4C5E7"/>
              <w:left w:val="single" w:sz="12" w:space="0" w:color="492739"/>
              <w:bottom w:val="single" w:sz="4" w:space="0" w:color="000000"/>
            </w:tcBorders>
            <w:shd w:val="clear" w:color="auto" w:fill="DEEAF6"/>
          </w:tcPr>
          <w:p w14:paraId="4ECB6087" w14:textId="77777777" w:rsidR="00EF32D1" w:rsidRDefault="00A74123">
            <w:pPr>
              <w:pStyle w:val="TableParagraph"/>
              <w:spacing w:before="1"/>
              <w:ind w:left="107"/>
              <w:rPr>
                <w:b/>
                <w:sz w:val="18"/>
              </w:rPr>
            </w:pPr>
            <w:r>
              <w:rPr>
                <w:b/>
                <w:sz w:val="18"/>
              </w:rPr>
              <w:t>EPPI</w:t>
            </w:r>
            <w:r>
              <w:rPr>
                <w:b/>
                <w:spacing w:val="-2"/>
                <w:sz w:val="18"/>
              </w:rPr>
              <w:t xml:space="preserve"> </w:t>
            </w:r>
            <w:r>
              <w:rPr>
                <w:b/>
                <w:sz w:val="18"/>
              </w:rPr>
              <w:t>Centre</w:t>
            </w:r>
          </w:p>
        </w:tc>
        <w:tc>
          <w:tcPr>
            <w:tcW w:w="2695" w:type="dxa"/>
            <w:tcBorders>
              <w:top w:val="single" w:sz="4" w:space="0" w:color="B4C5E7"/>
              <w:bottom w:val="single" w:sz="4" w:space="0" w:color="000000"/>
            </w:tcBorders>
            <w:shd w:val="clear" w:color="auto" w:fill="DEEAF6"/>
          </w:tcPr>
          <w:p w14:paraId="6B430CEF" w14:textId="77777777" w:rsidR="00EF32D1" w:rsidRDefault="0080672E">
            <w:pPr>
              <w:pStyle w:val="TableParagraph"/>
              <w:spacing w:before="1"/>
              <w:ind w:left="117" w:right="406"/>
              <w:rPr>
                <w:b/>
                <w:sz w:val="18"/>
              </w:rPr>
            </w:pPr>
            <w:hyperlink r:id="rId19">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A</w:t>
              </w:r>
              <w:r w:rsidR="00A74123">
                <w:rPr>
                  <w:b/>
                  <w:color w:val="0462C1"/>
                  <w:spacing w:val="-3"/>
                  <w:sz w:val="18"/>
                  <w:u w:val="single" w:color="0462C1"/>
                </w:rPr>
                <w:t xml:space="preserve"> </w:t>
              </w:r>
              <w:r w:rsidR="00A74123">
                <w:rPr>
                  <w:b/>
                  <w:color w:val="0462C1"/>
                  <w:sz w:val="18"/>
                  <w:u w:val="single" w:color="0462C1"/>
                </w:rPr>
                <w:t>living</w:t>
              </w:r>
              <w:r w:rsidR="00A74123">
                <w:rPr>
                  <w:b/>
                  <w:color w:val="0462C1"/>
                  <w:spacing w:val="-2"/>
                  <w:sz w:val="18"/>
                  <w:u w:val="single" w:color="0462C1"/>
                </w:rPr>
                <w:t xml:space="preserve"> </w:t>
              </w:r>
              <w:r w:rsidR="00A74123">
                <w:rPr>
                  <w:b/>
                  <w:color w:val="0462C1"/>
                  <w:sz w:val="18"/>
                  <w:u w:val="single" w:color="0462C1"/>
                </w:rPr>
                <w:t>map</w:t>
              </w:r>
              <w:r w:rsidR="00A74123">
                <w:rPr>
                  <w:b/>
                  <w:color w:val="0462C1"/>
                  <w:spacing w:val="-2"/>
                  <w:sz w:val="18"/>
                  <w:u w:val="single" w:color="0462C1"/>
                </w:rPr>
                <w:t xml:space="preserve"> </w:t>
              </w:r>
              <w:r w:rsidR="00A74123">
                <w:rPr>
                  <w:b/>
                  <w:color w:val="0462C1"/>
                  <w:sz w:val="18"/>
                  <w:u w:val="single" w:color="0462C1"/>
                </w:rPr>
                <w:t>of</w:t>
              </w:r>
              <w:r w:rsidR="00A74123">
                <w:rPr>
                  <w:b/>
                  <w:color w:val="0462C1"/>
                  <w:spacing w:val="-2"/>
                  <w:sz w:val="18"/>
                  <w:u w:val="single" w:color="0462C1"/>
                </w:rPr>
                <w:t xml:space="preserve"> </w:t>
              </w:r>
              <w:r w:rsidR="00A74123">
                <w:rPr>
                  <w:b/>
                  <w:color w:val="0462C1"/>
                  <w:sz w:val="18"/>
                  <w:u w:val="single" w:color="0462C1"/>
                </w:rPr>
                <w:t>the</w:t>
              </w:r>
            </w:hyperlink>
            <w:r w:rsidR="00A74123">
              <w:rPr>
                <w:b/>
                <w:color w:val="0462C1"/>
                <w:spacing w:val="-38"/>
                <w:sz w:val="18"/>
              </w:rPr>
              <w:t xml:space="preserve"> </w:t>
            </w:r>
            <w:hyperlink r:id="rId20">
              <w:r w:rsidR="00A74123">
                <w:rPr>
                  <w:b/>
                  <w:color w:val="0462C1"/>
                  <w:sz w:val="18"/>
                  <w:u w:val="single" w:color="0462C1"/>
                </w:rPr>
                <w:t>evidence</w:t>
              </w:r>
            </w:hyperlink>
          </w:p>
        </w:tc>
        <w:tc>
          <w:tcPr>
            <w:tcW w:w="1274" w:type="dxa"/>
            <w:tcBorders>
              <w:top w:val="single" w:sz="4" w:space="0" w:color="B4C5E7"/>
              <w:bottom w:val="single" w:sz="4" w:space="0" w:color="000000"/>
            </w:tcBorders>
            <w:shd w:val="clear" w:color="auto" w:fill="DEEAF6"/>
          </w:tcPr>
          <w:p w14:paraId="065415BA" w14:textId="77777777" w:rsidR="00EF32D1" w:rsidRDefault="00A74123">
            <w:pPr>
              <w:pStyle w:val="TableParagraph"/>
              <w:spacing w:before="1"/>
              <w:ind w:left="116" w:right="479"/>
              <w:rPr>
                <w:sz w:val="18"/>
              </w:rPr>
            </w:pPr>
            <w:r>
              <w:rPr>
                <w:sz w:val="18"/>
              </w:rPr>
              <w:t>Map of</w:t>
            </w:r>
            <w:r>
              <w:rPr>
                <w:spacing w:val="1"/>
                <w:sz w:val="18"/>
              </w:rPr>
              <w:t xml:space="preserve"> </w:t>
            </w:r>
            <w:r>
              <w:rPr>
                <w:spacing w:val="-1"/>
                <w:sz w:val="18"/>
              </w:rPr>
              <w:t>evidence</w:t>
            </w:r>
          </w:p>
        </w:tc>
        <w:tc>
          <w:tcPr>
            <w:tcW w:w="8682" w:type="dxa"/>
            <w:tcBorders>
              <w:top w:val="single" w:sz="4" w:space="0" w:color="B4C5E7"/>
              <w:bottom w:val="single" w:sz="4" w:space="0" w:color="000000"/>
              <w:right w:val="single" w:sz="12" w:space="0" w:color="492739"/>
            </w:tcBorders>
            <w:shd w:val="clear" w:color="auto" w:fill="DEEAF6"/>
          </w:tcPr>
          <w:p w14:paraId="62D23F6F" w14:textId="77777777" w:rsidR="00EF32D1" w:rsidRDefault="00A74123">
            <w:pPr>
              <w:pStyle w:val="TableParagraph"/>
              <w:spacing w:before="1"/>
              <w:ind w:left="119" w:right="113"/>
              <w:rPr>
                <w:sz w:val="18"/>
              </w:rPr>
            </w:pPr>
            <w:r>
              <w:rPr>
                <w:sz w:val="18"/>
              </w:rPr>
              <w:t>In</w:t>
            </w:r>
            <w:r>
              <w:rPr>
                <w:spacing w:val="-2"/>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current</w:t>
            </w:r>
            <w:r>
              <w:rPr>
                <w:spacing w:val="-1"/>
                <w:sz w:val="18"/>
              </w:rPr>
              <w:t xml:space="preserve"> </w:t>
            </w:r>
            <w:r>
              <w:rPr>
                <w:sz w:val="18"/>
              </w:rPr>
              <w:t>crisis,</w:t>
            </w:r>
            <w:r>
              <w:rPr>
                <w:spacing w:val="-1"/>
                <w:sz w:val="18"/>
              </w:rPr>
              <w:t xml:space="preserve"> </w:t>
            </w:r>
            <w:r>
              <w:rPr>
                <w:sz w:val="18"/>
              </w:rPr>
              <w:t>the</w:t>
            </w:r>
            <w:r>
              <w:rPr>
                <w:spacing w:val="-1"/>
                <w:sz w:val="18"/>
              </w:rPr>
              <w:t xml:space="preserve"> </w:t>
            </w:r>
            <w:r>
              <w:rPr>
                <w:sz w:val="18"/>
              </w:rPr>
              <w:t>EPPI</w:t>
            </w:r>
            <w:r>
              <w:rPr>
                <w:spacing w:val="-1"/>
                <w:sz w:val="18"/>
              </w:rPr>
              <w:t xml:space="preserve"> </w:t>
            </w:r>
            <w:r>
              <w:rPr>
                <w:sz w:val="18"/>
              </w:rPr>
              <w:t>Centre</w:t>
            </w:r>
            <w:r>
              <w:rPr>
                <w:spacing w:val="-2"/>
                <w:sz w:val="18"/>
              </w:rPr>
              <w:t xml:space="preserve"> </w:t>
            </w:r>
            <w:r>
              <w:rPr>
                <w:sz w:val="18"/>
              </w:rPr>
              <w:t>have</w:t>
            </w:r>
            <w:r>
              <w:rPr>
                <w:spacing w:val="-2"/>
                <w:sz w:val="18"/>
              </w:rPr>
              <w:t xml:space="preserve"> </w:t>
            </w:r>
            <w:r>
              <w:rPr>
                <w:sz w:val="18"/>
              </w:rPr>
              <w:t>produced</w:t>
            </w:r>
            <w:r>
              <w:rPr>
                <w:spacing w:val="-2"/>
                <w:sz w:val="18"/>
              </w:rPr>
              <w:t xml:space="preserve"> </w:t>
            </w:r>
            <w:r>
              <w:rPr>
                <w:sz w:val="18"/>
              </w:rPr>
              <w:t>an</w:t>
            </w:r>
            <w:r>
              <w:rPr>
                <w:spacing w:val="-2"/>
                <w:sz w:val="18"/>
              </w:rPr>
              <w:t xml:space="preserve"> </w:t>
            </w:r>
            <w:proofErr w:type="gramStart"/>
            <w:r>
              <w:rPr>
                <w:sz w:val="18"/>
              </w:rPr>
              <w:t>up-to-date</w:t>
            </w:r>
            <w:r>
              <w:rPr>
                <w:spacing w:val="-2"/>
                <w:sz w:val="18"/>
              </w:rPr>
              <w:t xml:space="preserve"> </w:t>
            </w:r>
            <w:r>
              <w:rPr>
                <w:sz w:val="18"/>
              </w:rPr>
              <w:t>maps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current evidence</w:t>
            </w:r>
            <w:proofErr w:type="gramEnd"/>
            <w:r>
              <w:rPr>
                <w:spacing w:val="-2"/>
                <w:sz w:val="18"/>
              </w:rPr>
              <w:t xml:space="preserve"> </w:t>
            </w:r>
            <w:r>
              <w:rPr>
                <w:sz w:val="18"/>
              </w:rPr>
              <w:t>that</w:t>
            </w:r>
            <w:r>
              <w:rPr>
                <w:spacing w:val="-38"/>
                <w:sz w:val="18"/>
              </w:rPr>
              <w:t xml:space="preserve"> </w:t>
            </w:r>
            <w:r>
              <w:rPr>
                <w:sz w:val="18"/>
              </w:rPr>
              <w:t>are</w:t>
            </w:r>
            <w:r>
              <w:rPr>
                <w:spacing w:val="-3"/>
                <w:sz w:val="18"/>
              </w:rPr>
              <w:t xml:space="preserve"> </w:t>
            </w:r>
            <w:r>
              <w:rPr>
                <w:sz w:val="18"/>
              </w:rPr>
              <w:t>partitioned</w:t>
            </w:r>
            <w:r>
              <w:rPr>
                <w:spacing w:val="-1"/>
                <w:sz w:val="18"/>
              </w:rPr>
              <w:t xml:space="preserve"> </w:t>
            </w:r>
            <w:r>
              <w:rPr>
                <w:sz w:val="18"/>
              </w:rPr>
              <w:t>into broad</w:t>
            </w:r>
            <w:r>
              <w:rPr>
                <w:spacing w:val="-1"/>
                <w:sz w:val="18"/>
              </w:rPr>
              <w:t xml:space="preserve"> </w:t>
            </w:r>
            <w:r>
              <w:rPr>
                <w:sz w:val="18"/>
              </w:rPr>
              <w:t>domains</w:t>
            </w:r>
            <w:r>
              <w:rPr>
                <w:spacing w:val="-1"/>
                <w:sz w:val="18"/>
              </w:rPr>
              <w:t xml:space="preserve"> </w:t>
            </w:r>
            <w:r>
              <w:rPr>
                <w:sz w:val="18"/>
              </w:rPr>
              <w:t>for easy exploration.</w:t>
            </w:r>
          </w:p>
          <w:p w14:paraId="36D86E60" w14:textId="77777777" w:rsidR="00EF32D1" w:rsidRDefault="00A74123">
            <w:pPr>
              <w:pStyle w:val="TableParagraph"/>
              <w:spacing w:line="199" w:lineRule="exact"/>
              <w:ind w:left="119"/>
              <w:rPr>
                <w:sz w:val="18"/>
              </w:rPr>
            </w:pPr>
            <w:r>
              <w:rPr>
                <w:sz w:val="18"/>
              </w:rPr>
              <w:t>This</w:t>
            </w:r>
            <w:r>
              <w:rPr>
                <w:spacing w:val="-3"/>
                <w:sz w:val="18"/>
              </w:rPr>
              <w:t xml:space="preserve"> </w:t>
            </w:r>
            <w:r>
              <w:rPr>
                <w:sz w:val="18"/>
              </w:rPr>
              <w:t>includes</w:t>
            </w:r>
            <w:r>
              <w:rPr>
                <w:spacing w:val="-2"/>
                <w:sz w:val="18"/>
              </w:rPr>
              <w:t xml:space="preserve"> </w:t>
            </w:r>
            <w:r>
              <w:rPr>
                <w:sz w:val="18"/>
              </w:rPr>
              <w:t>RCTs</w:t>
            </w:r>
            <w:r>
              <w:rPr>
                <w:spacing w:val="-2"/>
                <w:sz w:val="18"/>
              </w:rPr>
              <w:t xml:space="preserve"> </w:t>
            </w:r>
            <w:r>
              <w:rPr>
                <w:sz w:val="18"/>
              </w:rPr>
              <w:t>on</w:t>
            </w:r>
            <w:r>
              <w:rPr>
                <w:spacing w:val="-3"/>
                <w:sz w:val="18"/>
              </w:rPr>
              <w:t xml:space="preserve"> </w:t>
            </w:r>
            <w:r>
              <w:rPr>
                <w:sz w:val="18"/>
              </w:rPr>
              <w:t>treatments,</w:t>
            </w:r>
            <w:r>
              <w:rPr>
                <w:spacing w:val="-1"/>
                <w:sz w:val="18"/>
              </w:rPr>
              <w:t xml:space="preserve"> </w:t>
            </w:r>
            <w:proofErr w:type="gramStart"/>
            <w:r>
              <w:rPr>
                <w:sz w:val="18"/>
              </w:rPr>
              <w:t>prevention</w:t>
            </w:r>
            <w:proofErr w:type="gramEnd"/>
            <w:r>
              <w:rPr>
                <w:spacing w:val="-2"/>
                <w:sz w:val="18"/>
              </w:rPr>
              <w:t xml:space="preserve"> </w:t>
            </w:r>
            <w:r>
              <w:rPr>
                <w:sz w:val="18"/>
              </w:rPr>
              <w:t>and</w:t>
            </w:r>
            <w:r>
              <w:rPr>
                <w:spacing w:val="-3"/>
                <w:sz w:val="18"/>
              </w:rPr>
              <w:t xml:space="preserve"> </w:t>
            </w:r>
            <w:r>
              <w:rPr>
                <w:sz w:val="18"/>
              </w:rPr>
              <w:t>vaccines.</w:t>
            </w:r>
          </w:p>
        </w:tc>
      </w:tr>
      <w:tr w:rsidR="00EF32D1" w14:paraId="5008E506" w14:textId="77777777">
        <w:trPr>
          <w:trHeight w:val="1099"/>
        </w:trPr>
        <w:tc>
          <w:tcPr>
            <w:tcW w:w="1524" w:type="dxa"/>
            <w:tcBorders>
              <w:top w:val="single" w:sz="4" w:space="0" w:color="000000"/>
              <w:left w:val="single" w:sz="12" w:space="0" w:color="492739"/>
              <w:bottom w:val="single" w:sz="4" w:space="0" w:color="000000"/>
            </w:tcBorders>
          </w:tcPr>
          <w:p w14:paraId="68253EA7" w14:textId="77777777" w:rsidR="00EF32D1" w:rsidRDefault="00A74123">
            <w:pPr>
              <w:pStyle w:val="TableParagraph"/>
              <w:spacing w:line="219" w:lineRule="exact"/>
              <w:ind w:left="107"/>
              <w:rPr>
                <w:b/>
                <w:sz w:val="18"/>
              </w:rPr>
            </w:pPr>
            <w:r>
              <w:rPr>
                <w:b/>
                <w:sz w:val="18"/>
              </w:rPr>
              <w:t>COVID-NMA</w:t>
            </w:r>
          </w:p>
        </w:tc>
        <w:tc>
          <w:tcPr>
            <w:tcW w:w="2695" w:type="dxa"/>
            <w:tcBorders>
              <w:top w:val="single" w:sz="4" w:space="0" w:color="000000"/>
              <w:bottom w:val="single" w:sz="4" w:space="0" w:color="000000"/>
            </w:tcBorders>
          </w:tcPr>
          <w:p w14:paraId="77E18094" w14:textId="77777777" w:rsidR="00EF32D1" w:rsidRDefault="00A74123">
            <w:pPr>
              <w:pStyle w:val="TableParagraph"/>
              <w:ind w:left="117" w:right="85"/>
              <w:rPr>
                <w:b/>
                <w:sz w:val="18"/>
              </w:rPr>
            </w:pPr>
            <w:r>
              <w:rPr>
                <w:b/>
                <w:sz w:val="18"/>
              </w:rPr>
              <w:t>A Living mapping and living</w:t>
            </w:r>
            <w:r>
              <w:rPr>
                <w:b/>
                <w:spacing w:val="1"/>
                <w:sz w:val="18"/>
              </w:rPr>
              <w:t xml:space="preserve"> </w:t>
            </w:r>
            <w:r>
              <w:rPr>
                <w:b/>
                <w:sz w:val="18"/>
              </w:rPr>
              <w:t>systematic review of COVID-19</w:t>
            </w:r>
            <w:r>
              <w:rPr>
                <w:b/>
                <w:spacing w:val="1"/>
                <w:sz w:val="18"/>
              </w:rPr>
              <w:t xml:space="preserve"> </w:t>
            </w:r>
            <w:r>
              <w:rPr>
                <w:b/>
                <w:sz w:val="18"/>
              </w:rPr>
              <w:t>trials supported by the WHO and</w:t>
            </w:r>
            <w:r>
              <w:rPr>
                <w:b/>
                <w:spacing w:val="-38"/>
                <w:sz w:val="18"/>
              </w:rPr>
              <w:t xml:space="preserve"> </w:t>
            </w:r>
            <w:r>
              <w:rPr>
                <w:b/>
                <w:sz w:val="18"/>
              </w:rPr>
              <w:t>Cochrane</w:t>
            </w:r>
            <w:r>
              <w:rPr>
                <w:b/>
                <w:spacing w:val="-3"/>
                <w:sz w:val="18"/>
              </w:rPr>
              <w:t xml:space="preserve"> </w:t>
            </w:r>
            <w:r>
              <w:rPr>
                <w:b/>
                <w:sz w:val="18"/>
              </w:rPr>
              <w:t xml:space="preserve">Library </w:t>
            </w:r>
            <w:hyperlink r:id="rId21">
              <w:r>
                <w:rPr>
                  <w:b/>
                  <w:color w:val="0462C1"/>
                  <w:sz w:val="18"/>
                  <w:u w:val="single" w:color="0462C1"/>
                </w:rPr>
                <w:t>https://covid-</w:t>
              </w:r>
            </w:hyperlink>
          </w:p>
          <w:p w14:paraId="210EADE5" w14:textId="77777777" w:rsidR="00EF32D1" w:rsidRDefault="0080672E">
            <w:pPr>
              <w:pStyle w:val="TableParagraph"/>
              <w:spacing w:before="1" w:line="199" w:lineRule="exact"/>
              <w:ind w:left="117"/>
              <w:rPr>
                <w:b/>
                <w:sz w:val="18"/>
              </w:rPr>
            </w:pPr>
            <w:hyperlink r:id="rId22">
              <w:r w:rsidR="00A74123">
                <w:rPr>
                  <w:b/>
                  <w:color w:val="0462C1"/>
                  <w:sz w:val="18"/>
                  <w:u w:val="single" w:color="0462C1"/>
                </w:rPr>
                <w:t>nma.com/</w:t>
              </w:r>
            </w:hyperlink>
          </w:p>
        </w:tc>
        <w:tc>
          <w:tcPr>
            <w:tcW w:w="1274" w:type="dxa"/>
            <w:tcBorders>
              <w:top w:val="single" w:sz="4" w:space="0" w:color="000000"/>
              <w:bottom w:val="single" w:sz="4" w:space="0" w:color="000000"/>
            </w:tcBorders>
          </w:tcPr>
          <w:p w14:paraId="4B31F50B" w14:textId="77777777" w:rsidR="00EF32D1" w:rsidRDefault="00A74123">
            <w:pPr>
              <w:pStyle w:val="TableParagraph"/>
              <w:ind w:left="116" w:right="358"/>
              <w:rPr>
                <w:sz w:val="18"/>
              </w:rPr>
            </w:pPr>
            <w:r>
              <w:rPr>
                <w:sz w:val="18"/>
              </w:rPr>
              <w:t>Map and</w:t>
            </w:r>
            <w:r>
              <w:rPr>
                <w:spacing w:val="1"/>
                <w:sz w:val="18"/>
              </w:rPr>
              <w:t xml:space="preserve"> </w:t>
            </w:r>
            <w:r>
              <w:rPr>
                <w:spacing w:val="-1"/>
                <w:sz w:val="18"/>
              </w:rPr>
              <w:t>systematic</w:t>
            </w:r>
            <w:r>
              <w:rPr>
                <w:spacing w:val="-38"/>
                <w:sz w:val="18"/>
              </w:rPr>
              <w:t xml:space="preserve"> </w:t>
            </w:r>
            <w:r>
              <w:rPr>
                <w:sz w:val="18"/>
              </w:rPr>
              <w:t>review</w:t>
            </w:r>
          </w:p>
        </w:tc>
        <w:tc>
          <w:tcPr>
            <w:tcW w:w="8682" w:type="dxa"/>
            <w:tcBorders>
              <w:top w:val="single" w:sz="4" w:space="0" w:color="000000"/>
              <w:bottom w:val="single" w:sz="4" w:space="0" w:color="000000"/>
              <w:right w:val="single" w:sz="12" w:space="0" w:color="492739"/>
            </w:tcBorders>
          </w:tcPr>
          <w:p w14:paraId="56929271" w14:textId="77777777" w:rsidR="00EF32D1" w:rsidRDefault="00A74123">
            <w:pPr>
              <w:pStyle w:val="TableParagraph"/>
              <w:ind w:left="119" w:right="113"/>
              <w:rPr>
                <w:sz w:val="18"/>
              </w:rPr>
            </w:pPr>
            <w:r>
              <w:rPr>
                <w:sz w:val="18"/>
              </w:rPr>
              <w:t xml:space="preserve">Together with their partners, Cochrane have created this </w:t>
            </w:r>
            <w:hyperlink r:id="rId23">
              <w:r>
                <w:rPr>
                  <w:b/>
                  <w:color w:val="0462C1"/>
                  <w:sz w:val="18"/>
                  <w:u w:val="single" w:color="0462C1"/>
                </w:rPr>
                <w:t>living mapping of ongoing Covid-19 research</w:t>
              </w:r>
              <w:r>
                <w:rPr>
                  <w:b/>
                  <w:color w:val="0462C1"/>
                  <w:sz w:val="18"/>
                </w:rPr>
                <w:t xml:space="preserve"> </w:t>
              </w:r>
            </w:hyperlink>
            <w:r>
              <w:rPr>
                <w:sz w:val="18"/>
              </w:rPr>
              <w:t>followed by</w:t>
            </w:r>
            <w:r>
              <w:rPr>
                <w:spacing w:val="-38"/>
                <w:sz w:val="18"/>
              </w:rPr>
              <w:t xml:space="preserve"> </w:t>
            </w:r>
            <w:r>
              <w:rPr>
                <w:sz w:val="18"/>
              </w:rPr>
              <w:t>a</w:t>
            </w:r>
            <w:r>
              <w:rPr>
                <w:spacing w:val="-2"/>
                <w:sz w:val="18"/>
              </w:rPr>
              <w:t xml:space="preserve"> </w:t>
            </w:r>
            <w:r>
              <w:rPr>
                <w:sz w:val="18"/>
              </w:rPr>
              <w:t>living</w:t>
            </w:r>
            <w:r>
              <w:rPr>
                <w:spacing w:val="-1"/>
                <w:sz w:val="18"/>
              </w:rPr>
              <w:t xml:space="preserve"> </w:t>
            </w:r>
            <w:r>
              <w:rPr>
                <w:sz w:val="18"/>
              </w:rPr>
              <w:t>network</w:t>
            </w:r>
            <w:r>
              <w:rPr>
                <w:spacing w:val="-1"/>
                <w:sz w:val="18"/>
              </w:rPr>
              <w:t xml:space="preserve"> </w:t>
            </w:r>
            <w:r>
              <w:rPr>
                <w:sz w:val="18"/>
              </w:rPr>
              <w:t>meta-analysis</w:t>
            </w:r>
            <w:r>
              <w:rPr>
                <w:spacing w:val="-1"/>
                <w:sz w:val="18"/>
              </w:rPr>
              <w:t xml:space="preserve"> </w:t>
            </w:r>
            <w:r>
              <w:rPr>
                <w:sz w:val="18"/>
              </w:rPr>
              <w:t>of</w:t>
            </w:r>
            <w:r>
              <w:rPr>
                <w:spacing w:val="-1"/>
                <w:sz w:val="18"/>
              </w:rPr>
              <w:t xml:space="preserve"> </w:t>
            </w:r>
            <w:r>
              <w:rPr>
                <w:sz w:val="18"/>
              </w:rPr>
              <w:t>study</w:t>
            </w:r>
            <w:r>
              <w:rPr>
                <w:spacing w:val="-1"/>
                <w:sz w:val="18"/>
              </w:rPr>
              <w:t xml:space="preserve"> </w:t>
            </w:r>
            <w:r>
              <w:rPr>
                <w:sz w:val="18"/>
              </w:rPr>
              <w:t>results</w:t>
            </w:r>
            <w:r>
              <w:rPr>
                <w:spacing w:val="-2"/>
                <w:sz w:val="18"/>
              </w:rPr>
              <w:t xml:space="preserve"> </w:t>
            </w:r>
            <w:r>
              <w:rPr>
                <w:sz w:val="18"/>
              </w:rPr>
              <w:t>as</w:t>
            </w:r>
            <w:r>
              <w:rPr>
                <w:spacing w:val="1"/>
                <w:sz w:val="18"/>
              </w:rPr>
              <w:t xml:space="preserve"> </w:t>
            </w:r>
            <w:r>
              <w:rPr>
                <w:sz w:val="18"/>
              </w:rPr>
              <w:t>soon</w:t>
            </w:r>
            <w:r>
              <w:rPr>
                <w:spacing w:val="-1"/>
                <w:sz w:val="18"/>
              </w:rPr>
              <w:t xml:space="preserve"> </w:t>
            </w:r>
            <w:r>
              <w:rPr>
                <w:sz w:val="18"/>
              </w:rPr>
              <w:t>as</w:t>
            </w:r>
            <w:r>
              <w:rPr>
                <w:spacing w:val="-2"/>
                <w:sz w:val="18"/>
              </w:rPr>
              <w:t xml:space="preserve"> </w:t>
            </w:r>
            <w:r>
              <w:rPr>
                <w:sz w:val="18"/>
              </w:rPr>
              <w:t>they are</w:t>
            </w:r>
            <w:r>
              <w:rPr>
                <w:spacing w:val="1"/>
                <w:sz w:val="18"/>
              </w:rPr>
              <w:t xml:space="preserve"> </w:t>
            </w:r>
            <w:r>
              <w:rPr>
                <w:sz w:val="18"/>
              </w:rPr>
              <w:t>available.</w:t>
            </w:r>
          </w:p>
        </w:tc>
      </w:tr>
      <w:tr w:rsidR="00EF32D1" w14:paraId="7614BE31" w14:textId="77777777">
        <w:trPr>
          <w:trHeight w:val="657"/>
        </w:trPr>
        <w:tc>
          <w:tcPr>
            <w:tcW w:w="1524" w:type="dxa"/>
            <w:tcBorders>
              <w:top w:val="single" w:sz="4" w:space="0" w:color="000000"/>
              <w:left w:val="single" w:sz="12" w:space="0" w:color="492739"/>
              <w:bottom w:val="single" w:sz="4" w:space="0" w:color="000000"/>
            </w:tcBorders>
            <w:shd w:val="clear" w:color="auto" w:fill="DEEAF6"/>
          </w:tcPr>
          <w:p w14:paraId="0046E735" w14:textId="77777777" w:rsidR="00EF32D1" w:rsidRDefault="00A74123">
            <w:pPr>
              <w:pStyle w:val="TableParagraph"/>
              <w:spacing w:line="219" w:lineRule="exact"/>
              <w:ind w:left="107"/>
              <w:rPr>
                <w:b/>
                <w:sz w:val="18"/>
              </w:rPr>
            </w:pPr>
            <w:r>
              <w:rPr>
                <w:b/>
                <w:sz w:val="18"/>
              </w:rPr>
              <w:t>Cabinet</w:t>
            </w:r>
            <w:r>
              <w:rPr>
                <w:b/>
                <w:spacing w:val="-3"/>
                <w:sz w:val="18"/>
              </w:rPr>
              <w:t xml:space="preserve"> </w:t>
            </w:r>
            <w:r>
              <w:rPr>
                <w:b/>
                <w:sz w:val="18"/>
              </w:rPr>
              <w:t>Office</w:t>
            </w:r>
          </w:p>
        </w:tc>
        <w:tc>
          <w:tcPr>
            <w:tcW w:w="2695" w:type="dxa"/>
            <w:tcBorders>
              <w:top w:val="single" w:sz="4" w:space="0" w:color="000000"/>
              <w:bottom w:val="single" w:sz="4" w:space="0" w:color="000000"/>
            </w:tcBorders>
            <w:shd w:val="clear" w:color="auto" w:fill="DEEAF6"/>
          </w:tcPr>
          <w:p w14:paraId="3B208F6E" w14:textId="77777777" w:rsidR="00EF32D1" w:rsidRDefault="0080672E">
            <w:pPr>
              <w:pStyle w:val="TableParagraph"/>
              <w:spacing w:line="219" w:lineRule="exact"/>
              <w:ind w:left="117"/>
              <w:rPr>
                <w:b/>
                <w:sz w:val="18"/>
              </w:rPr>
            </w:pPr>
            <w:hyperlink r:id="rId24">
              <w:r w:rsidR="00A74123">
                <w:rPr>
                  <w:b/>
                  <w:color w:val="0462C1"/>
                  <w:sz w:val="18"/>
                  <w:u w:val="single" w:color="0462C1"/>
                </w:rPr>
                <w:t>Our</w:t>
              </w:r>
              <w:r w:rsidR="00A74123">
                <w:rPr>
                  <w:b/>
                  <w:color w:val="0462C1"/>
                  <w:spacing w:val="-2"/>
                  <w:sz w:val="18"/>
                  <w:u w:val="single" w:color="0462C1"/>
                </w:rPr>
                <w:t xml:space="preserve"> </w:t>
              </w:r>
              <w:r w:rsidR="00A74123">
                <w:rPr>
                  <w:b/>
                  <w:color w:val="0462C1"/>
                  <w:sz w:val="18"/>
                  <w:u w:val="single" w:color="0462C1"/>
                </w:rPr>
                <w:t>Plan</w:t>
              </w:r>
              <w:r w:rsidR="00A74123">
                <w:rPr>
                  <w:b/>
                  <w:color w:val="0462C1"/>
                  <w:spacing w:val="-2"/>
                  <w:sz w:val="18"/>
                  <w:u w:val="single" w:color="0462C1"/>
                </w:rPr>
                <w:t xml:space="preserve"> </w:t>
              </w:r>
              <w:r w:rsidR="00A74123">
                <w:rPr>
                  <w:b/>
                  <w:color w:val="0462C1"/>
                  <w:sz w:val="18"/>
                  <w:u w:val="single" w:color="0462C1"/>
                </w:rPr>
                <w:t>to</w:t>
              </w:r>
              <w:r w:rsidR="00A74123">
                <w:rPr>
                  <w:b/>
                  <w:color w:val="0462C1"/>
                  <w:spacing w:val="-2"/>
                  <w:sz w:val="18"/>
                  <w:u w:val="single" w:color="0462C1"/>
                </w:rPr>
                <w:t xml:space="preserve"> </w:t>
              </w:r>
              <w:r w:rsidR="00A74123">
                <w:rPr>
                  <w:b/>
                  <w:color w:val="0462C1"/>
                  <w:sz w:val="18"/>
                  <w:u w:val="single" w:color="0462C1"/>
                </w:rPr>
                <w:t>Rebuild:</w:t>
              </w:r>
              <w:r w:rsidR="00A74123">
                <w:rPr>
                  <w:b/>
                  <w:color w:val="0462C1"/>
                  <w:spacing w:val="-1"/>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UK</w:t>
              </w:r>
            </w:hyperlink>
          </w:p>
          <w:p w14:paraId="6B2B4B1F" w14:textId="77777777" w:rsidR="00EF32D1" w:rsidRDefault="0080672E">
            <w:pPr>
              <w:pStyle w:val="TableParagraph"/>
              <w:spacing w:before="1" w:line="219" w:lineRule="exact"/>
              <w:ind w:left="117"/>
              <w:rPr>
                <w:b/>
                <w:sz w:val="18"/>
              </w:rPr>
            </w:pPr>
            <w:hyperlink r:id="rId25">
              <w:r w:rsidR="00A74123">
                <w:rPr>
                  <w:b/>
                  <w:color w:val="0462C1"/>
                  <w:sz w:val="18"/>
                  <w:u w:val="single" w:color="0462C1"/>
                </w:rPr>
                <w:t>Government’s</w:t>
              </w:r>
              <w:r w:rsidR="00A74123">
                <w:rPr>
                  <w:b/>
                  <w:color w:val="0462C1"/>
                  <w:spacing w:val="-3"/>
                  <w:sz w:val="18"/>
                  <w:u w:val="single" w:color="0462C1"/>
                </w:rPr>
                <w:t xml:space="preserve"> </w:t>
              </w:r>
              <w:r w:rsidR="00A74123">
                <w:rPr>
                  <w:b/>
                  <w:color w:val="0462C1"/>
                  <w:sz w:val="18"/>
                  <w:u w:val="single" w:color="0462C1"/>
                </w:rPr>
                <w:t>COVID-19</w:t>
              </w:r>
            </w:hyperlink>
          </w:p>
          <w:p w14:paraId="76EDDC85" w14:textId="77777777" w:rsidR="00EF32D1" w:rsidRDefault="0080672E">
            <w:pPr>
              <w:pStyle w:val="TableParagraph"/>
              <w:spacing w:line="199" w:lineRule="exact"/>
              <w:ind w:left="117"/>
              <w:rPr>
                <w:b/>
                <w:sz w:val="18"/>
              </w:rPr>
            </w:pPr>
            <w:hyperlink r:id="rId26">
              <w:r w:rsidR="00A74123">
                <w:rPr>
                  <w:b/>
                  <w:color w:val="0462C1"/>
                  <w:sz w:val="18"/>
                  <w:u w:val="single" w:color="0462C1"/>
                </w:rPr>
                <w:t>Recovery</w:t>
              </w:r>
              <w:r w:rsidR="00A74123">
                <w:rPr>
                  <w:b/>
                  <w:color w:val="0462C1"/>
                  <w:spacing w:val="-3"/>
                  <w:sz w:val="18"/>
                  <w:u w:val="single" w:color="0462C1"/>
                </w:rPr>
                <w:t xml:space="preserve"> </w:t>
              </w:r>
              <w:r w:rsidR="00A74123">
                <w:rPr>
                  <w:b/>
                  <w:color w:val="0462C1"/>
                  <w:sz w:val="18"/>
                  <w:u w:val="single" w:color="0462C1"/>
                </w:rPr>
                <w:t>Strategy</w:t>
              </w:r>
            </w:hyperlink>
          </w:p>
        </w:tc>
        <w:tc>
          <w:tcPr>
            <w:tcW w:w="1274" w:type="dxa"/>
            <w:tcBorders>
              <w:top w:val="single" w:sz="4" w:space="0" w:color="000000"/>
              <w:bottom w:val="single" w:sz="4" w:space="0" w:color="000000"/>
            </w:tcBorders>
            <w:shd w:val="clear" w:color="auto" w:fill="DEEAF6"/>
          </w:tcPr>
          <w:p w14:paraId="1E31C8B0" w14:textId="77777777" w:rsidR="00EF32D1" w:rsidRDefault="00A74123">
            <w:pPr>
              <w:pStyle w:val="TableParagraph"/>
              <w:spacing w:line="219" w:lineRule="exact"/>
              <w:ind w:left="116"/>
              <w:rPr>
                <w:sz w:val="18"/>
              </w:rPr>
            </w:pPr>
            <w:r>
              <w:rPr>
                <w:sz w:val="18"/>
              </w:rPr>
              <w:t>Report</w:t>
            </w:r>
          </w:p>
        </w:tc>
        <w:tc>
          <w:tcPr>
            <w:tcW w:w="8682" w:type="dxa"/>
            <w:tcBorders>
              <w:top w:val="single" w:sz="4" w:space="0" w:color="000000"/>
              <w:bottom w:val="single" w:sz="4" w:space="0" w:color="000000"/>
              <w:right w:val="single" w:sz="12" w:space="0" w:color="492739"/>
            </w:tcBorders>
            <w:shd w:val="clear" w:color="auto" w:fill="DEEAF6"/>
          </w:tcPr>
          <w:p w14:paraId="76ECD0D7" w14:textId="77777777" w:rsidR="00EF32D1" w:rsidRDefault="00A74123">
            <w:pPr>
              <w:pStyle w:val="TableParagraph"/>
              <w:spacing w:line="219" w:lineRule="exact"/>
              <w:ind w:left="119"/>
              <w:rPr>
                <w:sz w:val="18"/>
              </w:rPr>
            </w:pPr>
            <w:r>
              <w:rPr>
                <w:sz w:val="18"/>
              </w:rPr>
              <w:t>The</w:t>
            </w:r>
            <w:r>
              <w:rPr>
                <w:spacing w:val="-2"/>
                <w:sz w:val="18"/>
              </w:rPr>
              <w:t xml:space="preserve"> </w:t>
            </w:r>
            <w:r>
              <w:rPr>
                <w:sz w:val="18"/>
              </w:rPr>
              <w:t>Government’s</w:t>
            </w:r>
            <w:r>
              <w:rPr>
                <w:spacing w:val="-1"/>
                <w:sz w:val="18"/>
              </w:rPr>
              <w:t xml:space="preserve"> </w:t>
            </w:r>
            <w:r>
              <w:rPr>
                <w:sz w:val="18"/>
              </w:rPr>
              <w:t>roadmap</w:t>
            </w:r>
            <w:r>
              <w:rPr>
                <w:spacing w:val="-2"/>
                <w:sz w:val="18"/>
              </w:rPr>
              <w:t xml:space="preserve"> </w:t>
            </w:r>
            <w:r>
              <w:rPr>
                <w:sz w:val="18"/>
              </w:rPr>
              <w:t>for</w:t>
            </w:r>
            <w:r>
              <w:rPr>
                <w:spacing w:val="-1"/>
                <w:sz w:val="18"/>
              </w:rPr>
              <w:t xml:space="preserve"> </w:t>
            </w:r>
            <w:r>
              <w:rPr>
                <w:sz w:val="18"/>
              </w:rPr>
              <w:t>how</w:t>
            </w:r>
            <w:r>
              <w:rPr>
                <w:spacing w:val="-1"/>
                <w:sz w:val="18"/>
              </w:rPr>
              <w:t xml:space="preserve"> </w:t>
            </w:r>
            <w:r>
              <w:rPr>
                <w:sz w:val="18"/>
              </w:rPr>
              <w:t>and</w:t>
            </w:r>
            <w:r>
              <w:rPr>
                <w:spacing w:val="-2"/>
                <w:sz w:val="18"/>
              </w:rPr>
              <w:t xml:space="preserve"> </w:t>
            </w:r>
            <w:r>
              <w:rPr>
                <w:sz w:val="18"/>
              </w:rPr>
              <w:t>when</w:t>
            </w:r>
            <w:r>
              <w:rPr>
                <w:spacing w:val="-2"/>
                <w:sz w:val="18"/>
              </w:rPr>
              <w:t xml:space="preserve"> </w:t>
            </w:r>
            <w:r>
              <w:rPr>
                <w:sz w:val="18"/>
              </w:rPr>
              <w:t>the</w:t>
            </w:r>
            <w:r>
              <w:rPr>
                <w:spacing w:val="-2"/>
                <w:sz w:val="18"/>
              </w:rPr>
              <w:t xml:space="preserve"> </w:t>
            </w:r>
            <w:r>
              <w:rPr>
                <w:sz w:val="18"/>
              </w:rPr>
              <w:t>UK</w:t>
            </w:r>
            <w:r>
              <w:rPr>
                <w:spacing w:val="-1"/>
                <w:sz w:val="18"/>
              </w:rPr>
              <w:t xml:space="preserve"> </w:t>
            </w:r>
            <w:r>
              <w:rPr>
                <w:sz w:val="18"/>
              </w:rPr>
              <w:t>will</w:t>
            </w:r>
            <w:r>
              <w:rPr>
                <w:spacing w:val="-2"/>
                <w:sz w:val="18"/>
              </w:rPr>
              <w:t xml:space="preserve"> </w:t>
            </w:r>
            <w:r>
              <w:rPr>
                <w:sz w:val="18"/>
              </w:rPr>
              <w:t>adjust</w:t>
            </w:r>
            <w:r>
              <w:rPr>
                <w:spacing w:val="-1"/>
                <w:sz w:val="18"/>
              </w:rPr>
              <w:t xml:space="preserve"> </w:t>
            </w:r>
            <w:r>
              <w:rPr>
                <w:sz w:val="18"/>
              </w:rPr>
              <w:t>its</w:t>
            </w:r>
            <w:r>
              <w:rPr>
                <w:spacing w:val="-1"/>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crisis.</w:t>
            </w:r>
          </w:p>
        </w:tc>
      </w:tr>
      <w:tr w:rsidR="00EF32D1" w14:paraId="3A582A6D" w14:textId="77777777">
        <w:trPr>
          <w:trHeight w:val="1099"/>
        </w:trPr>
        <w:tc>
          <w:tcPr>
            <w:tcW w:w="1524" w:type="dxa"/>
            <w:tcBorders>
              <w:top w:val="single" w:sz="4" w:space="0" w:color="000000"/>
              <w:left w:val="single" w:sz="12" w:space="0" w:color="492739"/>
              <w:bottom w:val="single" w:sz="4" w:space="0" w:color="000000"/>
            </w:tcBorders>
          </w:tcPr>
          <w:p w14:paraId="14D141D5" w14:textId="77777777" w:rsidR="00EF32D1" w:rsidRDefault="00A74123">
            <w:pPr>
              <w:pStyle w:val="TableParagraph"/>
              <w:spacing w:before="1"/>
              <w:ind w:left="107" w:right="121"/>
              <w:rPr>
                <w:b/>
                <w:sz w:val="18"/>
              </w:rPr>
            </w:pPr>
            <w:r>
              <w:rPr>
                <w:b/>
                <w:sz w:val="18"/>
              </w:rPr>
              <w:t>Kent and</w:t>
            </w:r>
            <w:r>
              <w:rPr>
                <w:b/>
                <w:spacing w:val="1"/>
                <w:sz w:val="18"/>
              </w:rPr>
              <w:t xml:space="preserve"> </w:t>
            </w:r>
            <w:r>
              <w:rPr>
                <w:b/>
                <w:sz w:val="18"/>
              </w:rPr>
              <w:t>Medway Health</w:t>
            </w:r>
            <w:r>
              <w:rPr>
                <w:b/>
                <w:spacing w:val="1"/>
                <w:sz w:val="18"/>
              </w:rPr>
              <w:t xml:space="preserve"> </w:t>
            </w:r>
            <w:r>
              <w:rPr>
                <w:b/>
                <w:spacing w:val="-1"/>
                <w:sz w:val="18"/>
              </w:rPr>
              <w:t>Protection</w:t>
            </w:r>
            <w:r>
              <w:rPr>
                <w:b/>
                <w:spacing w:val="-7"/>
                <w:sz w:val="18"/>
              </w:rPr>
              <w:t xml:space="preserve"> </w:t>
            </w:r>
            <w:r>
              <w:rPr>
                <w:b/>
                <w:sz w:val="18"/>
              </w:rPr>
              <w:t>Board</w:t>
            </w:r>
          </w:p>
        </w:tc>
        <w:tc>
          <w:tcPr>
            <w:tcW w:w="2695" w:type="dxa"/>
            <w:tcBorders>
              <w:top w:val="single" w:sz="4" w:space="0" w:color="000000"/>
              <w:bottom w:val="single" w:sz="4" w:space="0" w:color="000000"/>
            </w:tcBorders>
          </w:tcPr>
          <w:p w14:paraId="3AD74EBD" w14:textId="77777777" w:rsidR="00EF32D1" w:rsidRDefault="00A74123">
            <w:pPr>
              <w:pStyle w:val="TableParagraph"/>
              <w:spacing w:before="1"/>
              <w:ind w:left="117" w:right="244"/>
              <w:rPr>
                <w:b/>
                <w:sz w:val="18"/>
              </w:rPr>
            </w:pPr>
            <w:r>
              <w:rPr>
                <w:b/>
                <w:sz w:val="18"/>
              </w:rPr>
              <w:t>Kent and Medway Health</w:t>
            </w:r>
            <w:r>
              <w:rPr>
                <w:b/>
                <w:spacing w:val="1"/>
                <w:sz w:val="18"/>
              </w:rPr>
              <w:t xml:space="preserve"> </w:t>
            </w:r>
            <w:r>
              <w:rPr>
                <w:b/>
                <w:sz w:val="18"/>
              </w:rPr>
              <w:t>Protection Board Routine</w:t>
            </w:r>
            <w:r>
              <w:rPr>
                <w:b/>
                <w:spacing w:val="1"/>
                <w:sz w:val="18"/>
              </w:rPr>
              <w:t xml:space="preserve"> </w:t>
            </w:r>
            <w:r>
              <w:rPr>
                <w:b/>
                <w:sz w:val="18"/>
              </w:rPr>
              <w:t>COVID-19 report [Contact</w:t>
            </w:r>
            <w:r>
              <w:rPr>
                <w:b/>
                <w:spacing w:val="1"/>
                <w:sz w:val="18"/>
              </w:rPr>
              <w:t xml:space="preserve"> </w:t>
            </w:r>
            <w:hyperlink r:id="rId27">
              <w:r>
                <w:rPr>
                  <w:b/>
                  <w:color w:val="0462C1"/>
                  <w:sz w:val="18"/>
                  <w:u w:val="single" w:color="0462C1"/>
                </w:rPr>
                <w:t>maria.hughes@kent.gov.uk</w:t>
              </w:r>
              <w:r>
                <w:rPr>
                  <w:b/>
                  <w:color w:val="0462C1"/>
                  <w:spacing w:val="-8"/>
                  <w:sz w:val="18"/>
                </w:rPr>
                <w:t xml:space="preserve"> </w:t>
              </w:r>
            </w:hyperlink>
            <w:r>
              <w:rPr>
                <w:b/>
                <w:sz w:val="18"/>
              </w:rPr>
              <w:t>for</w:t>
            </w:r>
          </w:p>
          <w:p w14:paraId="70F471A3" w14:textId="77777777" w:rsidR="00EF32D1" w:rsidRDefault="00A74123">
            <w:pPr>
              <w:pStyle w:val="TableParagraph"/>
              <w:spacing w:line="199" w:lineRule="exact"/>
              <w:ind w:left="117"/>
              <w:rPr>
                <w:b/>
                <w:sz w:val="18"/>
              </w:rPr>
            </w:pPr>
            <w:r>
              <w:rPr>
                <w:b/>
                <w:sz w:val="18"/>
              </w:rPr>
              <w:t>access</w:t>
            </w:r>
            <w:r>
              <w:rPr>
                <w:b/>
                <w:spacing w:val="-2"/>
                <w:sz w:val="18"/>
              </w:rPr>
              <w:t xml:space="preserve"> </w:t>
            </w:r>
            <w:r>
              <w:rPr>
                <w:b/>
                <w:sz w:val="18"/>
              </w:rPr>
              <w:t>to</w:t>
            </w:r>
            <w:r>
              <w:rPr>
                <w:b/>
                <w:spacing w:val="-1"/>
                <w:sz w:val="18"/>
              </w:rPr>
              <w:t xml:space="preserve"> </w:t>
            </w:r>
            <w:r>
              <w:rPr>
                <w:b/>
                <w:sz w:val="18"/>
              </w:rPr>
              <w:t>this</w:t>
            </w:r>
            <w:r>
              <w:rPr>
                <w:b/>
                <w:spacing w:val="-2"/>
                <w:sz w:val="18"/>
              </w:rPr>
              <w:t xml:space="preserve"> </w:t>
            </w:r>
            <w:r>
              <w:rPr>
                <w:b/>
                <w:sz w:val="18"/>
              </w:rPr>
              <w:t>report]</w:t>
            </w:r>
          </w:p>
        </w:tc>
        <w:tc>
          <w:tcPr>
            <w:tcW w:w="1274" w:type="dxa"/>
            <w:tcBorders>
              <w:top w:val="single" w:sz="4" w:space="0" w:color="000000"/>
              <w:bottom w:val="single" w:sz="4" w:space="0" w:color="000000"/>
            </w:tcBorders>
          </w:tcPr>
          <w:p w14:paraId="6CB87745" w14:textId="77777777" w:rsidR="00EF32D1" w:rsidRDefault="00A74123">
            <w:pPr>
              <w:pStyle w:val="TableParagraph"/>
              <w:spacing w:before="1"/>
              <w:ind w:left="116"/>
              <w:rPr>
                <w:sz w:val="18"/>
              </w:rPr>
            </w:pPr>
            <w:r>
              <w:rPr>
                <w:sz w:val="18"/>
              </w:rPr>
              <w:t>Report</w:t>
            </w:r>
          </w:p>
        </w:tc>
        <w:tc>
          <w:tcPr>
            <w:tcW w:w="8682" w:type="dxa"/>
            <w:tcBorders>
              <w:top w:val="single" w:sz="4" w:space="0" w:color="000000"/>
              <w:bottom w:val="single" w:sz="4" w:space="0" w:color="000000"/>
              <w:right w:val="single" w:sz="12" w:space="0" w:color="492739"/>
            </w:tcBorders>
          </w:tcPr>
          <w:p w14:paraId="7BC4720C" w14:textId="77777777" w:rsidR="00EF32D1" w:rsidRDefault="00A74123">
            <w:pPr>
              <w:pStyle w:val="TableParagraph"/>
              <w:spacing w:before="1"/>
              <w:ind w:left="119" w:right="370"/>
              <w:rPr>
                <w:sz w:val="18"/>
              </w:rPr>
            </w:pPr>
            <w:r>
              <w:rPr>
                <w:sz w:val="18"/>
              </w:rPr>
              <w:t>This</w:t>
            </w:r>
            <w:r>
              <w:rPr>
                <w:spacing w:val="-3"/>
                <w:sz w:val="18"/>
              </w:rPr>
              <w:t xml:space="preserve"> </w:t>
            </w:r>
            <w:r>
              <w:rPr>
                <w:sz w:val="18"/>
              </w:rPr>
              <w:t>report presents</w:t>
            </w:r>
            <w:r>
              <w:rPr>
                <w:spacing w:val="-2"/>
                <w:sz w:val="18"/>
              </w:rPr>
              <w:t xml:space="preserve"> </w:t>
            </w:r>
            <w:r>
              <w:rPr>
                <w:sz w:val="18"/>
              </w:rPr>
              <w:t>a</w:t>
            </w:r>
            <w:r>
              <w:rPr>
                <w:spacing w:val="-3"/>
                <w:sz w:val="18"/>
              </w:rPr>
              <w:t xml:space="preserve"> </w:t>
            </w:r>
            <w:r>
              <w:rPr>
                <w:sz w:val="18"/>
              </w:rPr>
              <w:t>summary</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descriptive epidemiology</w:t>
            </w:r>
            <w:r>
              <w:rPr>
                <w:spacing w:val="-1"/>
                <w:sz w:val="18"/>
              </w:rPr>
              <w:t xml:space="preserve"> </w:t>
            </w:r>
            <w:r>
              <w:rPr>
                <w:sz w:val="18"/>
              </w:rPr>
              <w:t>of</w:t>
            </w:r>
            <w:r>
              <w:rPr>
                <w:spacing w:val="-3"/>
                <w:sz w:val="18"/>
              </w:rPr>
              <w:t xml:space="preserve"> </w:t>
            </w:r>
            <w:r>
              <w:rPr>
                <w:sz w:val="18"/>
              </w:rPr>
              <w:t>COVID</w:t>
            </w:r>
            <w:r>
              <w:rPr>
                <w:spacing w:val="-1"/>
                <w:sz w:val="18"/>
              </w:rPr>
              <w:t xml:space="preserve"> </w:t>
            </w:r>
            <w:r>
              <w:rPr>
                <w:sz w:val="18"/>
              </w:rPr>
              <w:t>19</w:t>
            </w:r>
            <w:r>
              <w:rPr>
                <w:spacing w:val="-1"/>
                <w:sz w:val="18"/>
              </w:rPr>
              <w:t xml:space="preserve"> </w:t>
            </w:r>
            <w:r>
              <w:rPr>
                <w:sz w:val="18"/>
              </w:rPr>
              <w:t>in</w:t>
            </w:r>
            <w:r>
              <w:rPr>
                <w:spacing w:val="-3"/>
                <w:sz w:val="18"/>
              </w:rPr>
              <w:t xml:space="preserve"> </w:t>
            </w:r>
            <w:r>
              <w:rPr>
                <w:sz w:val="18"/>
              </w:rPr>
              <w:t>Kent</w:t>
            </w:r>
            <w:r>
              <w:rPr>
                <w:spacing w:val="-1"/>
                <w:sz w:val="18"/>
              </w:rPr>
              <w:t xml:space="preserve"> </w:t>
            </w:r>
            <w:r>
              <w:rPr>
                <w:sz w:val="18"/>
              </w:rPr>
              <w:t>&amp;</w:t>
            </w:r>
            <w:r>
              <w:rPr>
                <w:spacing w:val="-2"/>
                <w:sz w:val="18"/>
              </w:rPr>
              <w:t xml:space="preserve"> </w:t>
            </w:r>
            <w:r>
              <w:rPr>
                <w:sz w:val="18"/>
              </w:rPr>
              <w:t>Medway.</w:t>
            </w:r>
            <w:r>
              <w:rPr>
                <w:spacing w:val="-2"/>
                <w:sz w:val="18"/>
              </w:rPr>
              <w:t xml:space="preserve"> </w:t>
            </w:r>
            <w:r>
              <w:rPr>
                <w:sz w:val="18"/>
              </w:rPr>
              <w:t>It</w:t>
            </w:r>
            <w:r>
              <w:rPr>
                <w:spacing w:val="1"/>
                <w:sz w:val="18"/>
              </w:rPr>
              <w:t xml:space="preserve"> </w:t>
            </w:r>
            <w:r>
              <w:rPr>
                <w:sz w:val="18"/>
              </w:rPr>
              <w:t>draws</w:t>
            </w:r>
            <w:r>
              <w:rPr>
                <w:spacing w:val="-2"/>
                <w:sz w:val="18"/>
              </w:rPr>
              <w:t xml:space="preserve"> </w:t>
            </w:r>
            <w:r>
              <w:rPr>
                <w:sz w:val="18"/>
              </w:rPr>
              <w:t>on</w:t>
            </w:r>
            <w:r>
              <w:rPr>
                <w:spacing w:val="-3"/>
                <w:sz w:val="18"/>
              </w:rPr>
              <w:t xml:space="preserve"> </w:t>
            </w:r>
            <w:r>
              <w:rPr>
                <w:sz w:val="18"/>
              </w:rPr>
              <w:t>a</w:t>
            </w:r>
            <w:r>
              <w:rPr>
                <w:spacing w:val="-37"/>
                <w:sz w:val="18"/>
              </w:rPr>
              <w:t xml:space="preserve"> </w:t>
            </w:r>
            <w:r>
              <w:rPr>
                <w:sz w:val="18"/>
              </w:rPr>
              <w:t>combination of published data and restricted case level data provided by Public Health England under a data</w:t>
            </w:r>
            <w:r>
              <w:rPr>
                <w:spacing w:val="1"/>
                <w:sz w:val="18"/>
              </w:rPr>
              <w:t xml:space="preserve"> </w:t>
            </w:r>
            <w:r>
              <w:rPr>
                <w:sz w:val="18"/>
              </w:rPr>
              <w:t>sharing</w:t>
            </w:r>
            <w:r>
              <w:rPr>
                <w:spacing w:val="-2"/>
                <w:sz w:val="18"/>
              </w:rPr>
              <w:t xml:space="preserve"> </w:t>
            </w:r>
            <w:r>
              <w:rPr>
                <w:sz w:val="18"/>
              </w:rPr>
              <w:t>agreement.</w:t>
            </w:r>
            <w:r>
              <w:rPr>
                <w:spacing w:val="-1"/>
                <w:sz w:val="18"/>
              </w:rPr>
              <w:t xml:space="preserve"> </w:t>
            </w:r>
            <w:r>
              <w:rPr>
                <w:sz w:val="18"/>
              </w:rPr>
              <w:t>Contact COVID-19</w:t>
            </w:r>
            <w:r>
              <w:rPr>
                <w:spacing w:val="-1"/>
                <w:sz w:val="18"/>
              </w:rPr>
              <w:t xml:space="preserve"> </w:t>
            </w:r>
            <w:r>
              <w:rPr>
                <w:sz w:val="18"/>
              </w:rPr>
              <w:t>ICC</w:t>
            </w:r>
            <w:r>
              <w:rPr>
                <w:spacing w:val="-1"/>
                <w:sz w:val="18"/>
              </w:rPr>
              <w:t xml:space="preserve"> </w:t>
            </w:r>
            <w:r>
              <w:rPr>
                <w:sz w:val="18"/>
              </w:rPr>
              <w:t>business</w:t>
            </w:r>
            <w:r>
              <w:rPr>
                <w:spacing w:val="-1"/>
                <w:sz w:val="18"/>
              </w:rPr>
              <w:t xml:space="preserve"> </w:t>
            </w:r>
            <w:r>
              <w:rPr>
                <w:sz w:val="18"/>
              </w:rPr>
              <w:t>intelligence team to</w:t>
            </w:r>
            <w:r>
              <w:rPr>
                <w:spacing w:val="-1"/>
                <w:sz w:val="18"/>
              </w:rPr>
              <w:t xml:space="preserve"> </w:t>
            </w:r>
            <w:r>
              <w:rPr>
                <w:sz w:val="18"/>
              </w:rPr>
              <w:t>be</w:t>
            </w:r>
            <w:r>
              <w:rPr>
                <w:spacing w:val="-2"/>
                <w:sz w:val="18"/>
              </w:rPr>
              <w:t xml:space="preserve"> </w:t>
            </w:r>
            <w:r>
              <w:rPr>
                <w:sz w:val="18"/>
              </w:rPr>
              <w:t>added</w:t>
            </w:r>
            <w:r>
              <w:rPr>
                <w:spacing w:val="-1"/>
                <w:sz w:val="18"/>
              </w:rPr>
              <w:t xml:space="preserve"> </w:t>
            </w:r>
            <w:r>
              <w:rPr>
                <w:sz w:val="18"/>
              </w:rPr>
              <w:t>to</w:t>
            </w:r>
            <w:r>
              <w:rPr>
                <w:spacing w:val="-1"/>
                <w:sz w:val="18"/>
              </w:rPr>
              <w:t xml:space="preserve"> </w:t>
            </w:r>
            <w:r>
              <w:rPr>
                <w:sz w:val="18"/>
              </w:rPr>
              <w:t>mailing list.</w:t>
            </w:r>
          </w:p>
        </w:tc>
      </w:tr>
      <w:tr w:rsidR="00EF32D1" w14:paraId="5BE3D027" w14:textId="77777777">
        <w:trPr>
          <w:trHeight w:val="659"/>
        </w:trPr>
        <w:tc>
          <w:tcPr>
            <w:tcW w:w="1524" w:type="dxa"/>
            <w:tcBorders>
              <w:top w:val="single" w:sz="4" w:space="0" w:color="000000"/>
              <w:left w:val="single" w:sz="12" w:space="0" w:color="492739"/>
              <w:bottom w:val="single" w:sz="4" w:space="0" w:color="000000"/>
            </w:tcBorders>
            <w:shd w:val="clear" w:color="auto" w:fill="DEEAF6"/>
          </w:tcPr>
          <w:p w14:paraId="63605902" w14:textId="77777777"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4" w:space="0" w:color="000000"/>
            </w:tcBorders>
            <w:shd w:val="clear" w:color="auto" w:fill="DEEAF6"/>
          </w:tcPr>
          <w:p w14:paraId="02439186" w14:textId="77777777" w:rsidR="00EF32D1" w:rsidRDefault="0080672E">
            <w:pPr>
              <w:pStyle w:val="TableParagraph"/>
              <w:spacing w:before="1"/>
              <w:ind w:left="117" w:right="582"/>
              <w:rPr>
                <w:b/>
                <w:sz w:val="18"/>
              </w:rPr>
            </w:pPr>
            <w:hyperlink r:id="rId28">
              <w:r w:rsidR="00A74123">
                <w:rPr>
                  <w:b/>
                  <w:color w:val="0462C1"/>
                  <w:sz w:val="18"/>
                  <w:u w:val="single" w:color="0462C1"/>
                </w:rPr>
                <w:t>Coronavirus</w:t>
              </w:r>
              <w:r w:rsidR="00A74123">
                <w:rPr>
                  <w:b/>
                  <w:color w:val="0462C1"/>
                  <w:spacing w:val="-3"/>
                  <w:sz w:val="18"/>
                  <w:u w:val="single" w:color="0462C1"/>
                </w:rPr>
                <w:t xml:space="preserve"> </w:t>
              </w:r>
              <w:r w:rsidR="00A74123">
                <w:rPr>
                  <w:b/>
                  <w:color w:val="0462C1"/>
                  <w:sz w:val="18"/>
                  <w:u w:val="single" w:color="0462C1"/>
                </w:rPr>
                <w:t>and</w:t>
              </w:r>
              <w:r w:rsidR="00A74123">
                <w:rPr>
                  <w:b/>
                  <w:color w:val="0462C1"/>
                  <w:spacing w:val="-4"/>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social</w:t>
              </w:r>
            </w:hyperlink>
            <w:r w:rsidR="00A74123">
              <w:rPr>
                <w:b/>
                <w:color w:val="0462C1"/>
                <w:spacing w:val="-38"/>
                <w:sz w:val="18"/>
              </w:rPr>
              <w:t xml:space="preserve"> </w:t>
            </w:r>
            <w:hyperlink r:id="rId29">
              <w:r w:rsidR="00A74123">
                <w:rPr>
                  <w:b/>
                  <w:color w:val="0462C1"/>
                  <w:sz w:val="18"/>
                  <w:u w:val="single" w:color="0462C1"/>
                </w:rPr>
                <w:t>impacts</w:t>
              </w:r>
              <w:r w:rsidR="00A74123">
                <w:rPr>
                  <w:b/>
                  <w:color w:val="0462C1"/>
                  <w:spacing w:val="-1"/>
                  <w:sz w:val="18"/>
                  <w:u w:val="single" w:color="0462C1"/>
                </w:rPr>
                <w:t xml:space="preserve"> </w:t>
              </w:r>
              <w:r w:rsidR="00A74123">
                <w:rPr>
                  <w:b/>
                  <w:color w:val="0462C1"/>
                  <w:sz w:val="18"/>
                  <w:u w:val="single" w:color="0462C1"/>
                </w:rPr>
                <w:t>on</w:t>
              </w:r>
              <w:r w:rsidR="00A74123">
                <w:rPr>
                  <w:b/>
                  <w:color w:val="0462C1"/>
                  <w:spacing w:val="-2"/>
                  <w:sz w:val="18"/>
                  <w:u w:val="single" w:color="0462C1"/>
                </w:rPr>
                <w:t xml:space="preserve"> </w:t>
              </w:r>
              <w:r w:rsidR="00A74123">
                <w:rPr>
                  <w:b/>
                  <w:color w:val="0462C1"/>
                  <w:sz w:val="18"/>
                  <w:u w:val="single" w:color="0462C1"/>
                </w:rPr>
                <w:t>Great</w:t>
              </w:r>
              <w:r w:rsidR="00A74123">
                <w:rPr>
                  <w:b/>
                  <w:color w:val="0462C1"/>
                  <w:spacing w:val="-1"/>
                  <w:sz w:val="18"/>
                  <w:u w:val="single" w:color="0462C1"/>
                </w:rPr>
                <w:t xml:space="preserve"> </w:t>
              </w:r>
              <w:r w:rsidR="00A74123">
                <w:rPr>
                  <w:b/>
                  <w:color w:val="0462C1"/>
                  <w:sz w:val="18"/>
                  <w:u w:val="single" w:color="0462C1"/>
                </w:rPr>
                <w:t>Britain</w:t>
              </w:r>
            </w:hyperlink>
          </w:p>
          <w:p w14:paraId="75327574" w14:textId="77777777" w:rsidR="00EF32D1" w:rsidRDefault="0080672E">
            <w:pPr>
              <w:pStyle w:val="TableParagraph"/>
              <w:spacing w:line="199" w:lineRule="exact"/>
              <w:ind w:left="117"/>
              <w:rPr>
                <w:b/>
                <w:sz w:val="18"/>
              </w:rPr>
            </w:pPr>
            <w:hyperlink r:id="rId30">
              <w:r w:rsidR="00A74123">
                <w:rPr>
                  <w:b/>
                  <w:color w:val="0462C1"/>
                  <w:sz w:val="18"/>
                  <w:u w:val="single" w:color="0462C1"/>
                </w:rPr>
                <w:t>Statistical</w:t>
              </w:r>
              <w:r w:rsidR="00A74123">
                <w:rPr>
                  <w:b/>
                  <w:color w:val="0462C1"/>
                  <w:spacing w:val="-4"/>
                  <w:sz w:val="18"/>
                  <w:u w:val="single" w:color="0462C1"/>
                </w:rPr>
                <w:t xml:space="preserve"> </w:t>
              </w:r>
              <w:r w:rsidR="00A74123">
                <w:rPr>
                  <w:b/>
                  <w:color w:val="0462C1"/>
                  <w:sz w:val="18"/>
                  <w:u w:val="single" w:color="0462C1"/>
                </w:rPr>
                <w:t>Bulletins</w:t>
              </w:r>
            </w:hyperlink>
          </w:p>
        </w:tc>
        <w:tc>
          <w:tcPr>
            <w:tcW w:w="1274" w:type="dxa"/>
            <w:tcBorders>
              <w:top w:val="single" w:sz="4" w:space="0" w:color="000000"/>
              <w:bottom w:val="single" w:sz="4" w:space="0" w:color="000000"/>
            </w:tcBorders>
            <w:shd w:val="clear" w:color="auto" w:fill="DEEAF6"/>
          </w:tcPr>
          <w:p w14:paraId="2BD0D0B1" w14:textId="77777777" w:rsidR="00EF32D1" w:rsidRDefault="00A74123">
            <w:pPr>
              <w:pStyle w:val="TableParagraph"/>
              <w:spacing w:before="1"/>
              <w:ind w:left="116"/>
              <w:rPr>
                <w:sz w:val="18"/>
              </w:rPr>
            </w:pPr>
            <w:r>
              <w:rPr>
                <w:sz w:val="18"/>
              </w:rPr>
              <w:t>Bulletin</w:t>
            </w:r>
          </w:p>
        </w:tc>
        <w:tc>
          <w:tcPr>
            <w:tcW w:w="8682" w:type="dxa"/>
            <w:tcBorders>
              <w:top w:val="single" w:sz="4" w:space="0" w:color="000000"/>
              <w:bottom w:val="single" w:sz="4" w:space="0" w:color="000000"/>
              <w:right w:val="single" w:sz="12" w:space="0" w:color="492739"/>
            </w:tcBorders>
            <w:shd w:val="clear" w:color="auto" w:fill="DEEAF6"/>
          </w:tcPr>
          <w:p w14:paraId="04E2CFED" w14:textId="77777777" w:rsidR="00EF32D1" w:rsidRDefault="00A74123">
            <w:pPr>
              <w:pStyle w:val="TableParagraph"/>
              <w:spacing w:before="1"/>
              <w:ind w:left="119" w:right="204"/>
              <w:rPr>
                <w:sz w:val="18"/>
              </w:rPr>
            </w:pPr>
            <w:r>
              <w:rPr>
                <w:sz w:val="18"/>
              </w:rPr>
              <w:t>Weekly indicators from the Opinions and Lifestyle Survey to understand the impact of the coronavirus (COVID-19)</w:t>
            </w:r>
            <w:r>
              <w:rPr>
                <w:spacing w:val="-38"/>
                <w:sz w:val="18"/>
              </w:rPr>
              <w:t xml:space="preserve"> </w:t>
            </w:r>
            <w:r>
              <w:rPr>
                <w:sz w:val="18"/>
              </w:rPr>
              <w:t>pandemic</w:t>
            </w:r>
            <w:r>
              <w:rPr>
                <w:spacing w:val="-1"/>
                <w:sz w:val="18"/>
              </w:rPr>
              <w:t xml:space="preserve"> </w:t>
            </w:r>
            <w:r>
              <w:rPr>
                <w:sz w:val="18"/>
              </w:rPr>
              <w:t>on</w:t>
            </w:r>
            <w:r>
              <w:rPr>
                <w:spacing w:val="-2"/>
                <w:sz w:val="18"/>
              </w:rPr>
              <w:t xml:space="preserve"> </w:t>
            </w:r>
            <w:r>
              <w:rPr>
                <w:sz w:val="18"/>
              </w:rPr>
              <w:t>people,</w:t>
            </w:r>
            <w:r>
              <w:rPr>
                <w:spacing w:val="-1"/>
                <w:sz w:val="18"/>
              </w:rPr>
              <w:t xml:space="preserve"> </w:t>
            </w:r>
            <w:proofErr w:type="gramStart"/>
            <w:r>
              <w:rPr>
                <w:sz w:val="18"/>
              </w:rPr>
              <w:t>households</w:t>
            </w:r>
            <w:proofErr w:type="gramEnd"/>
            <w:r>
              <w:rPr>
                <w:spacing w:val="1"/>
                <w:sz w:val="18"/>
              </w:rPr>
              <w:t xml:space="preserve"> </w:t>
            </w:r>
            <w:r>
              <w:rPr>
                <w:sz w:val="18"/>
              </w:rPr>
              <w:t>and</w:t>
            </w:r>
            <w:r>
              <w:rPr>
                <w:spacing w:val="-2"/>
                <w:sz w:val="18"/>
              </w:rPr>
              <w:t xml:space="preserve"> </w:t>
            </w:r>
            <w:r>
              <w:rPr>
                <w:sz w:val="18"/>
              </w:rPr>
              <w:t>communities</w:t>
            </w:r>
            <w:r>
              <w:rPr>
                <w:spacing w:val="-2"/>
                <w:sz w:val="18"/>
              </w:rPr>
              <w:t xml:space="preserve"> </w:t>
            </w:r>
            <w:r>
              <w:rPr>
                <w:sz w:val="18"/>
              </w:rPr>
              <w:t>in</w:t>
            </w:r>
            <w:r>
              <w:rPr>
                <w:spacing w:val="-1"/>
                <w:sz w:val="18"/>
              </w:rPr>
              <w:t xml:space="preserve"> </w:t>
            </w:r>
            <w:r>
              <w:rPr>
                <w:sz w:val="18"/>
              </w:rPr>
              <w:t>Great</w:t>
            </w:r>
            <w:r>
              <w:rPr>
                <w:spacing w:val="-1"/>
                <w:sz w:val="18"/>
              </w:rPr>
              <w:t xml:space="preserve"> </w:t>
            </w:r>
            <w:r>
              <w:rPr>
                <w:sz w:val="18"/>
              </w:rPr>
              <w:t>Britain.</w:t>
            </w:r>
            <w:r>
              <w:rPr>
                <w:spacing w:val="-2"/>
                <w:sz w:val="18"/>
              </w:rPr>
              <w:t xml:space="preserve"> </w:t>
            </w:r>
            <w:r>
              <w:rPr>
                <w:sz w:val="18"/>
              </w:rPr>
              <w:t>Datasets</w:t>
            </w:r>
            <w:r>
              <w:rPr>
                <w:spacing w:val="-2"/>
                <w:sz w:val="18"/>
              </w:rPr>
              <w:t xml:space="preserve"> </w:t>
            </w:r>
            <w:r>
              <w:rPr>
                <w:sz w:val="18"/>
              </w:rPr>
              <w:t>used</w:t>
            </w:r>
            <w:r>
              <w:rPr>
                <w:spacing w:val="-1"/>
                <w:sz w:val="18"/>
              </w:rPr>
              <w:t xml:space="preserve"> </w:t>
            </w:r>
            <w:r>
              <w:rPr>
                <w:sz w:val="18"/>
              </w:rPr>
              <w:t>in</w:t>
            </w:r>
            <w:r>
              <w:rPr>
                <w:spacing w:val="-2"/>
                <w:sz w:val="18"/>
              </w:rPr>
              <w:t xml:space="preserve"> </w:t>
            </w:r>
            <w:r>
              <w:rPr>
                <w:sz w:val="18"/>
              </w:rPr>
              <w:t>each</w:t>
            </w:r>
            <w:r>
              <w:rPr>
                <w:spacing w:val="-2"/>
                <w:sz w:val="18"/>
              </w:rPr>
              <w:t xml:space="preserve"> </w:t>
            </w:r>
            <w:r>
              <w:rPr>
                <w:sz w:val="18"/>
              </w:rPr>
              <w:t>bulletin can</w:t>
            </w:r>
            <w:r>
              <w:rPr>
                <w:spacing w:val="-1"/>
                <w:sz w:val="18"/>
              </w:rPr>
              <w:t xml:space="preserve"> </w:t>
            </w:r>
            <w:r>
              <w:rPr>
                <w:sz w:val="18"/>
              </w:rPr>
              <w:t>be</w:t>
            </w:r>
          </w:p>
          <w:p w14:paraId="0C4F5E5D" w14:textId="77777777" w:rsidR="00EF32D1" w:rsidRDefault="00A74123">
            <w:pPr>
              <w:pStyle w:val="TableParagraph"/>
              <w:spacing w:line="199" w:lineRule="exact"/>
              <w:ind w:left="119"/>
              <w:rPr>
                <w:sz w:val="18"/>
              </w:rPr>
            </w:pPr>
            <w:r>
              <w:rPr>
                <w:sz w:val="18"/>
              </w:rPr>
              <w:t>downloaded.</w:t>
            </w:r>
          </w:p>
        </w:tc>
      </w:tr>
      <w:tr w:rsidR="00EF32D1" w14:paraId="74F8EC38" w14:textId="77777777">
        <w:trPr>
          <w:trHeight w:val="2454"/>
        </w:trPr>
        <w:tc>
          <w:tcPr>
            <w:tcW w:w="1524" w:type="dxa"/>
            <w:tcBorders>
              <w:top w:val="single" w:sz="4" w:space="0" w:color="000000"/>
              <w:left w:val="single" w:sz="12" w:space="0" w:color="492739"/>
              <w:bottom w:val="single" w:sz="12" w:space="0" w:color="492739"/>
            </w:tcBorders>
          </w:tcPr>
          <w:p w14:paraId="4DB5551D" w14:textId="77777777"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12" w:space="0" w:color="492739"/>
            </w:tcBorders>
          </w:tcPr>
          <w:p w14:paraId="408F176C" w14:textId="77777777" w:rsidR="00EF32D1" w:rsidRDefault="00A74123">
            <w:pPr>
              <w:pStyle w:val="TableParagraph"/>
              <w:spacing w:before="1"/>
              <w:ind w:left="117"/>
              <w:rPr>
                <w:b/>
                <w:sz w:val="18"/>
              </w:rPr>
            </w:pPr>
            <w:r>
              <w:rPr>
                <w:b/>
                <w:sz w:val="18"/>
              </w:rPr>
              <w:t>ONS</w:t>
            </w:r>
            <w:r>
              <w:rPr>
                <w:b/>
                <w:spacing w:val="-4"/>
                <w:sz w:val="18"/>
              </w:rPr>
              <w:t xml:space="preserve"> </w:t>
            </w:r>
            <w:r>
              <w:rPr>
                <w:b/>
                <w:sz w:val="18"/>
              </w:rPr>
              <w:t>Health</w:t>
            </w:r>
            <w:r>
              <w:rPr>
                <w:b/>
                <w:spacing w:val="-2"/>
                <w:sz w:val="18"/>
              </w:rPr>
              <w:t xml:space="preserve"> </w:t>
            </w:r>
            <w:r>
              <w:rPr>
                <w:b/>
                <w:sz w:val="18"/>
              </w:rPr>
              <w:t>Index</w:t>
            </w:r>
          </w:p>
        </w:tc>
        <w:tc>
          <w:tcPr>
            <w:tcW w:w="1274" w:type="dxa"/>
            <w:tcBorders>
              <w:top w:val="single" w:sz="4" w:space="0" w:color="000000"/>
              <w:bottom w:val="single" w:sz="12" w:space="0" w:color="492739"/>
            </w:tcBorders>
          </w:tcPr>
          <w:p w14:paraId="4C825490" w14:textId="77777777" w:rsidR="00EF32D1" w:rsidRDefault="0080672E">
            <w:pPr>
              <w:pStyle w:val="TableParagraph"/>
              <w:spacing w:before="1" w:line="480" w:lineRule="auto"/>
              <w:ind w:left="116" w:right="153"/>
              <w:rPr>
                <w:sz w:val="18"/>
              </w:rPr>
            </w:pPr>
            <w:hyperlink r:id="rId31" w:anchor="process-for-constructing-the-health-index">
              <w:r w:rsidR="00A74123">
                <w:rPr>
                  <w:color w:val="0462C1"/>
                  <w:spacing w:val="-1"/>
                  <w:sz w:val="18"/>
                  <w:u w:val="single" w:color="0462C1"/>
                </w:rPr>
                <w:t>Methodology</w:t>
              </w:r>
            </w:hyperlink>
            <w:r w:rsidR="00A74123">
              <w:rPr>
                <w:color w:val="0462C1"/>
                <w:spacing w:val="-38"/>
                <w:sz w:val="18"/>
              </w:rPr>
              <w:t xml:space="preserve"> </w:t>
            </w:r>
            <w:hyperlink r:id="rId32">
              <w:r w:rsidR="00A74123">
                <w:rPr>
                  <w:color w:val="0462C1"/>
                  <w:sz w:val="18"/>
                  <w:u w:val="single" w:color="0462C1"/>
                </w:rPr>
                <w:t>Dataset</w:t>
              </w:r>
            </w:hyperlink>
          </w:p>
          <w:p w14:paraId="3EF2F958" w14:textId="77777777" w:rsidR="00EF32D1" w:rsidRDefault="0080672E">
            <w:pPr>
              <w:pStyle w:val="TableParagraph"/>
              <w:ind w:left="116" w:right="340"/>
              <w:rPr>
                <w:sz w:val="18"/>
              </w:rPr>
            </w:pPr>
            <w:hyperlink r:id="rId33">
              <w:r w:rsidR="00A74123">
                <w:rPr>
                  <w:color w:val="0462C1"/>
                  <w:sz w:val="18"/>
                  <w:u w:val="single" w:color="0462C1"/>
                </w:rPr>
                <w:t>Interactive</w:t>
              </w:r>
            </w:hyperlink>
            <w:r w:rsidR="00A74123">
              <w:rPr>
                <w:color w:val="0462C1"/>
                <w:sz w:val="18"/>
              </w:rPr>
              <w:t xml:space="preserve"> </w:t>
            </w:r>
            <w:hyperlink r:id="rId34">
              <w:r w:rsidR="00A74123">
                <w:rPr>
                  <w:color w:val="0462C1"/>
                  <w:sz w:val="18"/>
                  <w:u w:val="single" w:color="0462C1"/>
                </w:rPr>
                <w:t>Too</w:t>
              </w:r>
              <w:r w:rsidR="00A74123">
                <w:rPr>
                  <w:color w:val="0462C1"/>
                  <w:sz w:val="18"/>
                </w:rPr>
                <w:t>l</w:t>
              </w:r>
            </w:hyperlink>
          </w:p>
        </w:tc>
        <w:tc>
          <w:tcPr>
            <w:tcW w:w="8682" w:type="dxa"/>
            <w:tcBorders>
              <w:top w:val="single" w:sz="4" w:space="0" w:color="000000"/>
              <w:bottom w:val="single" w:sz="12" w:space="0" w:color="492739"/>
              <w:right w:val="single" w:sz="12" w:space="0" w:color="492739"/>
            </w:tcBorders>
          </w:tcPr>
          <w:p w14:paraId="0A54876E" w14:textId="77777777" w:rsidR="00EF32D1" w:rsidRDefault="00A74123">
            <w:pPr>
              <w:pStyle w:val="TableParagraph"/>
              <w:spacing w:before="1"/>
              <w:ind w:left="119" w:right="85"/>
              <w:rPr>
                <w:sz w:val="18"/>
              </w:rPr>
            </w:pPr>
            <w:r>
              <w:rPr>
                <w:sz w:val="18"/>
              </w:rPr>
              <w:t>The Health Index is a composite measure that captures a broader definition of health, comprising three domains</w:t>
            </w:r>
            <w:r>
              <w:rPr>
                <w:spacing w:val="1"/>
                <w:sz w:val="18"/>
              </w:rPr>
              <w:t xml:space="preserve"> </w:t>
            </w:r>
            <w:r>
              <w:rPr>
                <w:sz w:val="18"/>
              </w:rPr>
              <w:t>that together make up what drives our health albeit over different time horizons and in different ways. Within each</w:t>
            </w:r>
            <w:r>
              <w:rPr>
                <w:spacing w:val="-38"/>
                <w:sz w:val="18"/>
              </w:rPr>
              <w:t xml:space="preserve"> </w:t>
            </w:r>
            <w:r>
              <w:rPr>
                <w:sz w:val="18"/>
              </w:rPr>
              <w:t>domain are several domains and sub-domains with specific indicators such as those outlined below. The three</w:t>
            </w:r>
            <w:r>
              <w:rPr>
                <w:spacing w:val="1"/>
                <w:sz w:val="18"/>
              </w:rPr>
              <w:t xml:space="preserve"> </w:t>
            </w:r>
            <w:r>
              <w:rPr>
                <w:sz w:val="18"/>
              </w:rPr>
              <w:t>domains</w:t>
            </w:r>
            <w:r>
              <w:rPr>
                <w:spacing w:val="-2"/>
                <w:sz w:val="18"/>
              </w:rPr>
              <w:t xml:space="preserve"> </w:t>
            </w:r>
            <w:r>
              <w:rPr>
                <w:sz w:val="18"/>
              </w:rPr>
              <w:t>are:</w:t>
            </w:r>
          </w:p>
          <w:p w14:paraId="67DC2DFF" w14:textId="77777777" w:rsidR="00EF32D1" w:rsidRDefault="00EF32D1">
            <w:pPr>
              <w:pStyle w:val="TableParagraph"/>
              <w:ind w:left="0"/>
              <w:rPr>
                <w:b/>
                <w:sz w:val="18"/>
              </w:rPr>
            </w:pPr>
          </w:p>
          <w:p w14:paraId="04DD81D5" w14:textId="77777777" w:rsidR="00EF32D1" w:rsidRDefault="00A74123">
            <w:pPr>
              <w:pStyle w:val="TableParagraph"/>
              <w:numPr>
                <w:ilvl w:val="0"/>
                <w:numId w:val="38"/>
              </w:numPr>
              <w:tabs>
                <w:tab w:val="left" w:pos="478"/>
                <w:tab w:val="left" w:pos="479"/>
              </w:tabs>
              <w:spacing w:line="239" w:lineRule="exact"/>
              <w:rPr>
                <w:sz w:val="18"/>
              </w:rPr>
            </w:pPr>
            <w:r>
              <w:rPr>
                <w:position w:val="2"/>
                <w:sz w:val="18"/>
              </w:rPr>
              <w:t>Healthy</w:t>
            </w:r>
            <w:r>
              <w:rPr>
                <w:spacing w:val="-2"/>
                <w:position w:val="2"/>
                <w:sz w:val="18"/>
              </w:rPr>
              <w:t xml:space="preserve"> </w:t>
            </w:r>
            <w:r>
              <w:rPr>
                <w:position w:val="2"/>
                <w:sz w:val="18"/>
              </w:rPr>
              <w:t>people</w:t>
            </w:r>
            <w:r>
              <w:rPr>
                <w:spacing w:val="-1"/>
                <w:position w:val="2"/>
                <w:sz w:val="18"/>
              </w:rPr>
              <w:t xml:space="preserve"> </w:t>
            </w:r>
            <w:r>
              <w:rPr>
                <w:position w:val="2"/>
                <w:sz w:val="18"/>
              </w:rPr>
              <w:t>-</w:t>
            </w:r>
            <w:r>
              <w:rPr>
                <w:spacing w:val="39"/>
                <w:position w:val="2"/>
                <w:sz w:val="18"/>
              </w:rPr>
              <w:t xml:space="preserve"> </w:t>
            </w:r>
            <w:r>
              <w:rPr>
                <w:position w:val="2"/>
                <w:sz w:val="18"/>
              </w:rPr>
              <w:t>health</w:t>
            </w:r>
            <w:r>
              <w:rPr>
                <w:spacing w:val="-3"/>
                <w:position w:val="2"/>
                <w:sz w:val="18"/>
              </w:rPr>
              <w:t xml:space="preserve"> </w:t>
            </w:r>
            <w:r>
              <w:rPr>
                <w:position w:val="2"/>
                <w:sz w:val="18"/>
              </w:rPr>
              <w:t>outcomes</w:t>
            </w:r>
            <w:r>
              <w:rPr>
                <w:spacing w:val="-2"/>
                <w:position w:val="2"/>
                <w:sz w:val="18"/>
              </w:rPr>
              <w:t xml:space="preserve"> </w:t>
            </w:r>
            <w:r>
              <w:rPr>
                <w:position w:val="2"/>
                <w:sz w:val="18"/>
              </w:rPr>
              <w:t>such</w:t>
            </w:r>
            <w:r>
              <w:rPr>
                <w:spacing w:val="-2"/>
                <w:position w:val="2"/>
                <w:sz w:val="18"/>
              </w:rPr>
              <w:t xml:space="preserve"> </w:t>
            </w:r>
            <w:r>
              <w:rPr>
                <w:position w:val="2"/>
                <w:sz w:val="18"/>
              </w:rPr>
              <w:t>as life</w:t>
            </w:r>
            <w:r>
              <w:rPr>
                <w:spacing w:val="-2"/>
                <w:position w:val="2"/>
                <w:sz w:val="18"/>
              </w:rPr>
              <w:t xml:space="preserve"> </w:t>
            </w:r>
            <w:r>
              <w:rPr>
                <w:position w:val="2"/>
                <w:sz w:val="18"/>
              </w:rPr>
              <w:t>expectancy,</w:t>
            </w:r>
            <w:r>
              <w:rPr>
                <w:spacing w:val="-1"/>
                <w:position w:val="2"/>
                <w:sz w:val="18"/>
              </w:rPr>
              <w:t xml:space="preserve"> </w:t>
            </w:r>
            <w:r>
              <w:rPr>
                <w:position w:val="2"/>
                <w:sz w:val="18"/>
              </w:rPr>
              <w:t>health</w:t>
            </w:r>
            <w:r>
              <w:rPr>
                <w:spacing w:val="-2"/>
                <w:position w:val="2"/>
                <w:sz w:val="18"/>
              </w:rPr>
              <w:t xml:space="preserve"> </w:t>
            </w:r>
            <w:r>
              <w:rPr>
                <w:position w:val="2"/>
                <w:sz w:val="18"/>
              </w:rPr>
              <w:t>conditions</w:t>
            </w:r>
            <w:r>
              <w:rPr>
                <w:spacing w:val="-2"/>
                <w:position w:val="2"/>
                <w:sz w:val="18"/>
              </w:rPr>
              <w:t xml:space="preserve"> </w:t>
            </w:r>
            <w:r>
              <w:rPr>
                <w:position w:val="2"/>
                <w:sz w:val="18"/>
              </w:rPr>
              <w:t>and</w:t>
            </w:r>
            <w:r>
              <w:rPr>
                <w:spacing w:val="-2"/>
                <w:position w:val="2"/>
                <w:sz w:val="18"/>
              </w:rPr>
              <w:t xml:space="preserve"> </w:t>
            </w:r>
            <w:r>
              <w:rPr>
                <w:position w:val="2"/>
                <w:sz w:val="18"/>
              </w:rPr>
              <w:t>personal</w:t>
            </w:r>
            <w:r>
              <w:rPr>
                <w:spacing w:val="-2"/>
                <w:position w:val="2"/>
                <w:sz w:val="18"/>
              </w:rPr>
              <w:t xml:space="preserve"> </w:t>
            </w:r>
            <w:r>
              <w:rPr>
                <w:position w:val="2"/>
                <w:sz w:val="18"/>
              </w:rPr>
              <w:t>well-being.</w:t>
            </w:r>
          </w:p>
          <w:p w14:paraId="40CA74F6" w14:textId="77777777" w:rsidR="00EF32D1" w:rsidRDefault="00A74123">
            <w:pPr>
              <w:pStyle w:val="TableParagraph"/>
              <w:numPr>
                <w:ilvl w:val="0"/>
                <w:numId w:val="38"/>
              </w:numPr>
              <w:tabs>
                <w:tab w:val="left" w:pos="478"/>
                <w:tab w:val="left" w:pos="479"/>
              </w:tabs>
              <w:spacing w:line="232" w:lineRule="exact"/>
              <w:rPr>
                <w:sz w:val="18"/>
              </w:rPr>
            </w:pPr>
            <w:r>
              <w:rPr>
                <w:position w:val="2"/>
                <w:sz w:val="18"/>
              </w:rPr>
              <w:t>Healthy</w:t>
            </w:r>
            <w:r>
              <w:rPr>
                <w:spacing w:val="-3"/>
                <w:position w:val="2"/>
                <w:sz w:val="18"/>
              </w:rPr>
              <w:t xml:space="preserve"> </w:t>
            </w:r>
            <w:r>
              <w:rPr>
                <w:position w:val="2"/>
                <w:sz w:val="18"/>
              </w:rPr>
              <w:t>lives</w:t>
            </w:r>
            <w:r>
              <w:rPr>
                <w:spacing w:val="-2"/>
                <w:position w:val="2"/>
                <w:sz w:val="18"/>
              </w:rPr>
              <w:t xml:space="preserve"> </w:t>
            </w:r>
            <w:r>
              <w:rPr>
                <w:position w:val="2"/>
                <w:sz w:val="18"/>
              </w:rPr>
              <w:t>-</w:t>
            </w:r>
            <w:r>
              <w:rPr>
                <w:spacing w:val="-3"/>
                <w:position w:val="2"/>
                <w:sz w:val="18"/>
              </w:rPr>
              <w:t xml:space="preserve"> </w:t>
            </w:r>
            <w:r>
              <w:rPr>
                <w:position w:val="2"/>
                <w:sz w:val="18"/>
              </w:rPr>
              <w:t>lifestyle,</w:t>
            </w:r>
            <w:r>
              <w:rPr>
                <w:spacing w:val="-2"/>
                <w:position w:val="2"/>
                <w:sz w:val="18"/>
              </w:rPr>
              <w:t xml:space="preserve"> </w:t>
            </w:r>
            <w:r>
              <w:rPr>
                <w:position w:val="2"/>
                <w:sz w:val="18"/>
              </w:rPr>
              <w:t>behaviour,</w:t>
            </w:r>
            <w:r>
              <w:rPr>
                <w:spacing w:val="-3"/>
                <w:position w:val="2"/>
                <w:sz w:val="18"/>
              </w:rPr>
              <w:t xml:space="preserve"> </w:t>
            </w:r>
            <w:r>
              <w:rPr>
                <w:position w:val="2"/>
                <w:sz w:val="18"/>
              </w:rPr>
              <w:t>modifiable</w:t>
            </w:r>
            <w:r>
              <w:rPr>
                <w:spacing w:val="-3"/>
                <w:position w:val="2"/>
                <w:sz w:val="18"/>
              </w:rPr>
              <w:t xml:space="preserve"> </w:t>
            </w:r>
            <w:r>
              <w:rPr>
                <w:position w:val="2"/>
                <w:sz w:val="18"/>
              </w:rPr>
              <w:t>risk</w:t>
            </w:r>
            <w:r>
              <w:rPr>
                <w:spacing w:val="-3"/>
                <w:position w:val="2"/>
                <w:sz w:val="18"/>
              </w:rPr>
              <w:t xml:space="preserve"> </w:t>
            </w:r>
            <w:r>
              <w:rPr>
                <w:position w:val="2"/>
                <w:sz w:val="18"/>
              </w:rPr>
              <w:t>factors.</w:t>
            </w:r>
          </w:p>
          <w:p w14:paraId="31F5DE21" w14:textId="77777777" w:rsidR="00EF32D1" w:rsidRDefault="00A74123">
            <w:pPr>
              <w:pStyle w:val="TableParagraph"/>
              <w:numPr>
                <w:ilvl w:val="0"/>
                <w:numId w:val="38"/>
              </w:numPr>
              <w:tabs>
                <w:tab w:val="left" w:pos="478"/>
                <w:tab w:val="left" w:pos="479"/>
              </w:tabs>
              <w:spacing w:line="238" w:lineRule="exact"/>
              <w:rPr>
                <w:sz w:val="18"/>
              </w:rPr>
            </w:pPr>
            <w:r>
              <w:rPr>
                <w:position w:val="2"/>
                <w:sz w:val="18"/>
              </w:rPr>
              <w:t>Healthy</w:t>
            </w:r>
            <w:r>
              <w:rPr>
                <w:spacing w:val="-2"/>
                <w:position w:val="2"/>
                <w:sz w:val="18"/>
              </w:rPr>
              <w:t xml:space="preserve"> </w:t>
            </w:r>
            <w:r>
              <w:rPr>
                <w:position w:val="2"/>
                <w:sz w:val="18"/>
              </w:rPr>
              <w:t>places</w:t>
            </w:r>
            <w:r>
              <w:rPr>
                <w:spacing w:val="-2"/>
                <w:position w:val="2"/>
                <w:sz w:val="18"/>
              </w:rPr>
              <w:t xml:space="preserve"> </w:t>
            </w:r>
            <w:r>
              <w:rPr>
                <w:position w:val="2"/>
                <w:sz w:val="18"/>
              </w:rPr>
              <w:t>-</w:t>
            </w:r>
            <w:r>
              <w:rPr>
                <w:spacing w:val="-2"/>
                <w:position w:val="2"/>
                <w:sz w:val="18"/>
              </w:rPr>
              <w:t xml:space="preserve"> </w:t>
            </w:r>
            <w:r>
              <w:rPr>
                <w:position w:val="2"/>
                <w:sz w:val="18"/>
              </w:rPr>
              <w:t>wider</w:t>
            </w:r>
            <w:r>
              <w:rPr>
                <w:spacing w:val="1"/>
                <w:position w:val="2"/>
                <w:sz w:val="18"/>
              </w:rPr>
              <w:t xml:space="preserve"> </w:t>
            </w:r>
            <w:r>
              <w:rPr>
                <w:position w:val="2"/>
                <w:sz w:val="18"/>
              </w:rPr>
              <w:t>determinants</w:t>
            </w:r>
            <w:r>
              <w:rPr>
                <w:spacing w:val="-4"/>
                <w:position w:val="2"/>
                <w:sz w:val="18"/>
              </w:rPr>
              <w:t xml:space="preserve"> </w:t>
            </w:r>
            <w:r>
              <w:rPr>
                <w:position w:val="2"/>
                <w:sz w:val="18"/>
              </w:rPr>
              <w:t>of</w:t>
            </w:r>
            <w:r>
              <w:rPr>
                <w:spacing w:val="-3"/>
                <w:position w:val="2"/>
                <w:sz w:val="18"/>
              </w:rPr>
              <w:t xml:space="preserve"> </w:t>
            </w:r>
            <w:r>
              <w:rPr>
                <w:position w:val="2"/>
                <w:sz w:val="18"/>
              </w:rPr>
              <w:t>health,</w:t>
            </w:r>
            <w:r>
              <w:rPr>
                <w:spacing w:val="-1"/>
                <w:position w:val="2"/>
                <w:sz w:val="18"/>
              </w:rPr>
              <w:t xml:space="preserve"> </w:t>
            </w:r>
            <w:r>
              <w:rPr>
                <w:position w:val="2"/>
                <w:sz w:val="18"/>
              </w:rPr>
              <w:t>environmental</w:t>
            </w:r>
            <w:r>
              <w:rPr>
                <w:spacing w:val="-3"/>
                <w:position w:val="2"/>
                <w:sz w:val="18"/>
              </w:rPr>
              <w:t xml:space="preserve"> </w:t>
            </w:r>
            <w:r>
              <w:rPr>
                <w:position w:val="2"/>
                <w:sz w:val="18"/>
              </w:rPr>
              <w:t>factors.</w:t>
            </w:r>
          </w:p>
          <w:p w14:paraId="40576CE2" w14:textId="77777777" w:rsidR="00EF32D1" w:rsidRDefault="00A74123">
            <w:pPr>
              <w:pStyle w:val="TableParagraph"/>
              <w:spacing w:before="191" w:line="218" w:lineRule="exact"/>
              <w:ind w:left="119" w:right="370"/>
              <w:rPr>
                <w:sz w:val="18"/>
              </w:rPr>
            </w:pPr>
            <w:r>
              <w:rPr>
                <w:sz w:val="18"/>
              </w:rPr>
              <w:t>LCP</w:t>
            </w:r>
            <w:r>
              <w:rPr>
                <w:spacing w:val="-2"/>
                <w:sz w:val="18"/>
              </w:rPr>
              <w:t xml:space="preserve"> </w:t>
            </w:r>
            <w:r>
              <w:rPr>
                <w:sz w:val="18"/>
              </w:rPr>
              <w:t>Health</w:t>
            </w:r>
            <w:r>
              <w:rPr>
                <w:spacing w:val="-2"/>
                <w:sz w:val="18"/>
              </w:rPr>
              <w:t xml:space="preserve"> </w:t>
            </w:r>
            <w:r>
              <w:rPr>
                <w:sz w:val="18"/>
              </w:rPr>
              <w:t>Analytics</w:t>
            </w:r>
            <w:r>
              <w:rPr>
                <w:spacing w:val="-1"/>
                <w:sz w:val="18"/>
              </w:rPr>
              <w:t xml:space="preserve"> </w:t>
            </w:r>
            <w:r>
              <w:rPr>
                <w:sz w:val="18"/>
              </w:rPr>
              <w:t>have</w:t>
            </w:r>
            <w:r>
              <w:rPr>
                <w:spacing w:val="-2"/>
                <w:sz w:val="18"/>
              </w:rPr>
              <w:t xml:space="preserve"> </w:t>
            </w:r>
            <w:r>
              <w:rPr>
                <w:sz w:val="18"/>
              </w:rPr>
              <w:t>developed</w:t>
            </w:r>
            <w:r>
              <w:rPr>
                <w:spacing w:val="-2"/>
                <w:sz w:val="18"/>
              </w:rPr>
              <w:t xml:space="preserve"> </w:t>
            </w:r>
            <w:r>
              <w:rPr>
                <w:sz w:val="18"/>
              </w:rPr>
              <w:t>an</w:t>
            </w:r>
            <w:r>
              <w:rPr>
                <w:spacing w:val="2"/>
                <w:sz w:val="18"/>
              </w:rPr>
              <w:t xml:space="preserve"> </w:t>
            </w:r>
            <w:hyperlink r:id="rId35">
              <w:r>
                <w:rPr>
                  <w:color w:val="0000FF"/>
                  <w:sz w:val="18"/>
                  <w:u w:val="single" w:color="0000FF"/>
                </w:rPr>
                <w:t>interactive</w:t>
              </w:r>
              <w:r>
                <w:rPr>
                  <w:color w:val="0000FF"/>
                  <w:spacing w:val="-3"/>
                  <w:sz w:val="18"/>
                  <w:u w:val="single" w:color="0000FF"/>
                </w:rPr>
                <w:t xml:space="preserve"> </w:t>
              </w:r>
              <w:r>
                <w:rPr>
                  <w:color w:val="0000FF"/>
                  <w:sz w:val="18"/>
                  <w:u w:val="single" w:color="0000FF"/>
                </w:rPr>
                <w:t>Health</w:t>
              </w:r>
              <w:r>
                <w:rPr>
                  <w:color w:val="0000FF"/>
                  <w:spacing w:val="-2"/>
                  <w:sz w:val="18"/>
                  <w:u w:val="single" w:color="0000FF"/>
                </w:rPr>
                <w:t xml:space="preserve"> </w:t>
              </w:r>
              <w:r>
                <w:rPr>
                  <w:color w:val="0000FF"/>
                  <w:sz w:val="18"/>
                  <w:u w:val="single" w:color="0000FF"/>
                </w:rPr>
                <w:t>Index</w:t>
              </w:r>
              <w:r>
                <w:rPr>
                  <w:color w:val="0000FF"/>
                  <w:spacing w:val="-1"/>
                  <w:sz w:val="18"/>
                  <w:u w:val="single" w:color="0000FF"/>
                </w:rPr>
                <w:t xml:space="preserve"> </w:t>
              </w:r>
              <w:r>
                <w:rPr>
                  <w:color w:val="0000FF"/>
                  <w:sz w:val="18"/>
                  <w:u w:val="single" w:color="0000FF"/>
                </w:rPr>
                <w:t>explorer</w:t>
              </w:r>
              <w:r>
                <w:rPr>
                  <w:color w:val="0000FF"/>
                  <w:spacing w:val="-1"/>
                  <w:sz w:val="18"/>
                  <w:u w:val="single" w:color="0000FF"/>
                </w:rPr>
                <w:t xml:space="preserve"> </w:t>
              </w:r>
              <w:r>
                <w:rPr>
                  <w:color w:val="0000FF"/>
                  <w:sz w:val="18"/>
                  <w:u w:val="single" w:color="0000FF"/>
                </w:rPr>
                <w:t>tool</w:t>
              </w:r>
              <w:r>
                <w:rPr>
                  <w:sz w:val="18"/>
                </w:rPr>
                <w:t>,</w:t>
              </w:r>
              <w:r>
                <w:rPr>
                  <w:spacing w:val="-1"/>
                  <w:sz w:val="18"/>
                </w:rPr>
                <w:t xml:space="preserve"> </w:t>
              </w:r>
            </w:hyperlink>
            <w:r>
              <w:rPr>
                <w:sz w:val="18"/>
              </w:rPr>
              <w:t>where</w:t>
            </w:r>
            <w:r>
              <w:rPr>
                <w:spacing w:val="-4"/>
                <w:sz w:val="18"/>
              </w:rPr>
              <w:t xml:space="preserve"> </w:t>
            </w:r>
            <w:r>
              <w:rPr>
                <w:sz w:val="18"/>
              </w:rPr>
              <w:t>users</w:t>
            </w:r>
            <w:r>
              <w:rPr>
                <w:spacing w:val="-2"/>
                <w:sz w:val="18"/>
              </w:rPr>
              <w:t xml:space="preserve"> </w:t>
            </w:r>
            <w:r>
              <w:rPr>
                <w:sz w:val="18"/>
              </w:rPr>
              <w:t>can</w:t>
            </w:r>
            <w:r>
              <w:rPr>
                <w:spacing w:val="-1"/>
                <w:sz w:val="18"/>
              </w:rPr>
              <w:t xml:space="preserve"> </w:t>
            </w:r>
            <w:r>
              <w:rPr>
                <w:sz w:val="18"/>
              </w:rPr>
              <w:t>see</w:t>
            </w:r>
            <w:r>
              <w:rPr>
                <w:spacing w:val="-1"/>
                <w:sz w:val="18"/>
              </w:rPr>
              <w:t xml:space="preserve"> </w:t>
            </w:r>
            <w:r>
              <w:rPr>
                <w:sz w:val="18"/>
              </w:rPr>
              <w:t>the</w:t>
            </w:r>
            <w:r>
              <w:rPr>
                <w:spacing w:val="-2"/>
                <w:sz w:val="18"/>
              </w:rPr>
              <w:t xml:space="preserve"> </w:t>
            </w:r>
            <w:r>
              <w:rPr>
                <w:sz w:val="18"/>
              </w:rPr>
              <w:t>index</w:t>
            </w:r>
            <w:r>
              <w:rPr>
                <w:spacing w:val="-1"/>
                <w:sz w:val="18"/>
              </w:rPr>
              <w:t xml:space="preserve"> </w:t>
            </w:r>
            <w:r>
              <w:rPr>
                <w:sz w:val="18"/>
              </w:rPr>
              <w:t>in</w:t>
            </w:r>
            <w:r>
              <w:rPr>
                <w:spacing w:val="-37"/>
                <w:sz w:val="18"/>
              </w:rPr>
              <w:t xml:space="preserve"> </w:t>
            </w:r>
            <w:r>
              <w:rPr>
                <w:sz w:val="18"/>
              </w:rPr>
              <w:t>their</w:t>
            </w:r>
            <w:r>
              <w:rPr>
                <w:spacing w:val="-1"/>
                <w:sz w:val="18"/>
              </w:rPr>
              <w:t xml:space="preserve"> </w:t>
            </w:r>
            <w:r>
              <w:rPr>
                <w:sz w:val="18"/>
              </w:rPr>
              <w:t>own</w:t>
            </w:r>
            <w:r>
              <w:rPr>
                <w:spacing w:val="-1"/>
                <w:sz w:val="18"/>
              </w:rPr>
              <w:t xml:space="preserve"> </w:t>
            </w:r>
            <w:r>
              <w:rPr>
                <w:sz w:val="18"/>
              </w:rPr>
              <w:t>area</w:t>
            </w:r>
            <w:r>
              <w:rPr>
                <w:spacing w:val="-1"/>
                <w:sz w:val="18"/>
              </w:rPr>
              <w:t xml:space="preserve"> </w:t>
            </w:r>
            <w:r>
              <w:rPr>
                <w:sz w:val="18"/>
              </w:rPr>
              <w:t>and</w:t>
            </w:r>
            <w:r>
              <w:rPr>
                <w:spacing w:val="-2"/>
                <w:sz w:val="18"/>
              </w:rPr>
              <w:t xml:space="preserve"> </w:t>
            </w:r>
            <w:r>
              <w:rPr>
                <w:sz w:val="18"/>
              </w:rPr>
              <w:t>see</w:t>
            </w:r>
            <w:r>
              <w:rPr>
                <w:spacing w:val="-1"/>
                <w:sz w:val="18"/>
              </w:rPr>
              <w:t xml:space="preserve"> </w:t>
            </w:r>
            <w:r>
              <w:rPr>
                <w:sz w:val="18"/>
              </w:rPr>
              <w:t>how it</w:t>
            </w:r>
            <w:r>
              <w:rPr>
                <w:spacing w:val="-2"/>
                <w:sz w:val="18"/>
              </w:rPr>
              <w:t xml:space="preserve"> </w:t>
            </w:r>
            <w:r>
              <w:rPr>
                <w:sz w:val="18"/>
              </w:rPr>
              <w:t>compares</w:t>
            </w:r>
            <w:r>
              <w:rPr>
                <w:spacing w:val="-1"/>
                <w:sz w:val="18"/>
              </w:rPr>
              <w:t xml:space="preserve"> </w:t>
            </w:r>
            <w:r>
              <w:rPr>
                <w:sz w:val="18"/>
              </w:rPr>
              <w:t>it</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rest of</w:t>
            </w:r>
            <w:r>
              <w:rPr>
                <w:spacing w:val="-2"/>
                <w:sz w:val="18"/>
              </w:rPr>
              <w:t xml:space="preserve"> </w:t>
            </w:r>
            <w:r>
              <w:rPr>
                <w:sz w:val="18"/>
              </w:rPr>
              <w:t>England</w:t>
            </w:r>
            <w:r>
              <w:rPr>
                <w:spacing w:val="-1"/>
                <w:sz w:val="18"/>
              </w:rPr>
              <w:t xml:space="preserve"> </w:t>
            </w:r>
            <w:r>
              <w:rPr>
                <w:sz w:val="18"/>
              </w:rPr>
              <w:t>and</w:t>
            </w:r>
            <w:r>
              <w:rPr>
                <w:spacing w:val="-1"/>
                <w:sz w:val="18"/>
              </w:rPr>
              <w:t xml:space="preserve"> </w:t>
            </w:r>
            <w:r>
              <w:rPr>
                <w:sz w:val="18"/>
              </w:rPr>
              <w:t>how</w:t>
            </w:r>
            <w:r>
              <w:rPr>
                <w:spacing w:val="-1"/>
                <w:sz w:val="18"/>
              </w:rPr>
              <w:t xml:space="preserve"> </w:t>
            </w:r>
            <w:r>
              <w:rPr>
                <w:sz w:val="18"/>
              </w:rPr>
              <w:t>it</w:t>
            </w:r>
            <w:r>
              <w:rPr>
                <w:spacing w:val="2"/>
                <w:sz w:val="18"/>
              </w:rPr>
              <w:t xml:space="preserve"> </w:t>
            </w:r>
            <w:r>
              <w:rPr>
                <w:sz w:val="18"/>
              </w:rPr>
              <w:t>has</w:t>
            </w:r>
            <w:r>
              <w:rPr>
                <w:spacing w:val="-1"/>
                <w:sz w:val="18"/>
              </w:rPr>
              <w:t xml:space="preserve"> </w:t>
            </w:r>
            <w:r>
              <w:rPr>
                <w:sz w:val="18"/>
              </w:rPr>
              <w:t>changed</w:t>
            </w:r>
            <w:r>
              <w:rPr>
                <w:spacing w:val="-2"/>
                <w:sz w:val="18"/>
              </w:rPr>
              <w:t xml:space="preserve"> </w:t>
            </w:r>
            <w:r>
              <w:rPr>
                <w:sz w:val="18"/>
              </w:rPr>
              <w:t>over time.</w:t>
            </w:r>
          </w:p>
        </w:tc>
      </w:tr>
    </w:tbl>
    <w:p w14:paraId="0C8B238C" w14:textId="77777777" w:rsidR="00EF32D1" w:rsidRDefault="00EF32D1">
      <w:pPr>
        <w:pStyle w:val="BodyText"/>
        <w:spacing w:before="0"/>
        <w:rPr>
          <w:b/>
          <w:sz w:val="17"/>
        </w:rPr>
      </w:pPr>
    </w:p>
    <w:p w14:paraId="50DF676F" w14:textId="77777777" w:rsidR="00EF32D1" w:rsidRDefault="00A74123">
      <w:pPr>
        <w:spacing w:before="35"/>
        <w:ind w:left="240"/>
        <w:rPr>
          <w:rFonts w:ascii="Calibri Light"/>
          <w:sz w:val="32"/>
        </w:rPr>
      </w:pPr>
      <w:bookmarkStart w:id="1" w:name="_bookmark1"/>
      <w:bookmarkEnd w:id="1"/>
      <w:r>
        <w:rPr>
          <w:rFonts w:ascii="Calibri Light"/>
          <w:color w:val="2E5395"/>
          <w:sz w:val="32"/>
        </w:rPr>
        <w:t>Mental</w:t>
      </w:r>
      <w:r>
        <w:rPr>
          <w:rFonts w:ascii="Calibri Light"/>
          <w:color w:val="2E5395"/>
          <w:spacing w:val="-9"/>
          <w:sz w:val="32"/>
        </w:rPr>
        <w:t xml:space="preserve"> </w:t>
      </w:r>
      <w:r>
        <w:rPr>
          <w:rFonts w:ascii="Calibri Light"/>
          <w:color w:val="2E5395"/>
          <w:sz w:val="32"/>
        </w:rPr>
        <w:t>Health</w:t>
      </w:r>
    </w:p>
    <w:p w14:paraId="258FE24B" w14:textId="77777777" w:rsidR="00EF32D1" w:rsidRDefault="00EF32D1">
      <w:pPr>
        <w:pStyle w:val="BodyText"/>
        <w:spacing w:before="1" w:after="1"/>
        <w:rPr>
          <w:rFonts w:ascii="Calibri Light"/>
          <w:sz w:val="18"/>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133FF163" w14:textId="77777777">
        <w:trPr>
          <w:trHeight w:val="221"/>
        </w:trPr>
        <w:tc>
          <w:tcPr>
            <w:tcW w:w="1524" w:type="dxa"/>
            <w:tcBorders>
              <w:top w:val="nil"/>
              <w:right w:val="nil"/>
            </w:tcBorders>
            <w:shd w:val="clear" w:color="auto" w:fill="0099CC"/>
          </w:tcPr>
          <w:p w14:paraId="1BE93057" w14:textId="77777777" w:rsidR="00EF32D1" w:rsidRDefault="00A74123">
            <w:pPr>
              <w:pStyle w:val="TableParagraph"/>
              <w:spacing w:before="2" w:line="199" w:lineRule="exact"/>
              <w:ind w:left="107"/>
              <w:rPr>
                <w:sz w:val="18"/>
              </w:rPr>
            </w:pPr>
            <w:r>
              <w:rPr>
                <w:color w:val="FFFFFF"/>
                <w:sz w:val="18"/>
              </w:rPr>
              <w:t>Theme</w:t>
            </w:r>
          </w:p>
        </w:tc>
        <w:tc>
          <w:tcPr>
            <w:tcW w:w="2695" w:type="dxa"/>
            <w:tcBorders>
              <w:top w:val="nil"/>
              <w:left w:val="nil"/>
              <w:right w:val="nil"/>
            </w:tcBorders>
            <w:shd w:val="clear" w:color="auto" w:fill="0099CC"/>
          </w:tcPr>
          <w:p w14:paraId="5BF02BF5" w14:textId="77777777" w:rsidR="00EF32D1" w:rsidRDefault="00A74123">
            <w:pPr>
              <w:pStyle w:val="TableParagraph"/>
              <w:spacing w:before="2" w:line="199" w:lineRule="exact"/>
              <w:ind w:left="113"/>
              <w:rPr>
                <w:b/>
                <w:sz w:val="18"/>
              </w:rPr>
            </w:pPr>
            <w:r>
              <w:rPr>
                <w:b/>
                <w:color w:val="FFFFFF"/>
                <w:sz w:val="18"/>
              </w:rPr>
              <w:t>Citation</w:t>
            </w:r>
          </w:p>
        </w:tc>
        <w:tc>
          <w:tcPr>
            <w:tcW w:w="1274" w:type="dxa"/>
            <w:tcBorders>
              <w:top w:val="nil"/>
              <w:left w:val="nil"/>
              <w:right w:val="nil"/>
            </w:tcBorders>
            <w:shd w:val="clear" w:color="auto" w:fill="0099CC"/>
          </w:tcPr>
          <w:p w14:paraId="27D3323E" w14:textId="77777777" w:rsidR="00EF32D1" w:rsidRDefault="00A74123">
            <w:pPr>
              <w:pStyle w:val="TableParagraph"/>
              <w:spacing w:before="2"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14:paraId="6C3B3F00" w14:textId="77777777" w:rsidR="00EF32D1" w:rsidRDefault="00A74123">
            <w:pPr>
              <w:pStyle w:val="TableParagraph"/>
              <w:spacing w:before="2" w:line="199" w:lineRule="exact"/>
              <w:ind w:left="114"/>
              <w:rPr>
                <w:b/>
                <w:sz w:val="18"/>
              </w:rPr>
            </w:pPr>
            <w:r>
              <w:rPr>
                <w:b/>
                <w:color w:val="FFFFFF"/>
                <w:sz w:val="18"/>
              </w:rPr>
              <w:t>Outline</w:t>
            </w:r>
          </w:p>
        </w:tc>
        <w:tc>
          <w:tcPr>
            <w:tcW w:w="5333" w:type="dxa"/>
            <w:tcBorders>
              <w:top w:val="nil"/>
              <w:left w:val="nil"/>
            </w:tcBorders>
            <w:shd w:val="clear" w:color="auto" w:fill="0099CC"/>
          </w:tcPr>
          <w:p w14:paraId="37ECD1F8" w14:textId="77777777" w:rsidR="00EF32D1" w:rsidRDefault="00A74123">
            <w:pPr>
              <w:pStyle w:val="TableParagraph"/>
              <w:spacing w:before="2"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050CEF" w14:paraId="2A66BF8D" w14:textId="77777777">
        <w:trPr>
          <w:trHeight w:val="448"/>
        </w:trPr>
        <w:tc>
          <w:tcPr>
            <w:tcW w:w="1524" w:type="dxa"/>
            <w:shd w:val="clear" w:color="auto" w:fill="DEEAF6"/>
          </w:tcPr>
          <w:p w14:paraId="171C11B9" w14:textId="77777777" w:rsidR="00050CEF" w:rsidRDefault="00050CEF">
            <w:pPr>
              <w:pStyle w:val="TableParagraph"/>
              <w:spacing w:line="219" w:lineRule="exact"/>
              <w:ind w:left="107"/>
              <w:rPr>
                <w:sz w:val="18"/>
              </w:rPr>
            </w:pPr>
            <w:r>
              <w:rPr>
                <w:sz w:val="18"/>
              </w:rPr>
              <w:t>NHS staff experiences</w:t>
            </w:r>
          </w:p>
        </w:tc>
        <w:tc>
          <w:tcPr>
            <w:tcW w:w="2695" w:type="dxa"/>
            <w:shd w:val="clear" w:color="auto" w:fill="DEEAF6"/>
          </w:tcPr>
          <w:p w14:paraId="2AE0A6DF" w14:textId="77777777" w:rsidR="00050CEF" w:rsidRPr="00050CEF" w:rsidRDefault="0080672E" w:rsidP="00050CEF">
            <w:pPr>
              <w:pStyle w:val="TableParagraph"/>
              <w:spacing w:line="219" w:lineRule="exact"/>
              <w:ind w:left="108"/>
              <w:rPr>
                <w:b/>
                <w:sz w:val="18"/>
              </w:rPr>
            </w:pPr>
            <w:hyperlink r:id="rId36" w:history="1">
              <w:r w:rsidR="00050CEF" w:rsidRPr="00AE1D67">
                <w:rPr>
                  <w:rStyle w:val="Hyperlink"/>
                  <w:b/>
                  <w:sz w:val="18"/>
                </w:rPr>
                <w:t xml:space="preserve">'Fix the issues at the coalface and mental wellbeing will be improved': a framework analysis of frontline NHS staff experiences and use of health and wellbeing resources in a Scottish health board area during the COVID-19 </w:t>
              </w:r>
              <w:r w:rsidR="00050CEF" w:rsidRPr="00AE1D67">
                <w:rPr>
                  <w:rStyle w:val="Hyperlink"/>
                  <w:b/>
                  <w:sz w:val="18"/>
                </w:rPr>
                <w:lastRenderedPageBreak/>
                <w:t>pandemic</w:t>
              </w:r>
            </w:hyperlink>
          </w:p>
          <w:p w14:paraId="076E897D" w14:textId="77777777" w:rsidR="00050CEF" w:rsidRPr="00050CEF" w:rsidRDefault="00050CEF" w:rsidP="00050CEF">
            <w:pPr>
              <w:pStyle w:val="TableParagraph"/>
              <w:spacing w:line="219" w:lineRule="exact"/>
              <w:ind w:left="108"/>
              <w:rPr>
                <w:b/>
                <w:sz w:val="18"/>
              </w:rPr>
            </w:pPr>
          </w:p>
        </w:tc>
        <w:tc>
          <w:tcPr>
            <w:tcW w:w="1274" w:type="dxa"/>
            <w:shd w:val="clear" w:color="auto" w:fill="DEEAF6"/>
          </w:tcPr>
          <w:p w14:paraId="369D3709" w14:textId="77777777" w:rsidR="00050CEF" w:rsidRDefault="00050CEF">
            <w:pPr>
              <w:pStyle w:val="TableParagraph"/>
              <w:spacing w:line="219" w:lineRule="exact"/>
              <w:ind w:left="106"/>
              <w:rPr>
                <w:sz w:val="18"/>
              </w:rPr>
            </w:pPr>
            <w:r>
              <w:rPr>
                <w:sz w:val="18"/>
              </w:rPr>
              <w:lastRenderedPageBreak/>
              <w:t>Research</w:t>
            </w:r>
          </w:p>
        </w:tc>
        <w:tc>
          <w:tcPr>
            <w:tcW w:w="3348" w:type="dxa"/>
            <w:shd w:val="clear" w:color="auto" w:fill="DEEAF6"/>
          </w:tcPr>
          <w:p w14:paraId="485517B4" w14:textId="77777777" w:rsidR="00050CEF" w:rsidRPr="00050CEF" w:rsidRDefault="00050CEF">
            <w:pPr>
              <w:pStyle w:val="TableParagraph"/>
              <w:spacing w:line="219" w:lineRule="exact"/>
              <w:rPr>
                <w:sz w:val="18"/>
              </w:rPr>
            </w:pPr>
            <w:r w:rsidRPr="00050CEF">
              <w:rPr>
                <w:sz w:val="18"/>
              </w:rPr>
              <w:t xml:space="preserve">Background: Frontline healthcare staff working in pandemics have been reported to experience mental health issues during the early and post-peak stages. To alleviate these problems, healthcare organisations have been providing support for their staff, including organisational, cognitive </w:t>
            </w:r>
            <w:r w:rsidRPr="00050CEF">
              <w:rPr>
                <w:sz w:val="18"/>
              </w:rPr>
              <w:lastRenderedPageBreak/>
              <w:t>behavioural and physical and mental relaxation interventions. This paper reports the findings of a study commissioned by a Scottish NHS health board area during the initial outbreak of COVID-19. The study aimed to understand the experience of NHS staff relating to the provision of wellbeing interventions between March and August 2020.</w:t>
            </w:r>
          </w:p>
        </w:tc>
        <w:tc>
          <w:tcPr>
            <w:tcW w:w="5333" w:type="dxa"/>
            <w:shd w:val="clear" w:color="auto" w:fill="DEEAF6"/>
          </w:tcPr>
          <w:p w14:paraId="037B4084" w14:textId="77777777" w:rsidR="00050CEF" w:rsidRDefault="00AE1D67">
            <w:pPr>
              <w:pStyle w:val="TableParagraph"/>
              <w:spacing w:line="219" w:lineRule="exact"/>
              <w:rPr>
                <w:sz w:val="18"/>
              </w:rPr>
            </w:pPr>
            <w:r w:rsidRPr="00AE1D67">
              <w:rPr>
                <w:sz w:val="18"/>
              </w:rPr>
              <w:lastRenderedPageBreak/>
              <w:t xml:space="preserve">Methods: Data were gathered from free-text comments of eight surveys completed by a wide range of staff across sites within one NHS health board in Scotland. We conducted a framework analysis of the data. Results: Our findings show that despite the provision of relaxational and cognitive behavioural interventions to support staff wellbeing during the early months of the COVID-19 pandemic, there were barriers to access, including heavy workload, understaffing, </w:t>
            </w:r>
            <w:r w:rsidRPr="00AE1D67">
              <w:rPr>
                <w:sz w:val="18"/>
              </w:rPr>
              <w:lastRenderedPageBreak/>
              <w:t xml:space="preserve">inconvenient </w:t>
            </w:r>
            <w:proofErr w:type="gramStart"/>
            <w:r w:rsidRPr="00AE1D67">
              <w:rPr>
                <w:sz w:val="18"/>
              </w:rPr>
              <w:t>locations</w:t>
            </w:r>
            <w:proofErr w:type="gramEnd"/>
            <w:r w:rsidRPr="00AE1D67">
              <w:rPr>
                <w:sz w:val="18"/>
              </w:rPr>
              <w:t xml:space="preserve"> and the stigma of being judged. Organisational factors were the most frequently reported support need amongst frontline staff across sites.</w:t>
            </w:r>
          </w:p>
        </w:tc>
      </w:tr>
      <w:tr w:rsidR="00050CEF" w14:paraId="0D9BC16C" w14:textId="77777777">
        <w:trPr>
          <w:trHeight w:val="448"/>
        </w:trPr>
        <w:tc>
          <w:tcPr>
            <w:tcW w:w="1524" w:type="dxa"/>
            <w:shd w:val="clear" w:color="auto" w:fill="DEEAF6"/>
          </w:tcPr>
          <w:p w14:paraId="42CF5585" w14:textId="77777777" w:rsidR="00050CEF" w:rsidRDefault="00050CEF">
            <w:pPr>
              <w:pStyle w:val="TableParagraph"/>
              <w:spacing w:line="219" w:lineRule="exact"/>
              <w:ind w:left="107"/>
              <w:rPr>
                <w:sz w:val="18"/>
              </w:rPr>
            </w:pPr>
            <w:r>
              <w:rPr>
                <w:sz w:val="18"/>
              </w:rPr>
              <w:lastRenderedPageBreak/>
              <w:t>Lancashire Teaching Hospital NHS Trust</w:t>
            </w:r>
          </w:p>
        </w:tc>
        <w:tc>
          <w:tcPr>
            <w:tcW w:w="2695" w:type="dxa"/>
            <w:shd w:val="clear" w:color="auto" w:fill="DEEAF6"/>
          </w:tcPr>
          <w:p w14:paraId="2710AC3B" w14:textId="77777777" w:rsidR="00050CEF" w:rsidRPr="00050CEF" w:rsidRDefault="0080672E" w:rsidP="00050CEF">
            <w:pPr>
              <w:pStyle w:val="TableParagraph"/>
              <w:spacing w:line="219" w:lineRule="exact"/>
              <w:ind w:left="108"/>
              <w:rPr>
                <w:b/>
                <w:sz w:val="18"/>
              </w:rPr>
            </w:pPr>
            <w:hyperlink r:id="rId37" w:history="1">
              <w:r w:rsidR="00050CEF" w:rsidRPr="00AE1D67">
                <w:rPr>
                  <w:rStyle w:val="Hyperlink"/>
                  <w:b/>
                  <w:sz w:val="18"/>
                </w:rPr>
                <w:t>Staff psychological support response to COVID-19</w:t>
              </w:r>
            </w:hyperlink>
          </w:p>
          <w:p w14:paraId="45AC0FE7" w14:textId="77777777" w:rsidR="00050CEF" w:rsidRDefault="00050CEF">
            <w:pPr>
              <w:pStyle w:val="TableParagraph"/>
              <w:spacing w:line="219" w:lineRule="exact"/>
              <w:ind w:left="108"/>
              <w:rPr>
                <w:b/>
                <w:sz w:val="18"/>
              </w:rPr>
            </w:pPr>
          </w:p>
        </w:tc>
        <w:tc>
          <w:tcPr>
            <w:tcW w:w="1274" w:type="dxa"/>
            <w:shd w:val="clear" w:color="auto" w:fill="DEEAF6"/>
          </w:tcPr>
          <w:p w14:paraId="74EADACB" w14:textId="77777777" w:rsidR="00050CEF" w:rsidRDefault="00050CEF">
            <w:pPr>
              <w:pStyle w:val="TableParagraph"/>
              <w:spacing w:line="219" w:lineRule="exact"/>
              <w:ind w:left="106"/>
              <w:rPr>
                <w:sz w:val="18"/>
              </w:rPr>
            </w:pPr>
            <w:r>
              <w:rPr>
                <w:sz w:val="18"/>
              </w:rPr>
              <w:t>Case study</w:t>
            </w:r>
          </w:p>
        </w:tc>
        <w:tc>
          <w:tcPr>
            <w:tcW w:w="3348" w:type="dxa"/>
            <w:shd w:val="clear" w:color="auto" w:fill="DEEAF6"/>
          </w:tcPr>
          <w:p w14:paraId="70D8A1B1" w14:textId="77777777" w:rsidR="00050CEF" w:rsidRDefault="00050CEF">
            <w:pPr>
              <w:pStyle w:val="TableParagraph"/>
              <w:spacing w:line="219" w:lineRule="exact"/>
              <w:rPr>
                <w:sz w:val="18"/>
              </w:rPr>
            </w:pPr>
            <w:r w:rsidRPr="00050CEF">
              <w:rPr>
                <w:sz w:val="18"/>
              </w:rPr>
              <w:t>Lancashire Teaching Hospitals NHS Trust has implemented a psychological support service for its staff.</w:t>
            </w:r>
          </w:p>
        </w:tc>
        <w:tc>
          <w:tcPr>
            <w:tcW w:w="5333" w:type="dxa"/>
            <w:shd w:val="clear" w:color="auto" w:fill="DEEAF6"/>
          </w:tcPr>
          <w:p w14:paraId="41BFFE8F" w14:textId="77777777" w:rsidR="00050CEF" w:rsidRDefault="00050CEF">
            <w:pPr>
              <w:pStyle w:val="TableParagraph"/>
              <w:spacing w:line="219" w:lineRule="exact"/>
              <w:rPr>
                <w:sz w:val="18"/>
              </w:rPr>
            </w:pPr>
          </w:p>
          <w:p w14:paraId="7D958624" w14:textId="77777777" w:rsidR="00050CEF" w:rsidRPr="00050CEF" w:rsidRDefault="00050CEF" w:rsidP="00050CEF">
            <w:pPr>
              <w:pStyle w:val="TableParagraph"/>
              <w:spacing w:line="219" w:lineRule="exact"/>
              <w:rPr>
                <w:sz w:val="18"/>
              </w:rPr>
            </w:pPr>
            <w:proofErr w:type="gramStart"/>
            <w:r w:rsidRPr="00050CEF">
              <w:rPr>
                <w:sz w:val="18"/>
              </w:rPr>
              <w:t>A number of</w:t>
            </w:r>
            <w:proofErr w:type="gramEnd"/>
            <w:r w:rsidRPr="00050CEF">
              <w:rPr>
                <w:sz w:val="18"/>
              </w:rPr>
              <w:t xml:space="preserve"> key steps were taken, including:</w:t>
            </w:r>
          </w:p>
          <w:p w14:paraId="6C481D3E" w14:textId="77777777" w:rsidR="00050CEF" w:rsidRPr="00050CEF" w:rsidRDefault="00050CEF" w:rsidP="00050CEF">
            <w:pPr>
              <w:pStyle w:val="TableParagraph"/>
              <w:numPr>
                <w:ilvl w:val="0"/>
                <w:numId w:val="39"/>
              </w:numPr>
              <w:spacing w:line="219" w:lineRule="exact"/>
              <w:rPr>
                <w:sz w:val="18"/>
              </w:rPr>
            </w:pPr>
            <w:r w:rsidRPr="00050CEF">
              <w:rPr>
                <w:sz w:val="18"/>
              </w:rPr>
              <w:t>development and delivery of a staff support helpline</w:t>
            </w:r>
          </w:p>
          <w:p w14:paraId="2596D1A1" w14:textId="77777777" w:rsidR="00050CEF" w:rsidRPr="00050CEF" w:rsidRDefault="00050CEF" w:rsidP="00050CEF">
            <w:pPr>
              <w:pStyle w:val="TableParagraph"/>
              <w:numPr>
                <w:ilvl w:val="0"/>
                <w:numId w:val="39"/>
              </w:numPr>
              <w:spacing w:line="219" w:lineRule="exact"/>
              <w:rPr>
                <w:sz w:val="18"/>
              </w:rPr>
            </w:pPr>
            <w:r w:rsidRPr="00050CEF">
              <w:rPr>
                <w:sz w:val="18"/>
              </w:rPr>
              <w:t>provision of individual therapy for identified staff</w:t>
            </w:r>
          </w:p>
          <w:p w14:paraId="25F4DBF1" w14:textId="77777777" w:rsidR="00050CEF" w:rsidRPr="00050CEF" w:rsidRDefault="00050CEF" w:rsidP="00050CEF">
            <w:pPr>
              <w:pStyle w:val="TableParagraph"/>
              <w:numPr>
                <w:ilvl w:val="0"/>
                <w:numId w:val="39"/>
              </w:numPr>
              <w:spacing w:line="219" w:lineRule="exact"/>
              <w:rPr>
                <w:sz w:val="18"/>
              </w:rPr>
            </w:pPr>
            <w:r w:rsidRPr="00050CEF">
              <w:rPr>
                <w:sz w:val="18"/>
              </w:rPr>
              <w:t>provision of tailored group support to specific staff groups</w:t>
            </w:r>
          </w:p>
          <w:p w14:paraId="3DA666D8" w14:textId="77777777" w:rsidR="00050CEF" w:rsidRPr="00050CEF" w:rsidRDefault="00050CEF" w:rsidP="00050CEF">
            <w:pPr>
              <w:pStyle w:val="TableParagraph"/>
              <w:numPr>
                <w:ilvl w:val="0"/>
                <w:numId w:val="39"/>
              </w:numPr>
              <w:spacing w:line="219" w:lineRule="exact"/>
              <w:rPr>
                <w:sz w:val="18"/>
              </w:rPr>
            </w:pPr>
            <w:r w:rsidRPr="00050CEF">
              <w:rPr>
                <w:sz w:val="18"/>
              </w:rPr>
              <w:t>delivery of mindfulness based cognitive therapy to support mental wellbeing and resilience.</w:t>
            </w:r>
          </w:p>
          <w:p w14:paraId="33C45272" w14:textId="77777777" w:rsidR="00050CEF" w:rsidRDefault="00050CEF">
            <w:pPr>
              <w:pStyle w:val="TableParagraph"/>
              <w:spacing w:line="219" w:lineRule="exact"/>
              <w:rPr>
                <w:sz w:val="18"/>
              </w:rPr>
            </w:pPr>
          </w:p>
        </w:tc>
      </w:tr>
      <w:tr w:rsidR="00EF32D1" w14:paraId="63E49F52" w14:textId="77777777">
        <w:trPr>
          <w:trHeight w:val="448"/>
        </w:trPr>
        <w:tc>
          <w:tcPr>
            <w:tcW w:w="1524" w:type="dxa"/>
            <w:shd w:val="clear" w:color="auto" w:fill="DEEAF6"/>
          </w:tcPr>
          <w:p w14:paraId="2B581631" w14:textId="77777777" w:rsidR="00EF32D1" w:rsidRDefault="00A74123">
            <w:pPr>
              <w:pStyle w:val="TableParagraph"/>
              <w:spacing w:line="219" w:lineRule="exact"/>
              <w:ind w:left="107"/>
              <w:rPr>
                <w:sz w:val="18"/>
              </w:rPr>
            </w:pPr>
            <w:r>
              <w:rPr>
                <w:sz w:val="18"/>
              </w:rPr>
              <w:t>Local</w:t>
            </w:r>
          </w:p>
          <w:p w14:paraId="6D5813FD" w14:textId="77777777" w:rsidR="00EF32D1" w:rsidRDefault="00A74123">
            <w:pPr>
              <w:pStyle w:val="TableParagraph"/>
              <w:spacing w:before="1" w:line="209" w:lineRule="exact"/>
              <w:ind w:left="107"/>
              <w:rPr>
                <w:sz w:val="18"/>
              </w:rPr>
            </w:pPr>
            <w:r>
              <w:rPr>
                <w:sz w:val="18"/>
              </w:rPr>
              <w:t>government</w:t>
            </w:r>
            <w:r>
              <w:rPr>
                <w:spacing w:val="-3"/>
                <w:sz w:val="18"/>
              </w:rPr>
              <w:t xml:space="preserve"> </w:t>
            </w:r>
            <w:r>
              <w:rPr>
                <w:sz w:val="18"/>
              </w:rPr>
              <w:t>and</w:t>
            </w:r>
          </w:p>
        </w:tc>
        <w:tc>
          <w:tcPr>
            <w:tcW w:w="2695" w:type="dxa"/>
            <w:shd w:val="clear" w:color="auto" w:fill="DEEAF6"/>
          </w:tcPr>
          <w:p w14:paraId="6703C7F8" w14:textId="77777777" w:rsidR="00EF32D1" w:rsidRDefault="00A74123">
            <w:pPr>
              <w:pStyle w:val="TableParagraph"/>
              <w:spacing w:line="219" w:lineRule="exact"/>
              <w:ind w:left="108"/>
              <w:rPr>
                <w:b/>
                <w:sz w:val="18"/>
              </w:rPr>
            </w:pPr>
            <w:r>
              <w:rPr>
                <w:b/>
                <w:sz w:val="18"/>
              </w:rPr>
              <w:t>Centre</w:t>
            </w:r>
            <w:r>
              <w:rPr>
                <w:b/>
                <w:spacing w:val="-2"/>
                <w:sz w:val="18"/>
              </w:rPr>
              <w:t xml:space="preserve"> </w:t>
            </w:r>
            <w:r>
              <w:rPr>
                <w:b/>
                <w:sz w:val="18"/>
              </w:rPr>
              <w:t>for</w:t>
            </w:r>
            <w:r>
              <w:rPr>
                <w:b/>
                <w:spacing w:val="-3"/>
                <w:sz w:val="18"/>
              </w:rPr>
              <w:t xml:space="preserve"> </w:t>
            </w:r>
            <w:r>
              <w:rPr>
                <w:b/>
                <w:sz w:val="18"/>
              </w:rPr>
              <w:t>Mental</w:t>
            </w:r>
            <w:r>
              <w:rPr>
                <w:b/>
                <w:spacing w:val="-3"/>
                <w:sz w:val="18"/>
              </w:rPr>
              <w:t xml:space="preserve"> </w:t>
            </w:r>
            <w:r>
              <w:rPr>
                <w:b/>
                <w:sz w:val="18"/>
              </w:rPr>
              <w:t>Health</w:t>
            </w:r>
          </w:p>
          <w:p w14:paraId="171B6710" w14:textId="77777777" w:rsidR="00EF32D1" w:rsidRDefault="00A74123">
            <w:pPr>
              <w:pStyle w:val="TableParagraph"/>
              <w:spacing w:before="1" w:line="209" w:lineRule="exact"/>
              <w:ind w:left="108"/>
              <w:rPr>
                <w:b/>
                <w:i/>
                <w:sz w:val="18"/>
              </w:rPr>
            </w:pPr>
            <w:r>
              <w:rPr>
                <w:b/>
                <w:sz w:val="18"/>
              </w:rPr>
              <w:t>(August</w:t>
            </w:r>
            <w:r>
              <w:rPr>
                <w:b/>
                <w:spacing w:val="-2"/>
                <w:sz w:val="18"/>
              </w:rPr>
              <w:t xml:space="preserve"> </w:t>
            </w:r>
            <w:r>
              <w:rPr>
                <w:b/>
                <w:sz w:val="18"/>
              </w:rPr>
              <w:t>2020)</w:t>
            </w:r>
            <w:r>
              <w:rPr>
                <w:b/>
                <w:spacing w:val="-2"/>
                <w:sz w:val="18"/>
              </w:rPr>
              <w:t xml:space="preserve"> </w:t>
            </w:r>
            <w:r>
              <w:rPr>
                <w:b/>
                <w:i/>
                <w:sz w:val="18"/>
              </w:rPr>
              <w:t>Our</w:t>
            </w:r>
            <w:r>
              <w:rPr>
                <w:b/>
                <w:i/>
                <w:spacing w:val="-3"/>
                <w:sz w:val="18"/>
              </w:rPr>
              <w:t xml:space="preserve"> </w:t>
            </w:r>
            <w:r>
              <w:rPr>
                <w:b/>
                <w:i/>
                <w:sz w:val="18"/>
              </w:rPr>
              <w:t>Place:</w:t>
            </w:r>
            <w:r>
              <w:rPr>
                <w:b/>
                <w:i/>
                <w:spacing w:val="-1"/>
                <w:sz w:val="18"/>
              </w:rPr>
              <w:t xml:space="preserve"> </w:t>
            </w:r>
            <w:r>
              <w:rPr>
                <w:b/>
                <w:i/>
                <w:sz w:val="18"/>
              </w:rPr>
              <w:t>Local</w:t>
            </w:r>
          </w:p>
        </w:tc>
        <w:tc>
          <w:tcPr>
            <w:tcW w:w="1274" w:type="dxa"/>
            <w:shd w:val="clear" w:color="auto" w:fill="DEEAF6"/>
          </w:tcPr>
          <w:p w14:paraId="114D8EDB" w14:textId="77777777" w:rsidR="00EF32D1" w:rsidRDefault="00A74123">
            <w:pPr>
              <w:pStyle w:val="TableParagraph"/>
              <w:spacing w:line="219" w:lineRule="exact"/>
              <w:ind w:left="106"/>
              <w:rPr>
                <w:sz w:val="18"/>
              </w:rPr>
            </w:pPr>
            <w:r>
              <w:rPr>
                <w:sz w:val="18"/>
              </w:rPr>
              <w:t>Report</w:t>
            </w:r>
          </w:p>
        </w:tc>
        <w:tc>
          <w:tcPr>
            <w:tcW w:w="3348" w:type="dxa"/>
            <w:shd w:val="clear" w:color="auto" w:fill="DEEAF6"/>
          </w:tcPr>
          <w:p w14:paraId="676E2A51" w14:textId="77777777" w:rsidR="00EF32D1" w:rsidRDefault="00A74123">
            <w:pPr>
              <w:pStyle w:val="TableParagraph"/>
              <w:spacing w:line="219" w:lineRule="exact"/>
              <w:rPr>
                <w:sz w:val="18"/>
              </w:rPr>
            </w:pPr>
            <w:r>
              <w:rPr>
                <w:sz w:val="18"/>
              </w:rPr>
              <w:t>Examines</w:t>
            </w:r>
            <w:r>
              <w:rPr>
                <w:spacing w:val="-3"/>
                <w:sz w:val="18"/>
              </w:rPr>
              <w:t xml:space="preserve"> </w:t>
            </w:r>
            <w:r>
              <w:rPr>
                <w:sz w:val="18"/>
              </w:rPr>
              <w:t>the</w:t>
            </w:r>
            <w:r>
              <w:rPr>
                <w:spacing w:val="-2"/>
                <w:sz w:val="18"/>
              </w:rPr>
              <w:t xml:space="preserve"> </w:t>
            </w:r>
            <w:r>
              <w:rPr>
                <w:sz w:val="18"/>
              </w:rPr>
              <w:t>initiatives</w:t>
            </w:r>
            <w:r>
              <w:rPr>
                <w:spacing w:val="-2"/>
                <w:sz w:val="18"/>
              </w:rPr>
              <w:t xml:space="preserve"> </w:t>
            </w:r>
            <w:r>
              <w:rPr>
                <w:sz w:val="18"/>
              </w:rPr>
              <w:t>of</w:t>
            </w:r>
            <w:r>
              <w:rPr>
                <w:spacing w:val="-2"/>
                <w:sz w:val="18"/>
              </w:rPr>
              <w:t xml:space="preserve"> </w:t>
            </w:r>
            <w:r>
              <w:rPr>
                <w:sz w:val="18"/>
              </w:rPr>
              <w:t>local</w:t>
            </w:r>
            <w:r>
              <w:rPr>
                <w:spacing w:val="-3"/>
                <w:sz w:val="18"/>
              </w:rPr>
              <w:t xml:space="preserve"> </w:t>
            </w:r>
            <w:r>
              <w:rPr>
                <w:sz w:val="18"/>
              </w:rPr>
              <w:t>councils</w:t>
            </w:r>
          </w:p>
          <w:p w14:paraId="085A5F90" w14:textId="77777777" w:rsidR="00EF32D1" w:rsidRDefault="00A74123">
            <w:pPr>
              <w:pStyle w:val="TableParagraph"/>
              <w:spacing w:before="1" w:line="209" w:lineRule="exact"/>
              <w:rPr>
                <w:sz w:val="18"/>
              </w:rPr>
            </w:pPr>
            <w:r>
              <w:rPr>
                <w:sz w:val="18"/>
              </w:rPr>
              <w:t>that</w:t>
            </w:r>
            <w:r>
              <w:rPr>
                <w:spacing w:val="-2"/>
                <w:sz w:val="18"/>
              </w:rPr>
              <w:t xml:space="preserve"> </w:t>
            </w:r>
            <w:r>
              <w:rPr>
                <w:sz w:val="18"/>
              </w:rPr>
              <w:t>are</w:t>
            </w:r>
            <w:r>
              <w:rPr>
                <w:spacing w:val="-3"/>
                <w:sz w:val="18"/>
              </w:rPr>
              <w:t xml:space="preserve"> </w:t>
            </w:r>
            <w:r>
              <w:rPr>
                <w:sz w:val="18"/>
              </w:rPr>
              <w:t>rising</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challenge</w:t>
            </w:r>
            <w:r>
              <w:rPr>
                <w:spacing w:val="-2"/>
                <w:sz w:val="18"/>
              </w:rPr>
              <w:t xml:space="preserve"> </w:t>
            </w:r>
            <w:r>
              <w:rPr>
                <w:sz w:val="18"/>
              </w:rPr>
              <w:t>of</w:t>
            </w:r>
          </w:p>
        </w:tc>
        <w:tc>
          <w:tcPr>
            <w:tcW w:w="5333" w:type="dxa"/>
            <w:shd w:val="clear" w:color="auto" w:fill="DEEAF6"/>
          </w:tcPr>
          <w:p w14:paraId="0E10CDA4" w14:textId="77777777" w:rsidR="00EF32D1" w:rsidRDefault="00A74123">
            <w:pPr>
              <w:pStyle w:val="TableParagraph"/>
              <w:spacing w:line="219" w:lineRule="exact"/>
              <w:rPr>
                <w:sz w:val="18"/>
              </w:rPr>
            </w:pPr>
            <w:r>
              <w:rPr>
                <w:sz w:val="18"/>
              </w:rPr>
              <w:t>Includes:</w:t>
            </w:r>
          </w:p>
          <w:p w14:paraId="35ADB424" w14:textId="77777777" w:rsidR="00EF32D1" w:rsidRDefault="00A74123">
            <w:pPr>
              <w:pStyle w:val="TableParagraph"/>
              <w:numPr>
                <w:ilvl w:val="0"/>
                <w:numId w:val="37"/>
              </w:numPr>
              <w:tabs>
                <w:tab w:val="left" w:pos="829"/>
                <w:tab w:val="left" w:pos="830"/>
              </w:tabs>
              <w:spacing w:before="1" w:line="209" w:lineRule="exact"/>
              <w:ind w:hanging="361"/>
              <w:rPr>
                <w:sz w:val="18"/>
              </w:rPr>
            </w:pPr>
            <w:r>
              <w:rPr>
                <w:sz w:val="18"/>
              </w:rPr>
              <w:t>Evidence</w:t>
            </w:r>
            <w:r>
              <w:rPr>
                <w:spacing w:val="-4"/>
                <w:sz w:val="18"/>
              </w:rPr>
              <w:t xml:space="preserve"> </w:t>
            </w:r>
            <w:r>
              <w:rPr>
                <w:sz w:val="18"/>
              </w:rPr>
              <w:t>for</w:t>
            </w:r>
            <w:r>
              <w:rPr>
                <w:spacing w:val="-3"/>
                <w:sz w:val="18"/>
              </w:rPr>
              <w:t xml:space="preserve"> </w:t>
            </w:r>
            <w:r>
              <w:rPr>
                <w:sz w:val="18"/>
              </w:rPr>
              <w:t>prevention</w:t>
            </w:r>
          </w:p>
        </w:tc>
      </w:tr>
    </w:tbl>
    <w:p w14:paraId="54C0E940" w14:textId="77777777" w:rsidR="00EF32D1" w:rsidRDefault="00EF32D1">
      <w:pPr>
        <w:spacing w:line="209" w:lineRule="exact"/>
        <w:rPr>
          <w:sz w:val="18"/>
        </w:rPr>
        <w:sectPr w:rsidR="00EF32D1">
          <w:pgSz w:w="16840" w:h="11910" w:orient="landscape"/>
          <w:pgMar w:top="1260" w:right="1200" w:bottom="280" w:left="1200" w:header="240" w:footer="0" w:gutter="0"/>
          <w:cols w:space="720"/>
        </w:sectPr>
      </w:pPr>
    </w:p>
    <w:p w14:paraId="07C11BA3"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5AB92BBE" w14:textId="77777777">
        <w:trPr>
          <w:trHeight w:val="2894"/>
        </w:trPr>
        <w:tc>
          <w:tcPr>
            <w:tcW w:w="1524" w:type="dxa"/>
            <w:shd w:val="clear" w:color="auto" w:fill="DEEAF6"/>
          </w:tcPr>
          <w:p w14:paraId="164DF876" w14:textId="77777777" w:rsidR="00EF32D1" w:rsidRDefault="00A74123">
            <w:pPr>
              <w:pStyle w:val="TableParagraph"/>
              <w:spacing w:before="1"/>
              <w:ind w:left="107" w:right="304"/>
              <w:rPr>
                <w:sz w:val="18"/>
              </w:rPr>
            </w:pPr>
            <w:r>
              <w:rPr>
                <w:sz w:val="18"/>
              </w:rPr>
              <w:t>mental health</w:t>
            </w:r>
            <w:r>
              <w:rPr>
                <w:spacing w:val="1"/>
                <w:sz w:val="18"/>
              </w:rPr>
              <w:t xml:space="preserve"> </w:t>
            </w:r>
            <w:r>
              <w:rPr>
                <w:spacing w:val="-1"/>
                <w:sz w:val="18"/>
              </w:rPr>
              <w:t>responsibilities</w:t>
            </w:r>
          </w:p>
        </w:tc>
        <w:tc>
          <w:tcPr>
            <w:tcW w:w="2695" w:type="dxa"/>
            <w:shd w:val="clear" w:color="auto" w:fill="DEEAF6"/>
          </w:tcPr>
          <w:p w14:paraId="48417BD7" w14:textId="77777777" w:rsidR="00EF32D1" w:rsidRDefault="00A74123">
            <w:pPr>
              <w:pStyle w:val="TableParagraph"/>
              <w:spacing w:before="1"/>
              <w:ind w:left="108" w:right="106"/>
              <w:rPr>
                <w:sz w:val="18"/>
              </w:rPr>
            </w:pPr>
            <w:r>
              <w:rPr>
                <w:b/>
                <w:i/>
                <w:sz w:val="18"/>
              </w:rPr>
              <w:t>Authorities and the Publics</w:t>
            </w:r>
            <w:r>
              <w:rPr>
                <w:b/>
                <w:i/>
                <w:spacing w:val="1"/>
                <w:sz w:val="18"/>
              </w:rPr>
              <w:t xml:space="preserve"> </w:t>
            </w:r>
            <w:r>
              <w:rPr>
                <w:b/>
                <w:i/>
                <w:sz w:val="18"/>
              </w:rPr>
              <w:t>Mental Health</w:t>
            </w:r>
            <w:r>
              <w:rPr>
                <w:b/>
                <w:i/>
                <w:spacing w:val="1"/>
                <w:sz w:val="18"/>
              </w:rPr>
              <w:t xml:space="preserve"> </w:t>
            </w:r>
            <w:hyperlink r:id="rId38">
              <w:r>
                <w:rPr>
                  <w:color w:val="0462C1"/>
                  <w:spacing w:val="-1"/>
                  <w:sz w:val="18"/>
                  <w:u w:val="single" w:color="0462C1"/>
                </w:rPr>
                <w:t>https://www.centreformentalhea</w:t>
              </w:r>
            </w:hyperlink>
            <w:r>
              <w:rPr>
                <w:color w:val="0462C1"/>
                <w:spacing w:val="-38"/>
                <w:sz w:val="18"/>
              </w:rPr>
              <w:t xml:space="preserve"> </w:t>
            </w:r>
            <w:hyperlink r:id="rId39">
              <w:r>
                <w:rPr>
                  <w:color w:val="0462C1"/>
                  <w:sz w:val="18"/>
                  <w:u w:val="single" w:color="0462C1"/>
                </w:rPr>
                <w:t>lth.org.uk/sites/default/files/202</w:t>
              </w:r>
            </w:hyperlink>
            <w:r>
              <w:rPr>
                <w:color w:val="0462C1"/>
                <w:spacing w:val="1"/>
                <w:sz w:val="18"/>
              </w:rPr>
              <w:t xml:space="preserve"> </w:t>
            </w:r>
            <w:hyperlink r:id="rId40">
              <w:r>
                <w:rPr>
                  <w:color w:val="0462C1"/>
                  <w:sz w:val="18"/>
                  <w:u w:val="single" w:color="0462C1"/>
                </w:rPr>
                <w:t>0-</w:t>
              </w:r>
            </w:hyperlink>
          </w:p>
          <w:p w14:paraId="1338D10F" w14:textId="77777777" w:rsidR="00EF32D1" w:rsidRDefault="0080672E">
            <w:pPr>
              <w:pStyle w:val="TableParagraph"/>
              <w:ind w:left="108" w:right="113"/>
              <w:jc w:val="both"/>
              <w:rPr>
                <w:sz w:val="18"/>
              </w:rPr>
            </w:pPr>
            <w:hyperlink r:id="rId41">
              <w:r w:rsidR="00A74123">
                <w:rPr>
                  <w:color w:val="0462C1"/>
                  <w:sz w:val="18"/>
                  <w:u w:val="single" w:color="0462C1"/>
                </w:rPr>
                <w:t>08/</w:t>
              </w:r>
              <w:proofErr w:type="spellStart"/>
              <w:r w:rsidR="00A74123">
                <w:rPr>
                  <w:color w:val="0462C1"/>
                  <w:sz w:val="18"/>
                  <w:u w:val="single" w:color="0462C1"/>
                </w:rPr>
                <w:t>CentreforMH_OurPlace.pdf?u</w:t>
              </w:r>
              <w:proofErr w:type="spellEnd"/>
            </w:hyperlink>
            <w:r w:rsidR="00A74123">
              <w:rPr>
                <w:color w:val="0462C1"/>
                <w:spacing w:val="-39"/>
                <w:sz w:val="18"/>
              </w:rPr>
              <w:t xml:space="preserve"> </w:t>
            </w:r>
            <w:hyperlink r:id="rId42">
              <w:proofErr w:type="spellStart"/>
              <w:r w:rsidR="00A74123">
                <w:rPr>
                  <w:color w:val="0462C1"/>
                  <w:spacing w:val="-1"/>
                  <w:sz w:val="18"/>
                  <w:u w:val="single" w:color="0462C1"/>
                </w:rPr>
                <w:t>tm_source</w:t>
              </w:r>
              <w:proofErr w:type="spellEnd"/>
              <w:r w:rsidR="00A74123">
                <w:rPr>
                  <w:color w:val="0462C1"/>
                  <w:spacing w:val="-1"/>
                  <w:sz w:val="18"/>
                  <w:u w:val="single" w:color="0462C1"/>
                </w:rPr>
                <w:t>=The%20King%27s%20</w:t>
              </w:r>
            </w:hyperlink>
            <w:r w:rsidR="00A74123">
              <w:rPr>
                <w:color w:val="0462C1"/>
                <w:spacing w:val="-39"/>
                <w:sz w:val="18"/>
              </w:rPr>
              <w:t xml:space="preserve"> </w:t>
            </w:r>
            <w:hyperlink r:id="rId43">
              <w:r w:rsidR="00A74123">
                <w:rPr>
                  <w:color w:val="0462C1"/>
                  <w:sz w:val="18"/>
                  <w:u w:val="single" w:color="0462C1"/>
                </w:rPr>
                <w:t>Fund%20newsletters%20%28mai</w:t>
              </w:r>
            </w:hyperlink>
            <w:r w:rsidR="00A74123">
              <w:rPr>
                <w:color w:val="0462C1"/>
                <w:spacing w:val="-39"/>
                <w:sz w:val="18"/>
              </w:rPr>
              <w:t xml:space="preserve"> </w:t>
            </w:r>
            <w:hyperlink r:id="rId44">
              <w:r w:rsidR="00A74123">
                <w:rPr>
                  <w:color w:val="0462C1"/>
                  <w:sz w:val="18"/>
                  <w:u w:val="single" w:color="0462C1"/>
                </w:rPr>
                <w:t>n%20account%29&amp;utm_medium</w:t>
              </w:r>
            </w:hyperlink>
          </w:p>
          <w:p w14:paraId="05B8D9C9" w14:textId="77777777" w:rsidR="00EF32D1" w:rsidRDefault="0080672E">
            <w:pPr>
              <w:pStyle w:val="TableParagraph"/>
              <w:spacing w:before="1"/>
              <w:ind w:left="108" w:right="139"/>
              <w:rPr>
                <w:sz w:val="18"/>
              </w:rPr>
            </w:pPr>
            <w:hyperlink r:id="rId45">
              <w:r w:rsidR="00A74123">
                <w:rPr>
                  <w:color w:val="0462C1"/>
                  <w:spacing w:val="-1"/>
                  <w:sz w:val="18"/>
                  <w:u w:val="single" w:color="0462C1"/>
                </w:rPr>
                <w:t>=</w:t>
              </w:r>
              <w:proofErr w:type="spellStart"/>
              <w:r w:rsidR="00A74123">
                <w:rPr>
                  <w:color w:val="0462C1"/>
                  <w:spacing w:val="-1"/>
                  <w:sz w:val="18"/>
                  <w:u w:val="single" w:color="0462C1"/>
                </w:rPr>
                <w:t>email&amp;utm_campaign</w:t>
              </w:r>
              <w:proofErr w:type="spellEnd"/>
              <w:r w:rsidR="00A74123">
                <w:rPr>
                  <w:color w:val="0462C1"/>
                  <w:spacing w:val="-1"/>
                  <w:sz w:val="18"/>
                  <w:u w:val="single" w:color="0462C1"/>
                </w:rPr>
                <w:t>=1174278</w:t>
              </w:r>
            </w:hyperlink>
            <w:r w:rsidR="00A74123">
              <w:rPr>
                <w:color w:val="0462C1"/>
                <w:spacing w:val="-38"/>
                <w:sz w:val="18"/>
              </w:rPr>
              <w:t xml:space="preserve"> </w:t>
            </w:r>
            <w:hyperlink r:id="rId46">
              <w:r w:rsidR="00A74123">
                <w:rPr>
                  <w:color w:val="0462C1"/>
                  <w:sz w:val="18"/>
                  <w:u w:val="single" w:color="0462C1"/>
                </w:rPr>
                <w:t>3_NEWSL_HWB%202020-08-</w:t>
              </w:r>
            </w:hyperlink>
          </w:p>
          <w:p w14:paraId="1F87A360" w14:textId="77777777" w:rsidR="00EF32D1" w:rsidRDefault="0080672E">
            <w:pPr>
              <w:pStyle w:val="TableParagraph"/>
              <w:spacing w:line="219" w:lineRule="exact"/>
              <w:ind w:left="108"/>
              <w:rPr>
                <w:sz w:val="18"/>
              </w:rPr>
            </w:pPr>
            <w:hyperlink r:id="rId47">
              <w:r w:rsidR="00A74123">
                <w:rPr>
                  <w:color w:val="0462C1"/>
                  <w:sz w:val="18"/>
                  <w:u w:val="single" w:color="0462C1"/>
                </w:rPr>
                <w:t>17&amp;dm_i=21A8,6ZOSF,3RMW</w:t>
              </w:r>
              <w:proofErr w:type="gramStart"/>
              <w:r w:rsidR="00A74123">
                <w:rPr>
                  <w:color w:val="0462C1"/>
                  <w:sz w:val="18"/>
                  <w:u w:val="single" w:color="0462C1"/>
                </w:rPr>
                <w:t>1,S</w:t>
              </w:r>
              <w:proofErr w:type="gramEnd"/>
            </w:hyperlink>
          </w:p>
          <w:p w14:paraId="31936BEC" w14:textId="77777777" w:rsidR="00EF32D1" w:rsidRDefault="0080672E">
            <w:pPr>
              <w:pStyle w:val="TableParagraph"/>
              <w:spacing w:line="219" w:lineRule="exact"/>
              <w:ind w:left="108"/>
              <w:rPr>
                <w:sz w:val="18"/>
              </w:rPr>
            </w:pPr>
            <w:hyperlink r:id="rId48">
              <w:r w:rsidR="00A74123">
                <w:rPr>
                  <w:color w:val="0462C1"/>
                  <w:sz w:val="18"/>
                  <w:u w:val="single" w:color="0462C1"/>
                </w:rPr>
                <w:t>5V0H,1</w:t>
              </w:r>
            </w:hyperlink>
          </w:p>
        </w:tc>
        <w:tc>
          <w:tcPr>
            <w:tcW w:w="1274" w:type="dxa"/>
            <w:shd w:val="clear" w:color="auto" w:fill="DEEAF6"/>
          </w:tcPr>
          <w:p w14:paraId="7FA01299" w14:textId="77777777" w:rsidR="00EF32D1" w:rsidRDefault="00EF32D1">
            <w:pPr>
              <w:pStyle w:val="TableParagraph"/>
              <w:ind w:left="0"/>
              <w:rPr>
                <w:rFonts w:ascii="Times New Roman"/>
                <w:sz w:val="18"/>
              </w:rPr>
            </w:pPr>
          </w:p>
        </w:tc>
        <w:tc>
          <w:tcPr>
            <w:tcW w:w="3348" w:type="dxa"/>
            <w:shd w:val="clear" w:color="auto" w:fill="DEEAF6"/>
          </w:tcPr>
          <w:p w14:paraId="3AF67DEE" w14:textId="77777777" w:rsidR="00EF32D1" w:rsidRDefault="00A74123">
            <w:pPr>
              <w:pStyle w:val="TableParagraph"/>
              <w:spacing w:before="1"/>
              <w:ind w:right="120"/>
              <w:rPr>
                <w:sz w:val="18"/>
              </w:rPr>
            </w:pPr>
            <w:r>
              <w:rPr>
                <w:sz w:val="18"/>
              </w:rPr>
              <w:t>promoting good mental health and</w:t>
            </w:r>
            <w:r>
              <w:rPr>
                <w:spacing w:val="1"/>
                <w:sz w:val="18"/>
              </w:rPr>
              <w:t xml:space="preserve"> </w:t>
            </w:r>
            <w:r>
              <w:rPr>
                <w:sz w:val="18"/>
              </w:rPr>
              <w:t>preventing poor mental health in their</w:t>
            </w:r>
            <w:r>
              <w:rPr>
                <w:spacing w:val="1"/>
                <w:sz w:val="18"/>
              </w:rPr>
              <w:t xml:space="preserve"> </w:t>
            </w:r>
            <w:r>
              <w:rPr>
                <w:sz w:val="18"/>
              </w:rPr>
              <w:t>communities. These councils seek to</w:t>
            </w:r>
            <w:r>
              <w:rPr>
                <w:spacing w:val="1"/>
                <w:sz w:val="18"/>
              </w:rPr>
              <w:t xml:space="preserve"> </w:t>
            </w:r>
            <w:r>
              <w:rPr>
                <w:sz w:val="18"/>
              </w:rPr>
              <w:t>improve</w:t>
            </w:r>
            <w:r>
              <w:rPr>
                <w:spacing w:val="-4"/>
                <w:sz w:val="18"/>
              </w:rPr>
              <w:t xml:space="preserve"> </w:t>
            </w:r>
            <w:r>
              <w:rPr>
                <w:sz w:val="18"/>
              </w:rPr>
              <w:t>population</w:t>
            </w:r>
            <w:r>
              <w:rPr>
                <w:spacing w:val="-4"/>
                <w:sz w:val="18"/>
              </w:rPr>
              <w:t xml:space="preserve"> </w:t>
            </w:r>
            <w:r>
              <w:rPr>
                <w:sz w:val="18"/>
              </w:rPr>
              <w:t>mental</w:t>
            </w:r>
            <w:r>
              <w:rPr>
                <w:spacing w:val="-3"/>
                <w:sz w:val="18"/>
              </w:rPr>
              <w:t xml:space="preserve"> </w:t>
            </w:r>
            <w:r>
              <w:rPr>
                <w:sz w:val="18"/>
              </w:rPr>
              <w:t>health,</w:t>
            </w:r>
            <w:r>
              <w:rPr>
                <w:spacing w:val="-3"/>
                <w:sz w:val="18"/>
              </w:rPr>
              <w:t xml:space="preserve"> </w:t>
            </w:r>
            <w:r>
              <w:rPr>
                <w:sz w:val="18"/>
              </w:rPr>
              <w:t>reduce</w:t>
            </w:r>
            <w:r>
              <w:rPr>
                <w:spacing w:val="-37"/>
                <w:sz w:val="18"/>
              </w:rPr>
              <w:t xml:space="preserve"> </w:t>
            </w:r>
            <w:proofErr w:type="gramStart"/>
            <w:r>
              <w:rPr>
                <w:sz w:val="18"/>
              </w:rPr>
              <w:t>inequalities</w:t>
            </w:r>
            <w:proofErr w:type="gramEnd"/>
            <w:r>
              <w:rPr>
                <w:sz w:val="18"/>
              </w:rPr>
              <w:t xml:space="preserve"> and prevent mental ill health</w:t>
            </w:r>
            <w:r>
              <w:rPr>
                <w:spacing w:val="1"/>
                <w:sz w:val="18"/>
              </w:rPr>
              <w:t xml:space="preserve"> </w:t>
            </w:r>
            <w:r>
              <w:rPr>
                <w:sz w:val="18"/>
              </w:rPr>
              <w:t>in their communities through a</w:t>
            </w:r>
            <w:r>
              <w:rPr>
                <w:spacing w:val="1"/>
                <w:sz w:val="18"/>
              </w:rPr>
              <w:t xml:space="preserve"> </w:t>
            </w:r>
            <w:r>
              <w:rPr>
                <w:sz w:val="18"/>
              </w:rPr>
              <w:t>combination of strategic and practical</w:t>
            </w:r>
            <w:r>
              <w:rPr>
                <w:spacing w:val="1"/>
                <w:sz w:val="18"/>
              </w:rPr>
              <w:t xml:space="preserve"> </w:t>
            </w:r>
            <w:r>
              <w:rPr>
                <w:sz w:val="18"/>
              </w:rPr>
              <w:t>approaches. The report presents learning</w:t>
            </w:r>
            <w:r>
              <w:rPr>
                <w:spacing w:val="1"/>
                <w:sz w:val="18"/>
              </w:rPr>
              <w:t xml:space="preserve"> </w:t>
            </w:r>
            <w:r>
              <w:rPr>
                <w:sz w:val="18"/>
              </w:rPr>
              <w:t>from these areas, prior to the pandemic</w:t>
            </w:r>
            <w:r>
              <w:rPr>
                <w:spacing w:val="1"/>
                <w:sz w:val="18"/>
              </w:rPr>
              <w:t xml:space="preserve"> </w:t>
            </w:r>
            <w:r>
              <w:rPr>
                <w:sz w:val="18"/>
              </w:rPr>
              <w:t>and</w:t>
            </w:r>
            <w:r>
              <w:rPr>
                <w:spacing w:val="-2"/>
                <w:sz w:val="18"/>
              </w:rPr>
              <w:t xml:space="preserve"> </w:t>
            </w:r>
            <w:proofErr w:type="gramStart"/>
            <w:r>
              <w:rPr>
                <w:sz w:val="18"/>
              </w:rPr>
              <w:t>in</w:t>
            </w:r>
            <w:r>
              <w:rPr>
                <w:spacing w:val="-3"/>
                <w:sz w:val="18"/>
              </w:rPr>
              <w:t xml:space="preserve"> </w:t>
            </w:r>
            <w:r>
              <w:rPr>
                <w:sz w:val="18"/>
              </w:rPr>
              <w:t>the</w:t>
            </w:r>
            <w:r>
              <w:rPr>
                <w:spacing w:val="-2"/>
                <w:sz w:val="18"/>
              </w:rPr>
              <w:t xml:space="preserve"> </w:t>
            </w:r>
            <w:r>
              <w:rPr>
                <w:sz w:val="18"/>
              </w:rPr>
              <w:t>midst of</w:t>
            </w:r>
            <w:proofErr w:type="gramEnd"/>
            <w:r>
              <w:rPr>
                <w:spacing w:val="-2"/>
                <w:sz w:val="18"/>
              </w:rPr>
              <w:t xml:space="preserve"> </w:t>
            </w:r>
            <w:r>
              <w:rPr>
                <w:sz w:val="18"/>
              </w:rPr>
              <w:t>the</w:t>
            </w:r>
            <w:r>
              <w:rPr>
                <w:spacing w:val="-2"/>
                <w:sz w:val="18"/>
              </w:rPr>
              <w:t xml:space="preserve"> </w:t>
            </w:r>
            <w:r>
              <w:rPr>
                <w:sz w:val="18"/>
              </w:rPr>
              <w:t>challenges</w:t>
            </w:r>
            <w:r>
              <w:rPr>
                <w:spacing w:val="-1"/>
                <w:sz w:val="18"/>
              </w:rPr>
              <w:t xml:space="preserve"> </w:t>
            </w:r>
            <w:r>
              <w:rPr>
                <w:sz w:val="18"/>
              </w:rPr>
              <w:t>brought</w:t>
            </w:r>
            <w:r>
              <w:rPr>
                <w:spacing w:val="-38"/>
                <w:sz w:val="18"/>
              </w:rPr>
              <w:t xml:space="preserve"> </w:t>
            </w:r>
            <w:r>
              <w:rPr>
                <w:sz w:val="18"/>
              </w:rPr>
              <w:t>by Covid-19, alongside an overview of the</w:t>
            </w:r>
            <w:r>
              <w:rPr>
                <w:spacing w:val="1"/>
                <w:sz w:val="18"/>
              </w:rPr>
              <w:t xml:space="preserve"> </w:t>
            </w:r>
            <w:r>
              <w:rPr>
                <w:sz w:val="18"/>
              </w:rPr>
              <w:t>evidence for prevention and the national</w:t>
            </w:r>
            <w:r>
              <w:rPr>
                <w:spacing w:val="1"/>
                <w:sz w:val="18"/>
              </w:rPr>
              <w:t xml:space="preserve"> </w:t>
            </w:r>
            <w:r>
              <w:rPr>
                <w:sz w:val="18"/>
              </w:rPr>
              <w:t>policy</w:t>
            </w:r>
            <w:r>
              <w:rPr>
                <w:spacing w:val="-1"/>
                <w:sz w:val="18"/>
              </w:rPr>
              <w:t xml:space="preserve"> </w:t>
            </w:r>
            <w:r>
              <w:rPr>
                <w:sz w:val="18"/>
              </w:rPr>
              <w:t>context.</w:t>
            </w:r>
          </w:p>
        </w:tc>
        <w:tc>
          <w:tcPr>
            <w:tcW w:w="5333" w:type="dxa"/>
            <w:shd w:val="clear" w:color="auto" w:fill="DEEAF6"/>
          </w:tcPr>
          <w:p w14:paraId="1D49E12A" w14:textId="77777777" w:rsidR="00EF32D1" w:rsidRDefault="00A74123">
            <w:pPr>
              <w:pStyle w:val="TableParagraph"/>
              <w:numPr>
                <w:ilvl w:val="0"/>
                <w:numId w:val="36"/>
              </w:numPr>
              <w:tabs>
                <w:tab w:val="left" w:pos="829"/>
                <w:tab w:val="left" w:pos="830"/>
              </w:tabs>
              <w:spacing w:before="1" w:line="229" w:lineRule="exact"/>
              <w:ind w:hanging="361"/>
              <w:rPr>
                <w:sz w:val="18"/>
              </w:rPr>
            </w:pPr>
            <w:r>
              <w:rPr>
                <w:sz w:val="18"/>
              </w:rPr>
              <w:t>Role</w:t>
            </w:r>
            <w:r>
              <w:rPr>
                <w:spacing w:val="-4"/>
                <w:sz w:val="18"/>
              </w:rPr>
              <w:t xml:space="preserve"> </w:t>
            </w:r>
            <w:r>
              <w:rPr>
                <w:sz w:val="18"/>
              </w:rPr>
              <w:t>of</w:t>
            </w:r>
            <w:r>
              <w:rPr>
                <w:spacing w:val="-3"/>
                <w:sz w:val="18"/>
              </w:rPr>
              <w:t xml:space="preserve"> </w:t>
            </w:r>
            <w:r>
              <w:rPr>
                <w:sz w:val="18"/>
              </w:rPr>
              <w:t>Local</w:t>
            </w:r>
            <w:r>
              <w:rPr>
                <w:spacing w:val="-3"/>
                <w:sz w:val="18"/>
              </w:rPr>
              <w:t xml:space="preserve"> </w:t>
            </w:r>
            <w:r>
              <w:rPr>
                <w:sz w:val="18"/>
              </w:rPr>
              <w:t>Authorities</w:t>
            </w:r>
          </w:p>
          <w:p w14:paraId="364FC999" w14:textId="77777777" w:rsidR="00EF32D1" w:rsidRDefault="00A74123">
            <w:pPr>
              <w:pStyle w:val="TableParagraph"/>
              <w:numPr>
                <w:ilvl w:val="0"/>
                <w:numId w:val="36"/>
              </w:numPr>
              <w:tabs>
                <w:tab w:val="left" w:pos="829"/>
                <w:tab w:val="left" w:pos="830"/>
              </w:tabs>
              <w:spacing w:line="229" w:lineRule="exact"/>
              <w:ind w:hanging="361"/>
              <w:rPr>
                <w:sz w:val="18"/>
              </w:rPr>
            </w:pPr>
            <w:r>
              <w:rPr>
                <w:sz w:val="18"/>
              </w:rPr>
              <w:t>Case</w:t>
            </w:r>
            <w:r>
              <w:rPr>
                <w:spacing w:val="-3"/>
                <w:sz w:val="18"/>
              </w:rPr>
              <w:t xml:space="preserve"> </w:t>
            </w:r>
            <w:r>
              <w:rPr>
                <w:sz w:val="18"/>
              </w:rPr>
              <w:t>studies</w:t>
            </w:r>
          </w:p>
          <w:p w14:paraId="2DF5B50B" w14:textId="77777777" w:rsidR="00EF32D1" w:rsidRDefault="00A74123">
            <w:pPr>
              <w:pStyle w:val="TableParagraph"/>
              <w:numPr>
                <w:ilvl w:val="0"/>
                <w:numId w:val="36"/>
              </w:numPr>
              <w:tabs>
                <w:tab w:val="left" w:pos="829"/>
                <w:tab w:val="left" w:pos="830"/>
              </w:tabs>
              <w:spacing w:before="1"/>
              <w:ind w:right="452"/>
              <w:rPr>
                <w:sz w:val="18"/>
              </w:rPr>
            </w:pPr>
            <w:r>
              <w:rPr>
                <w:sz w:val="18"/>
              </w:rPr>
              <w:t>Prevention</w:t>
            </w:r>
            <w:r>
              <w:rPr>
                <w:spacing w:val="-3"/>
                <w:sz w:val="18"/>
              </w:rPr>
              <w:t xml:space="preserve"> </w:t>
            </w:r>
            <w:r>
              <w:rPr>
                <w:sz w:val="18"/>
              </w:rPr>
              <w:t>and</w:t>
            </w:r>
            <w:r>
              <w:rPr>
                <w:spacing w:val="-2"/>
                <w:sz w:val="18"/>
              </w:rPr>
              <w:t xml:space="preserve"> </w:t>
            </w:r>
            <w:r>
              <w:rPr>
                <w:sz w:val="18"/>
              </w:rPr>
              <w:t>promotion</w:t>
            </w:r>
            <w:r>
              <w:rPr>
                <w:spacing w:val="-2"/>
                <w:sz w:val="18"/>
              </w:rPr>
              <w:t xml:space="preserve"> </w:t>
            </w:r>
            <w:r>
              <w:rPr>
                <w:sz w:val="18"/>
              </w:rPr>
              <w:t>during the</w:t>
            </w:r>
            <w:r>
              <w:rPr>
                <w:spacing w:val="-2"/>
                <w:sz w:val="18"/>
              </w:rPr>
              <w:t xml:space="preserve"> </w:t>
            </w:r>
            <w:r>
              <w:rPr>
                <w:sz w:val="18"/>
              </w:rPr>
              <w:t>pandemic</w:t>
            </w:r>
            <w:r>
              <w:rPr>
                <w:spacing w:val="-1"/>
                <w:sz w:val="18"/>
              </w:rPr>
              <w:t xml:space="preserve"> </w:t>
            </w:r>
            <w:r>
              <w:rPr>
                <w:sz w:val="18"/>
              </w:rPr>
              <w:t>(use</w:t>
            </w:r>
            <w:r>
              <w:rPr>
                <w:spacing w:val="-2"/>
                <w:sz w:val="18"/>
              </w:rPr>
              <w:t xml:space="preserve"> </w:t>
            </w:r>
            <w:r>
              <w:rPr>
                <w:sz w:val="18"/>
              </w:rPr>
              <w:t>of</w:t>
            </w:r>
            <w:r>
              <w:rPr>
                <w:spacing w:val="-38"/>
                <w:sz w:val="18"/>
              </w:rPr>
              <w:t xml:space="preserve"> </w:t>
            </w:r>
            <w:r>
              <w:rPr>
                <w:sz w:val="18"/>
              </w:rPr>
              <w:t>digital innovation)</w:t>
            </w:r>
          </w:p>
          <w:p w14:paraId="462F4541" w14:textId="77777777" w:rsidR="00EF32D1" w:rsidRDefault="00A74123">
            <w:pPr>
              <w:pStyle w:val="TableParagraph"/>
              <w:numPr>
                <w:ilvl w:val="0"/>
                <w:numId w:val="36"/>
              </w:numPr>
              <w:tabs>
                <w:tab w:val="left" w:pos="829"/>
                <w:tab w:val="left" w:pos="830"/>
              </w:tabs>
              <w:spacing w:line="228" w:lineRule="exact"/>
              <w:ind w:hanging="361"/>
              <w:rPr>
                <w:sz w:val="18"/>
              </w:rPr>
            </w:pPr>
            <w:r>
              <w:rPr>
                <w:sz w:val="18"/>
              </w:rPr>
              <w:t>Implications</w:t>
            </w:r>
          </w:p>
          <w:p w14:paraId="1E80BBC9" w14:textId="77777777" w:rsidR="00EF32D1" w:rsidRDefault="00A74123">
            <w:pPr>
              <w:pStyle w:val="TableParagraph"/>
              <w:ind w:left="469" w:right="131"/>
              <w:rPr>
                <w:sz w:val="18"/>
              </w:rPr>
            </w:pPr>
            <w:r>
              <w:rPr>
                <w:sz w:val="18"/>
              </w:rPr>
              <w:t>There is a real risk that many more people will risk mental ill</w:t>
            </w:r>
            <w:r>
              <w:rPr>
                <w:spacing w:val="1"/>
                <w:sz w:val="18"/>
              </w:rPr>
              <w:t xml:space="preserve"> </w:t>
            </w:r>
            <w:r>
              <w:rPr>
                <w:sz w:val="18"/>
              </w:rPr>
              <w:t>health in the wake of the pandemic. By taking affirmative action</w:t>
            </w:r>
            <w:r>
              <w:rPr>
                <w:spacing w:val="-38"/>
                <w:sz w:val="18"/>
              </w:rPr>
              <w:t xml:space="preserve"> </w:t>
            </w:r>
            <w:r>
              <w:rPr>
                <w:sz w:val="18"/>
              </w:rPr>
              <w:t>to reduce the risk of serious and long-lasting mental health</w:t>
            </w:r>
            <w:r>
              <w:rPr>
                <w:spacing w:val="1"/>
                <w:sz w:val="18"/>
              </w:rPr>
              <w:t xml:space="preserve"> </w:t>
            </w:r>
            <w:r>
              <w:rPr>
                <w:sz w:val="18"/>
              </w:rPr>
              <w:t>problems,</w:t>
            </w:r>
            <w:r>
              <w:rPr>
                <w:spacing w:val="-2"/>
                <w:sz w:val="18"/>
              </w:rPr>
              <w:t xml:space="preserve"> </w:t>
            </w:r>
            <w:r>
              <w:rPr>
                <w:sz w:val="18"/>
              </w:rPr>
              <w:t>it</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possible</w:t>
            </w:r>
            <w:r>
              <w:rPr>
                <w:spacing w:val="-2"/>
                <w:sz w:val="18"/>
              </w:rPr>
              <w:t xml:space="preserve"> </w:t>
            </w:r>
            <w:r>
              <w:rPr>
                <w:sz w:val="18"/>
              </w:rPr>
              <w:t>to help</w:t>
            </w:r>
            <w:r>
              <w:rPr>
                <w:spacing w:val="-3"/>
                <w:sz w:val="18"/>
              </w:rPr>
              <w:t xml:space="preserve"> </w:t>
            </w:r>
            <w:r>
              <w:rPr>
                <w:sz w:val="18"/>
              </w:rPr>
              <w:t>individuals</w:t>
            </w:r>
            <w:r>
              <w:rPr>
                <w:spacing w:val="-3"/>
                <w:sz w:val="18"/>
              </w:rPr>
              <w:t xml:space="preserve"> </w:t>
            </w:r>
            <w:r>
              <w:rPr>
                <w:sz w:val="18"/>
              </w:rPr>
              <w:t>and</w:t>
            </w:r>
            <w:r>
              <w:rPr>
                <w:spacing w:val="-3"/>
                <w:sz w:val="18"/>
              </w:rPr>
              <w:t xml:space="preserve"> </w:t>
            </w:r>
            <w:r>
              <w:rPr>
                <w:sz w:val="18"/>
              </w:rPr>
              <w:t>communities</w:t>
            </w:r>
            <w:r>
              <w:rPr>
                <w:spacing w:val="-37"/>
                <w:sz w:val="18"/>
              </w:rPr>
              <w:t xml:space="preserve"> </w:t>
            </w:r>
            <w:r>
              <w:rPr>
                <w:sz w:val="18"/>
              </w:rPr>
              <w:t>to recover. boost communities’ resilience and help people to</w:t>
            </w:r>
            <w:r>
              <w:rPr>
                <w:spacing w:val="1"/>
                <w:sz w:val="18"/>
              </w:rPr>
              <w:t xml:space="preserve"> </w:t>
            </w:r>
            <w:r>
              <w:rPr>
                <w:sz w:val="18"/>
              </w:rPr>
              <w:t>‘bounce back’ from the crisis. The nine case studies in this</w:t>
            </w:r>
            <w:r>
              <w:rPr>
                <w:spacing w:val="1"/>
                <w:sz w:val="18"/>
              </w:rPr>
              <w:t xml:space="preserve"> </w:t>
            </w:r>
            <w:r>
              <w:rPr>
                <w:sz w:val="18"/>
              </w:rPr>
              <w:t>document</w:t>
            </w:r>
            <w:r>
              <w:rPr>
                <w:spacing w:val="-1"/>
                <w:sz w:val="18"/>
              </w:rPr>
              <w:t xml:space="preserve"> </w:t>
            </w:r>
            <w:r>
              <w:rPr>
                <w:sz w:val="18"/>
              </w:rPr>
              <w:t>demonstrate</w:t>
            </w:r>
            <w:r>
              <w:rPr>
                <w:spacing w:val="1"/>
                <w:sz w:val="18"/>
              </w:rPr>
              <w:t xml:space="preserve"> </w:t>
            </w:r>
            <w:r>
              <w:rPr>
                <w:sz w:val="18"/>
              </w:rPr>
              <w:t>promising</w:t>
            </w:r>
            <w:r>
              <w:rPr>
                <w:spacing w:val="-2"/>
                <w:sz w:val="18"/>
              </w:rPr>
              <w:t xml:space="preserve"> </w:t>
            </w:r>
            <w:r>
              <w:rPr>
                <w:sz w:val="18"/>
              </w:rPr>
              <w:t>approaches</w:t>
            </w:r>
            <w:r>
              <w:rPr>
                <w:spacing w:val="-1"/>
                <w:sz w:val="18"/>
              </w:rPr>
              <w:t xml:space="preserve"> </w:t>
            </w:r>
            <w:r>
              <w:rPr>
                <w:sz w:val="18"/>
              </w:rPr>
              <w:t>to</w:t>
            </w:r>
          </w:p>
          <w:p w14:paraId="4BB0DA72" w14:textId="77777777" w:rsidR="00EF32D1" w:rsidRDefault="00A74123">
            <w:pPr>
              <w:pStyle w:val="TableParagraph"/>
              <w:spacing w:line="199" w:lineRule="exact"/>
              <w:ind w:left="469"/>
              <w:rPr>
                <w:sz w:val="18"/>
              </w:rPr>
            </w:pPr>
            <w:r>
              <w:rPr>
                <w:sz w:val="18"/>
              </w:rPr>
              <w:t>achieving</w:t>
            </w:r>
            <w:r>
              <w:rPr>
                <w:spacing w:val="-4"/>
                <w:sz w:val="18"/>
              </w:rPr>
              <w:t xml:space="preserve"> </w:t>
            </w:r>
            <w:r>
              <w:rPr>
                <w:sz w:val="18"/>
              </w:rPr>
              <w:t>this.</w:t>
            </w:r>
          </w:p>
        </w:tc>
      </w:tr>
      <w:tr w:rsidR="00EF32D1" w14:paraId="57FD911A" w14:textId="77777777">
        <w:trPr>
          <w:trHeight w:val="1759"/>
        </w:trPr>
        <w:tc>
          <w:tcPr>
            <w:tcW w:w="1524" w:type="dxa"/>
          </w:tcPr>
          <w:p w14:paraId="0CCFFA2F" w14:textId="77777777" w:rsidR="00EF32D1" w:rsidRDefault="00A74123">
            <w:pPr>
              <w:pStyle w:val="TableParagraph"/>
              <w:spacing w:before="1"/>
              <w:ind w:left="107" w:right="379"/>
              <w:rPr>
                <w:sz w:val="18"/>
              </w:rPr>
            </w:pPr>
            <w:r>
              <w:rPr>
                <w:sz w:val="18"/>
              </w:rPr>
              <w:t>Population</w:t>
            </w:r>
            <w:r>
              <w:rPr>
                <w:spacing w:val="1"/>
                <w:sz w:val="18"/>
              </w:rPr>
              <w:t xml:space="preserve"> </w:t>
            </w:r>
            <w:r>
              <w:rPr>
                <w:spacing w:val="-1"/>
                <w:sz w:val="18"/>
              </w:rPr>
              <w:t>mental</w:t>
            </w:r>
            <w:r>
              <w:rPr>
                <w:spacing w:val="-9"/>
                <w:sz w:val="18"/>
              </w:rPr>
              <w:t xml:space="preserve"> </w:t>
            </w:r>
            <w:r>
              <w:rPr>
                <w:sz w:val="18"/>
              </w:rPr>
              <w:t>health</w:t>
            </w:r>
          </w:p>
        </w:tc>
        <w:tc>
          <w:tcPr>
            <w:tcW w:w="2695" w:type="dxa"/>
          </w:tcPr>
          <w:p w14:paraId="21BD8E9B" w14:textId="77777777" w:rsidR="00EF32D1" w:rsidRDefault="00A74123">
            <w:pPr>
              <w:pStyle w:val="TableParagraph"/>
              <w:spacing w:before="1"/>
              <w:ind w:left="108" w:right="116"/>
              <w:rPr>
                <w:sz w:val="18"/>
              </w:rPr>
            </w:pPr>
            <w:r>
              <w:rPr>
                <w:b/>
                <w:sz w:val="18"/>
              </w:rPr>
              <w:t>PHE (September 2020) ‘</w:t>
            </w:r>
            <w:r>
              <w:rPr>
                <w:b/>
                <w:i/>
                <w:sz w:val="18"/>
              </w:rPr>
              <w:t>COVID-</w:t>
            </w:r>
            <w:r>
              <w:rPr>
                <w:b/>
                <w:i/>
                <w:spacing w:val="1"/>
                <w:sz w:val="18"/>
              </w:rPr>
              <w:t xml:space="preserve"> </w:t>
            </w:r>
            <w:r>
              <w:rPr>
                <w:b/>
                <w:i/>
                <w:sz w:val="18"/>
              </w:rPr>
              <w:t>19 mental health and wellbeing</w:t>
            </w:r>
            <w:r>
              <w:rPr>
                <w:b/>
                <w:i/>
                <w:spacing w:val="1"/>
                <w:sz w:val="18"/>
              </w:rPr>
              <w:t xml:space="preserve"> </w:t>
            </w:r>
            <w:r>
              <w:rPr>
                <w:b/>
                <w:i/>
                <w:sz w:val="18"/>
              </w:rPr>
              <w:t>surveillance: Spotlights’</w:t>
            </w:r>
            <w:r>
              <w:rPr>
                <w:b/>
                <w:i/>
                <w:spacing w:val="1"/>
                <w:sz w:val="18"/>
              </w:rPr>
              <w:t xml:space="preserve"> </w:t>
            </w:r>
            <w:hyperlink r:id="rId49">
              <w:r>
                <w:rPr>
                  <w:color w:val="0462C1"/>
                  <w:spacing w:val="-1"/>
                  <w:sz w:val="18"/>
                  <w:u w:val="single" w:color="0462C1"/>
                </w:rPr>
                <w:t>https://www.gov.uk/government</w:t>
              </w:r>
            </w:hyperlink>
          </w:p>
          <w:p w14:paraId="00148643" w14:textId="77777777" w:rsidR="00EF32D1" w:rsidRDefault="0080672E">
            <w:pPr>
              <w:pStyle w:val="TableParagraph"/>
              <w:ind w:left="108" w:right="294"/>
              <w:rPr>
                <w:sz w:val="18"/>
              </w:rPr>
            </w:pPr>
            <w:hyperlink r:id="rId50">
              <w:r w:rsidR="00A74123">
                <w:rPr>
                  <w:color w:val="0462C1"/>
                  <w:spacing w:val="-1"/>
                  <w:sz w:val="18"/>
                  <w:u w:val="single" w:color="0462C1"/>
                </w:rPr>
                <w:t>/publications/covid-19-mental-</w:t>
              </w:r>
            </w:hyperlink>
            <w:r w:rsidR="00A74123">
              <w:rPr>
                <w:color w:val="0462C1"/>
                <w:spacing w:val="-38"/>
                <w:sz w:val="18"/>
              </w:rPr>
              <w:t xml:space="preserve"> </w:t>
            </w:r>
            <w:hyperlink r:id="rId51">
              <w:r w:rsidR="00A74123">
                <w:rPr>
                  <w:color w:val="0462C1"/>
                  <w:sz w:val="18"/>
                  <w:u w:val="single" w:color="0462C1"/>
                </w:rPr>
                <w:t>health-and-wellbeing-</w:t>
              </w:r>
            </w:hyperlink>
            <w:r w:rsidR="00A74123">
              <w:rPr>
                <w:color w:val="0462C1"/>
                <w:spacing w:val="1"/>
                <w:sz w:val="18"/>
              </w:rPr>
              <w:t xml:space="preserve"> </w:t>
            </w:r>
            <w:hyperlink r:id="rId52">
              <w:r w:rsidR="00A74123">
                <w:rPr>
                  <w:color w:val="0462C1"/>
                  <w:sz w:val="18"/>
                  <w:u w:val="single" w:color="0462C1"/>
                </w:rPr>
                <w:t>surveillance-spotlights</w:t>
              </w:r>
            </w:hyperlink>
          </w:p>
        </w:tc>
        <w:tc>
          <w:tcPr>
            <w:tcW w:w="1274" w:type="dxa"/>
          </w:tcPr>
          <w:p w14:paraId="2E6F636D" w14:textId="77777777" w:rsidR="00EF32D1" w:rsidRDefault="00A74123">
            <w:pPr>
              <w:pStyle w:val="TableParagraph"/>
              <w:spacing w:before="1"/>
              <w:ind w:left="106"/>
              <w:rPr>
                <w:sz w:val="18"/>
              </w:rPr>
            </w:pPr>
            <w:r>
              <w:rPr>
                <w:sz w:val="18"/>
              </w:rPr>
              <w:t>Report</w:t>
            </w:r>
          </w:p>
        </w:tc>
        <w:tc>
          <w:tcPr>
            <w:tcW w:w="3348" w:type="dxa"/>
          </w:tcPr>
          <w:p w14:paraId="02461116" w14:textId="77777777" w:rsidR="00EF32D1" w:rsidRDefault="00A74123">
            <w:pPr>
              <w:pStyle w:val="TableParagraph"/>
              <w:spacing w:before="1"/>
              <w:ind w:right="100"/>
              <w:rPr>
                <w:sz w:val="18"/>
              </w:rPr>
            </w:pPr>
            <w:r>
              <w:rPr>
                <w:sz w:val="18"/>
              </w:rPr>
              <w:t>The report is about population mental</w:t>
            </w:r>
            <w:r>
              <w:rPr>
                <w:spacing w:val="1"/>
                <w:sz w:val="18"/>
              </w:rPr>
              <w:t xml:space="preserve"> </w:t>
            </w:r>
            <w:r>
              <w:rPr>
                <w:sz w:val="18"/>
              </w:rPr>
              <w:t>health</w:t>
            </w:r>
            <w:r>
              <w:rPr>
                <w:spacing w:val="-3"/>
                <w:sz w:val="18"/>
              </w:rPr>
              <w:t xml:space="preserve"> </w:t>
            </w:r>
            <w:r>
              <w:rPr>
                <w:sz w:val="18"/>
              </w:rPr>
              <w:t>and</w:t>
            </w:r>
            <w:r>
              <w:rPr>
                <w:spacing w:val="-2"/>
                <w:sz w:val="18"/>
              </w:rPr>
              <w:t xml:space="preserve"> </w:t>
            </w:r>
            <w:r>
              <w:rPr>
                <w:sz w:val="18"/>
              </w:rPr>
              <w:t>wellbeing</w:t>
            </w:r>
            <w:r>
              <w:rPr>
                <w:spacing w:val="-2"/>
                <w:sz w:val="18"/>
              </w:rPr>
              <w:t xml:space="preserve"> </w:t>
            </w:r>
            <w:r>
              <w:rPr>
                <w:sz w:val="18"/>
              </w:rPr>
              <w:t>in</w:t>
            </w:r>
            <w:r>
              <w:rPr>
                <w:spacing w:val="-2"/>
                <w:sz w:val="18"/>
              </w:rPr>
              <w:t xml:space="preserve"> </w:t>
            </w:r>
            <w:r>
              <w:rPr>
                <w:sz w:val="18"/>
              </w:rPr>
              <w:t>England during</w:t>
            </w:r>
            <w:r>
              <w:rPr>
                <w:spacing w:val="-2"/>
                <w:sz w:val="18"/>
              </w:rPr>
              <w:t xml:space="preserve"> </w:t>
            </w:r>
            <w:r>
              <w:rPr>
                <w:sz w:val="18"/>
              </w:rPr>
              <w:t>the</w:t>
            </w:r>
            <w:r>
              <w:rPr>
                <w:spacing w:val="-38"/>
                <w:sz w:val="18"/>
              </w:rPr>
              <w:t xml:space="preserve"> </w:t>
            </w:r>
            <w:r>
              <w:rPr>
                <w:sz w:val="18"/>
              </w:rPr>
              <w:t>COVID-19 pandemic. It includes up to date</w:t>
            </w:r>
            <w:r>
              <w:rPr>
                <w:spacing w:val="-38"/>
                <w:sz w:val="18"/>
              </w:rPr>
              <w:t xml:space="preserve"> </w:t>
            </w:r>
            <w:r>
              <w:rPr>
                <w:sz w:val="18"/>
              </w:rPr>
              <w:t>information to inform policy, planning and</w:t>
            </w:r>
            <w:r>
              <w:rPr>
                <w:spacing w:val="-38"/>
                <w:sz w:val="18"/>
              </w:rPr>
              <w:t xml:space="preserve"> </w:t>
            </w:r>
            <w:r>
              <w:rPr>
                <w:sz w:val="18"/>
              </w:rPr>
              <w:t>commissioning in health and social care. It</w:t>
            </w:r>
            <w:r>
              <w:rPr>
                <w:spacing w:val="-38"/>
                <w:sz w:val="18"/>
              </w:rPr>
              <w:t xml:space="preserve"> </w:t>
            </w:r>
            <w:r>
              <w:rPr>
                <w:sz w:val="18"/>
              </w:rPr>
              <w:t>is designed to assist stakeholders at</w:t>
            </w:r>
            <w:r>
              <w:rPr>
                <w:spacing w:val="1"/>
                <w:sz w:val="18"/>
              </w:rPr>
              <w:t xml:space="preserve"> </w:t>
            </w:r>
            <w:r>
              <w:rPr>
                <w:sz w:val="18"/>
              </w:rPr>
              <w:t>national</w:t>
            </w:r>
            <w:r>
              <w:rPr>
                <w:spacing w:val="-2"/>
                <w:sz w:val="18"/>
              </w:rPr>
              <w:t xml:space="preserve"> </w:t>
            </w:r>
            <w:r>
              <w:rPr>
                <w:sz w:val="18"/>
              </w:rPr>
              <w:t>and</w:t>
            </w:r>
            <w:r>
              <w:rPr>
                <w:spacing w:val="1"/>
                <w:sz w:val="18"/>
              </w:rPr>
              <w:t xml:space="preserve"> </w:t>
            </w:r>
            <w:r>
              <w:rPr>
                <w:sz w:val="18"/>
              </w:rPr>
              <w:t>local</w:t>
            </w:r>
            <w:r>
              <w:rPr>
                <w:spacing w:val="-2"/>
                <w:sz w:val="18"/>
              </w:rPr>
              <w:t xml:space="preserve"> </w:t>
            </w:r>
            <w:r>
              <w:rPr>
                <w:sz w:val="18"/>
              </w:rPr>
              <w:t>level, in</w:t>
            </w:r>
            <w:r>
              <w:rPr>
                <w:spacing w:val="1"/>
                <w:sz w:val="18"/>
              </w:rPr>
              <w:t xml:space="preserve"> </w:t>
            </w:r>
            <w:r>
              <w:rPr>
                <w:sz w:val="18"/>
              </w:rPr>
              <w:t>both</w:t>
            </w:r>
          </w:p>
          <w:p w14:paraId="550A3ADA" w14:textId="77777777" w:rsidR="00EF32D1" w:rsidRDefault="00A74123">
            <w:pPr>
              <w:pStyle w:val="TableParagraph"/>
              <w:spacing w:before="1" w:line="199" w:lineRule="exact"/>
              <w:rPr>
                <w:sz w:val="18"/>
              </w:rPr>
            </w:pPr>
            <w:r>
              <w:rPr>
                <w:sz w:val="18"/>
              </w:rPr>
              <w:t>government</w:t>
            </w:r>
            <w:r>
              <w:rPr>
                <w:spacing w:val="-3"/>
                <w:sz w:val="18"/>
              </w:rPr>
              <w:t xml:space="preserve"> </w:t>
            </w:r>
            <w:r>
              <w:rPr>
                <w:sz w:val="18"/>
              </w:rPr>
              <w:t>and</w:t>
            </w:r>
            <w:r>
              <w:rPr>
                <w:spacing w:val="-3"/>
                <w:sz w:val="18"/>
              </w:rPr>
              <w:t xml:space="preserve"> </w:t>
            </w:r>
            <w:r>
              <w:rPr>
                <w:sz w:val="18"/>
              </w:rPr>
              <w:t>non-government</w:t>
            </w:r>
            <w:r>
              <w:rPr>
                <w:spacing w:val="-3"/>
                <w:sz w:val="18"/>
              </w:rPr>
              <w:t xml:space="preserve"> </w:t>
            </w:r>
            <w:r>
              <w:rPr>
                <w:sz w:val="18"/>
              </w:rPr>
              <w:t>sectors.</w:t>
            </w:r>
          </w:p>
        </w:tc>
        <w:tc>
          <w:tcPr>
            <w:tcW w:w="5333" w:type="dxa"/>
          </w:tcPr>
          <w:p w14:paraId="0480B071" w14:textId="77777777" w:rsidR="00EF32D1" w:rsidRDefault="00A74123">
            <w:pPr>
              <w:pStyle w:val="TableParagraph"/>
              <w:spacing w:before="1"/>
              <w:ind w:right="192"/>
              <w:rPr>
                <w:sz w:val="18"/>
              </w:rPr>
            </w:pPr>
            <w:r>
              <w:rPr>
                <w:sz w:val="18"/>
              </w:rPr>
              <w:t>For adults there appears to be an underlying relationship between</w:t>
            </w:r>
            <w:r>
              <w:rPr>
                <w:spacing w:val="1"/>
                <w:sz w:val="18"/>
              </w:rPr>
              <w:t xml:space="preserve"> </w:t>
            </w:r>
            <w:r>
              <w:rPr>
                <w:sz w:val="18"/>
              </w:rPr>
              <w:t>age and the impact of COVID-19 on mental health and wellbeing.</w:t>
            </w:r>
            <w:r>
              <w:rPr>
                <w:spacing w:val="1"/>
                <w:sz w:val="18"/>
              </w:rPr>
              <w:t xml:space="preserve"> </w:t>
            </w:r>
            <w:r>
              <w:rPr>
                <w:sz w:val="18"/>
              </w:rPr>
              <w:t>Younger adults are reporting both worse symptoms and a larger</w:t>
            </w:r>
            <w:r>
              <w:rPr>
                <w:spacing w:val="1"/>
                <w:sz w:val="18"/>
              </w:rPr>
              <w:t xml:space="preserve"> </w:t>
            </w:r>
            <w:r>
              <w:rPr>
                <w:sz w:val="18"/>
              </w:rPr>
              <w:t>deterioration in mental health. On average, older age groups appear</w:t>
            </w:r>
            <w:r>
              <w:rPr>
                <w:spacing w:val="-39"/>
                <w:sz w:val="18"/>
              </w:rPr>
              <w:t xml:space="preserve"> </w:t>
            </w:r>
            <w:r>
              <w:rPr>
                <w:sz w:val="18"/>
              </w:rPr>
              <w:t>to</w:t>
            </w:r>
            <w:r>
              <w:rPr>
                <w:spacing w:val="-1"/>
                <w:sz w:val="18"/>
              </w:rPr>
              <w:t xml:space="preserve"> </w:t>
            </w:r>
            <w:r>
              <w:rPr>
                <w:sz w:val="18"/>
              </w:rPr>
              <w:t>have</w:t>
            </w:r>
            <w:r>
              <w:rPr>
                <w:spacing w:val="-1"/>
                <w:sz w:val="18"/>
              </w:rPr>
              <w:t xml:space="preserve"> </w:t>
            </w:r>
            <w:r>
              <w:rPr>
                <w:sz w:val="18"/>
              </w:rPr>
              <w:t>been</w:t>
            </w:r>
            <w:r>
              <w:rPr>
                <w:spacing w:val="-1"/>
                <w:sz w:val="18"/>
              </w:rPr>
              <w:t xml:space="preserve"> </w:t>
            </w:r>
            <w:r>
              <w:rPr>
                <w:sz w:val="18"/>
              </w:rPr>
              <w:t>less</w:t>
            </w:r>
            <w:r>
              <w:rPr>
                <w:spacing w:val="-1"/>
                <w:sz w:val="18"/>
              </w:rPr>
              <w:t xml:space="preserve"> </w:t>
            </w:r>
            <w:r>
              <w:rPr>
                <w:sz w:val="18"/>
              </w:rPr>
              <w:t>affected</w:t>
            </w:r>
            <w:r>
              <w:rPr>
                <w:spacing w:val="1"/>
                <w:sz w:val="18"/>
              </w:rPr>
              <w:t xml:space="preserve"> </w:t>
            </w:r>
            <w:r>
              <w:rPr>
                <w:sz w:val="18"/>
              </w:rPr>
              <w:t>so</w:t>
            </w:r>
            <w:r>
              <w:rPr>
                <w:spacing w:val="-1"/>
                <w:sz w:val="18"/>
              </w:rPr>
              <w:t xml:space="preserve"> </w:t>
            </w:r>
            <w:r>
              <w:rPr>
                <w:sz w:val="18"/>
              </w:rPr>
              <w:t>far.</w:t>
            </w:r>
          </w:p>
        </w:tc>
      </w:tr>
      <w:tr w:rsidR="00EF32D1" w14:paraId="3F3009D0" w14:textId="77777777">
        <w:trPr>
          <w:trHeight w:val="2637"/>
        </w:trPr>
        <w:tc>
          <w:tcPr>
            <w:tcW w:w="1524" w:type="dxa"/>
            <w:shd w:val="clear" w:color="auto" w:fill="DEEAF6"/>
          </w:tcPr>
          <w:p w14:paraId="35B4792C" w14:textId="77777777" w:rsidR="00EF32D1" w:rsidRDefault="00A74123">
            <w:pPr>
              <w:pStyle w:val="TableParagraph"/>
              <w:spacing w:before="1"/>
              <w:ind w:left="107" w:right="468"/>
              <w:rPr>
                <w:sz w:val="18"/>
              </w:rPr>
            </w:pPr>
            <w:r>
              <w:rPr>
                <w:spacing w:val="-1"/>
                <w:sz w:val="18"/>
              </w:rPr>
              <w:t xml:space="preserve">Primary </w:t>
            </w:r>
            <w:r>
              <w:rPr>
                <w:sz w:val="18"/>
              </w:rPr>
              <w:t>care</w:t>
            </w:r>
            <w:r>
              <w:rPr>
                <w:spacing w:val="-38"/>
                <w:sz w:val="18"/>
              </w:rPr>
              <w:t xml:space="preserve"> </w:t>
            </w:r>
            <w:r>
              <w:rPr>
                <w:sz w:val="18"/>
              </w:rPr>
              <w:t>networks</w:t>
            </w:r>
          </w:p>
        </w:tc>
        <w:tc>
          <w:tcPr>
            <w:tcW w:w="2695" w:type="dxa"/>
            <w:shd w:val="clear" w:color="auto" w:fill="DEEAF6"/>
          </w:tcPr>
          <w:p w14:paraId="679967F2" w14:textId="77777777" w:rsidR="00EF32D1" w:rsidRDefault="00A74123">
            <w:pPr>
              <w:pStyle w:val="TableParagraph"/>
              <w:spacing w:before="1"/>
              <w:ind w:left="108" w:right="109"/>
              <w:rPr>
                <w:sz w:val="18"/>
              </w:rPr>
            </w:pPr>
            <w:r>
              <w:rPr>
                <w:b/>
                <w:sz w:val="18"/>
              </w:rPr>
              <w:t>Naylor, C. et al</w:t>
            </w:r>
            <w:r>
              <w:rPr>
                <w:b/>
                <w:spacing w:val="1"/>
                <w:sz w:val="18"/>
              </w:rPr>
              <w:t xml:space="preserve"> </w:t>
            </w:r>
            <w:r>
              <w:rPr>
                <w:b/>
                <w:sz w:val="18"/>
              </w:rPr>
              <w:t>(July 2020)</w:t>
            </w:r>
            <w:r>
              <w:rPr>
                <w:b/>
                <w:spacing w:val="1"/>
                <w:sz w:val="18"/>
              </w:rPr>
              <w:t xml:space="preserve"> </w:t>
            </w:r>
            <w:r>
              <w:rPr>
                <w:b/>
                <w:sz w:val="18"/>
              </w:rPr>
              <w:t>‘</w:t>
            </w:r>
            <w:r>
              <w:rPr>
                <w:b/>
                <w:i/>
                <w:sz w:val="18"/>
              </w:rPr>
              <w:t>Mental</w:t>
            </w:r>
            <w:r>
              <w:rPr>
                <w:b/>
                <w:i/>
                <w:spacing w:val="-5"/>
                <w:sz w:val="18"/>
              </w:rPr>
              <w:t xml:space="preserve"> </w:t>
            </w:r>
            <w:r>
              <w:rPr>
                <w:b/>
                <w:i/>
                <w:sz w:val="18"/>
              </w:rPr>
              <w:t>Health</w:t>
            </w:r>
            <w:r>
              <w:rPr>
                <w:b/>
                <w:i/>
                <w:spacing w:val="-2"/>
                <w:sz w:val="18"/>
              </w:rPr>
              <w:t xml:space="preserve"> </w:t>
            </w:r>
            <w:r>
              <w:rPr>
                <w:b/>
                <w:i/>
                <w:sz w:val="18"/>
              </w:rPr>
              <w:t>and</w:t>
            </w:r>
            <w:r>
              <w:rPr>
                <w:b/>
                <w:i/>
                <w:spacing w:val="-2"/>
                <w:sz w:val="18"/>
              </w:rPr>
              <w:t xml:space="preserve"> </w:t>
            </w:r>
            <w:r>
              <w:rPr>
                <w:b/>
                <w:i/>
                <w:sz w:val="18"/>
              </w:rPr>
              <w:t>Primary</w:t>
            </w:r>
            <w:r>
              <w:rPr>
                <w:b/>
                <w:i/>
                <w:spacing w:val="-4"/>
                <w:sz w:val="18"/>
              </w:rPr>
              <w:t xml:space="preserve"> </w:t>
            </w:r>
            <w:r>
              <w:rPr>
                <w:b/>
                <w:i/>
                <w:sz w:val="18"/>
              </w:rPr>
              <w:t>Care</w:t>
            </w:r>
            <w:r>
              <w:rPr>
                <w:b/>
                <w:i/>
                <w:spacing w:val="-37"/>
                <w:sz w:val="18"/>
              </w:rPr>
              <w:t xml:space="preserve"> </w:t>
            </w:r>
            <w:r>
              <w:rPr>
                <w:b/>
                <w:i/>
                <w:sz w:val="18"/>
              </w:rPr>
              <w:t xml:space="preserve">Networks’ </w:t>
            </w:r>
            <w:r>
              <w:rPr>
                <w:b/>
                <w:sz w:val="18"/>
              </w:rPr>
              <w:t>The Kings Fund;</w:t>
            </w:r>
            <w:r>
              <w:rPr>
                <w:b/>
                <w:spacing w:val="1"/>
                <w:sz w:val="18"/>
              </w:rPr>
              <w:t xml:space="preserve"> </w:t>
            </w:r>
            <w:r>
              <w:rPr>
                <w:b/>
                <w:sz w:val="18"/>
              </w:rPr>
              <w:t>Centre for Mental Health</w:t>
            </w:r>
            <w:r>
              <w:rPr>
                <w:b/>
                <w:spacing w:val="1"/>
                <w:sz w:val="18"/>
              </w:rPr>
              <w:t xml:space="preserve"> </w:t>
            </w:r>
            <w:hyperlink r:id="rId53">
              <w:r>
                <w:rPr>
                  <w:color w:val="0462C1"/>
                  <w:sz w:val="18"/>
                  <w:u w:val="single" w:color="0462C1"/>
                </w:rPr>
                <w:t>https://www.kingsfund.org.uk/p</w:t>
              </w:r>
            </w:hyperlink>
            <w:r>
              <w:rPr>
                <w:color w:val="0462C1"/>
                <w:spacing w:val="1"/>
                <w:sz w:val="18"/>
              </w:rPr>
              <w:t xml:space="preserve"> </w:t>
            </w:r>
            <w:hyperlink r:id="rId54">
              <w:proofErr w:type="spellStart"/>
              <w:r>
                <w:rPr>
                  <w:color w:val="0462C1"/>
                  <w:sz w:val="18"/>
                  <w:u w:val="single" w:color="0462C1"/>
                </w:rPr>
                <w:t>ublications</w:t>
              </w:r>
              <w:proofErr w:type="spellEnd"/>
              <w:r>
                <w:rPr>
                  <w:color w:val="0462C1"/>
                  <w:sz w:val="18"/>
                  <w:u w:val="single" w:color="0462C1"/>
                </w:rPr>
                <w:t>/mental-health-</w:t>
              </w:r>
            </w:hyperlink>
            <w:r>
              <w:rPr>
                <w:color w:val="0462C1"/>
                <w:spacing w:val="1"/>
                <w:sz w:val="18"/>
              </w:rPr>
              <w:t xml:space="preserve"> </w:t>
            </w:r>
            <w:hyperlink r:id="rId55">
              <w:r>
                <w:rPr>
                  <w:color w:val="0462C1"/>
                  <w:sz w:val="18"/>
                  <w:u w:val="single" w:color="0462C1"/>
                </w:rPr>
                <w:t>primary-care-networks</w:t>
              </w:r>
            </w:hyperlink>
          </w:p>
        </w:tc>
        <w:tc>
          <w:tcPr>
            <w:tcW w:w="1274" w:type="dxa"/>
            <w:shd w:val="clear" w:color="auto" w:fill="DEEAF6"/>
          </w:tcPr>
          <w:p w14:paraId="03359C63" w14:textId="77777777" w:rsidR="00EF32D1" w:rsidRDefault="00A74123">
            <w:pPr>
              <w:pStyle w:val="TableParagraph"/>
              <w:spacing w:before="1"/>
              <w:ind w:left="106"/>
              <w:rPr>
                <w:sz w:val="18"/>
              </w:rPr>
            </w:pPr>
            <w:r>
              <w:rPr>
                <w:sz w:val="18"/>
              </w:rPr>
              <w:t>Report</w:t>
            </w:r>
          </w:p>
        </w:tc>
        <w:tc>
          <w:tcPr>
            <w:tcW w:w="3348" w:type="dxa"/>
            <w:shd w:val="clear" w:color="auto" w:fill="DEEAF6"/>
          </w:tcPr>
          <w:p w14:paraId="3ABD43E7" w14:textId="77777777" w:rsidR="00EF32D1" w:rsidRDefault="00A74123">
            <w:pPr>
              <w:pStyle w:val="TableParagraph"/>
              <w:spacing w:before="1"/>
              <w:ind w:right="94"/>
              <w:rPr>
                <w:sz w:val="18"/>
              </w:rPr>
            </w:pPr>
            <w:r>
              <w:rPr>
                <w:sz w:val="18"/>
              </w:rPr>
              <w:t>The establishment of primary care</w:t>
            </w:r>
            <w:r>
              <w:rPr>
                <w:spacing w:val="1"/>
                <w:sz w:val="18"/>
              </w:rPr>
              <w:t xml:space="preserve"> </w:t>
            </w:r>
            <w:r>
              <w:rPr>
                <w:sz w:val="18"/>
              </w:rPr>
              <w:t>networks (PCNs) is one of the most</w:t>
            </w:r>
            <w:r>
              <w:rPr>
                <w:spacing w:val="1"/>
                <w:sz w:val="18"/>
              </w:rPr>
              <w:t xml:space="preserve"> </w:t>
            </w:r>
            <w:r>
              <w:rPr>
                <w:sz w:val="18"/>
              </w:rPr>
              <w:t>important reforms to primary care in</w:t>
            </w:r>
            <w:r>
              <w:rPr>
                <w:spacing w:val="1"/>
                <w:sz w:val="18"/>
              </w:rPr>
              <w:t xml:space="preserve"> </w:t>
            </w:r>
            <w:r>
              <w:rPr>
                <w:sz w:val="18"/>
              </w:rPr>
              <w:t>England in recent years. This report,</w:t>
            </w:r>
            <w:r>
              <w:rPr>
                <w:spacing w:val="1"/>
                <w:sz w:val="18"/>
              </w:rPr>
              <w:t xml:space="preserve"> </w:t>
            </w:r>
            <w:r>
              <w:rPr>
                <w:sz w:val="18"/>
              </w:rPr>
              <w:t>published jointly by The King’s Fund and</w:t>
            </w:r>
            <w:r>
              <w:rPr>
                <w:spacing w:val="1"/>
                <w:sz w:val="18"/>
              </w:rPr>
              <w:t xml:space="preserve"> </w:t>
            </w:r>
            <w:r>
              <w:rPr>
                <w:sz w:val="18"/>
              </w:rPr>
              <w:t>the Centre for Mental Health, explores the</w:t>
            </w:r>
            <w:r>
              <w:rPr>
                <w:spacing w:val="-38"/>
                <w:sz w:val="18"/>
              </w:rPr>
              <w:t xml:space="preserve"> </w:t>
            </w:r>
            <w:r>
              <w:rPr>
                <w:sz w:val="18"/>
              </w:rPr>
              <w:t>opportunities</w:t>
            </w:r>
            <w:r>
              <w:rPr>
                <w:spacing w:val="-4"/>
                <w:sz w:val="18"/>
              </w:rPr>
              <w:t xml:space="preserve"> </w:t>
            </w:r>
            <w:r>
              <w:rPr>
                <w:sz w:val="18"/>
              </w:rPr>
              <w:t>the</w:t>
            </w:r>
            <w:r>
              <w:rPr>
                <w:spacing w:val="-3"/>
                <w:sz w:val="18"/>
              </w:rPr>
              <w:t xml:space="preserve"> </w:t>
            </w:r>
            <w:r>
              <w:rPr>
                <w:sz w:val="18"/>
              </w:rPr>
              <w:t>emergence</w:t>
            </w:r>
            <w:r>
              <w:rPr>
                <w:spacing w:val="-4"/>
                <w:sz w:val="18"/>
              </w:rPr>
              <w:t xml:space="preserve"> </w:t>
            </w:r>
            <w:r>
              <w:rPr>
                <w:sz w:val="18"/>
              </w:rPr>
              <w:t>of</w:t>
            </w:r>
            <w:r>
              <w:rPr>
                <w:spacing w:val="-3"/>
                <w:sz w:val="18"/>
              </w:rPr>
              <w:t xml:space="preserve"> </w:t>
            </w:r>
            <w:r>
              <w:rPr>
                <w:sz w:val="18"/>
              </w:rPr>
              <w:t>these</w:t>
            </w:r>
            <w:r>
              <w:rPr>
                <w:spacing w:val="-2"/>
                <w:sz w:val="18"/>
              </w:rPr>
              <w:t xml:space="preserve"> </w:t>
            </w:r>
            <w:r>
              <w:rPr>
                <w:sz w:val="18"/>
              </w:rPr>
              <w:t>new</w:t>
            </w:r>
            <w:r>
              <w:rPr>
                <w:spacing w:val="-37"/>
                <w:sz w:val="18"/>
              </w:rPr>
              <w:t xml:space="preserve"> </w:t>
            </w:r>
            <w:r>
              <w:rPr>
                <w:sz w:val="18"/>
              </w:rPr>
              <w:t>networks creates for improving the</w:t>
            </w:r>
            <w:r>
              <w:rPr>
                <w:spacing w:val="1"/>
                <w:sz w:val="18"/>
              </w:rPr>
              <w:t xml:space="preserve"> </w:t>
            </w:r>
            <w:r>
              <w:rPr>
                <w:sz w:val="18"/>
              </w:rPr>
              <w:t>support and treatment provided to people</w:t>
            </w:r>
            <w:r>
              <w:rPr>
                <w:spacing w:val="-38"/>
                <w:sz w:val="18"/>
              </w:rPr>
              <w:t xml:space="preserve"> </w:t>
            </w:r>
            <w:r>
              <w:rPr>
                <w:sz w:val="18"/>
              </w:rPr>
              <w:t>with mental health needs in primary care,</w:t>
            </w:r>
            <w:r>
              <w:rPr>
                <w:spacing w:val="1"/>
                <w:sz w:val="18"/>
              </w:rPr>
              <w:t xml:space="preserve"> </w:t>
            </w:r>
            <w:r>
              <w:rPr>
                <w:sz w:val="18"/>
              </w:rPr>
              <w:t>and</w:t>
            </w:r>
            <w:r>
              <w:rPr>
                <w:spacing w:val="-2"/>
                <w:sz w:val="18"/>
              </w:rPr>
              <w:t xml:space="preserve"> </w:t>
            </w:r>
            <w:r>
              <w:rPr>
                <w:sz w:val="18"/>
              </w:rPr>
              <w:t>describes</w:t>
            </w:r>
            <w:r>
              <w:rPr>
                <w:spacing w:val="-2"/>
                <w:sz w:val="18"/>
              </w:rPr>
              <w:t xml:space="preserve"> </w:t>
            </w:r>
            <w:r>
              <w:rPr>
                <w:sz w:val="18"/>
              </w:rPr>
              <w:t>why</w:t>
            </w:r>
            <w:r>
              <w:rPr>
                <w:spacing w:val="-1"/>
                <w:sz w:val="18"/>
              </w:rPr>
              <w:t xml:space="preserve"> </w:t>
            </w:r>
            <w:r>
              <w:rPr>
                <w:sz w:val="18"/>
              </w:rPr>
              <w:t>such</w:t>
            </w:r>
            <w:r>
              <w:rPr>
                <w:spacing w:val="-2"/>
                <w:sz w:val="18"/>
              </w:rPr>
              <w:t xml:space="preserve"> </w:t>
            </w:r>
            <w:r>
              <w:rPr>
                <w:sz w:val="18"/>
              </w:rPr>
              <w:t>improvement</w:t>
            </w:r>
            <w:r>
              <w:rPr>
                <w:spacing w:val="-1"/>
                <w:sz w:val="18"/>
              </w:rPr>
              <w:t xml:space="preserve"> </w:t>
            </w:r>
            <w:r>
              <w:rPr>
                <w:sz w:val="18"/>
              </w:rPr>
              <w:t>is</w:t>
            </w:r>
          </w:p>
          <w:p w14:paraId="09E2C8C5" w14:textId="77777777" w:rsidR="00EF32D1" w:rsidRDefault="00A74123">
            <w:pPr>
              <w:pStyle w:val="TableParagraph"/>
              <w:spacing w:line="199" w:lineRule="exact"/>
              <w:rPr>
                <w:sz w:val="18"/>
              </w:rPr>
            </w:pPr>
            <w:r>
              <w:rPr>
                <w:sz w:val="18"/>
              </w:rPr>
              <w:t>badly</w:t>
            </w:r>
            <w:r>
              <w:rPr>
                <w:spacing w:val="-3"/>
                <w:sz w:val="18"/>
              </w:rPr>
              <w:t xml:space="preserve"> </w:t>
            </w:r>
            <w:r>
              <w:rPr>
                <w:sz w:val="18"/>
              </w:rPr>
              <w:t>needed.</w:t>
            </w:r>
          </w:p>
        </w:tc>
        <w:tc>
          <w:tcPr>
            <w:tcW w:w="5333" w:type="dxa"/>
            <w:shd w:val="clear" w:color="auto" w:fill="DEEAF6"/>
          </w:tcPr>
          <w:p w14:paraId="5C3CDB7F" w14:textId="77777777" w:rsidR="00EF32D1" w:rsidRDefault="00A74123">
            <w:pPr>
              <w:pStyle w:val="TableParagraph"/>
              <w:spacing w:before="1" w:line="219" w:lineRule="exact"/>
              <w:rPr>
                <w:sz w:val="18"/>
              </w:rPr>
            </w:pPr>
            <w:r>
              <w:rPr>
                <w:sz w:val="18"/>
              </w:rPr>
              <w:t>Key</w:t>
            </w:r>
            <w:r>
              <w:rPr>
                <w:spacing w:val="-3"/>
                <w:sz w:val="18"/>
              </w:rPr>
              <w:t xml:space="preserve"> </w:t>
            </w:r>
            <w:r>
              <w:rPr>
                <w:sz w:val="18"/>
              </w:rPr>
              <w:t>messages:</w:t>
            </w:r>
          </w:p>
          <w:p w14:paraId="25BD7E3D" w14:textId="77777777" w:rsidR="00EF32D1" w:rsidRDefault="00A74123">
            <w:pPr>
              <w:pStyle w:val="TableParagraph"/>
              <w:numPr>
                <w:ilvl w:val="0"/>
                <w:numId w:val="35"/>
              </w:numPr>
              <w:tabs>
                <w:tab w:val="left" w:pos="240"/>
              </w:tabs>
              <w:ind w:right="144" w:firstLine="0"/>
              <w:rPr>
                <w:sz w:val="18"/>
              </w:rPr>
            </w:pPr>
            <w:r>
              <w:rPr>
                <w:sz w:val="18"/>
              </w:rPr>
              <w:t>The provision of mental health support in primary care does not</w:t>
            </w:r>
            <w:r>
              <w:rPr>
                <w:spacing w:val="1"/>
                <w:sz w:val="18"/>
              </w:rPr>
              <w:t xml:space="preserve"> </w:t>
            </w:r>
            <w:r>
              <w:rPr>
                <w:sz w:val="18"/>
              </w:rPr>
              <w:t>meet the range of needs of that exist, with significant gaps in</w:t>
            </w:r>
            <w:r>
              <w:rPr>
                <w:spacing w:val="1"/>
                <w:sz w:val="18"/>
              </w:rPr>
              <w:t xml:space="preserve"> </w:t>
            </w:r>
            <w:r>
              <w:rPr>
                <w:sz w:val="18"/>
              </w:rPr>
              <w:t>services. Children and adolescents and older people are among those</w:t>
            </w:r>
            <w:r>
              <w:rPr>
                <w:spacing w:val="-38"/>
                <w:sz w:val="18"/>
              </w:rPr>
              <w:t xml:space="preserve"> </w:t>
            </w:r>
            <w:r>
              <w:rPr>
                <w:sz w:val="18"/>
              </w:rPr>
              <w:t>who</w:t>
            </w:r>
            <w:r>
              <w:rPr>
                <w:spacing w:val="-1"/>
                <w:sz w:val="18"/>
              </w:rPr>
              <w:t xml:space="preserve"> </w:t>
            </w:r>
            <w:r>
              <w:rPr>
                <w:sz w:val="18"/>
              </w:rPr>
              <w:t>are</w:t>
            </w:r>
            <w:r>
              <w:rPr>
                <w:spacing w:val="-1"/>
                <w:sz w:val="18"/>
              </w:rPr>
              <w:t xml:space="preserve"> </w:t>
            </w:r>
            <w:r>
              <w:rPr>
                <w:sz w:val="18"/>
              </w:rPr>
              <w:t>often</w:t>
            </w:r>
            <w:r>
              <w:rPr>
                <w:spacing w:val="-1"/>
                <w:sz w:val="18"/>
              </w:rPr>
              <w:t xml:space="preserve"> </w:t>
            </w:r>
            <w:r>
              <w:rPr>
                <w:sz w:val="18"/>
              </w:rPr>
              <w:t>poorly</w:t>
            </w:r>
            <w:r>
              <w:rPr>
                <w:spacing w:val="2"/>
                <w:sz w:val="18"/>
              </w:rPr>
              <w:t xml:space="preserve"> </w:t>
            </w:r>
            <w:r>
              <w:rPr>
                <w:sz w:val="18"/>
              </w:rPr>
              <w:t>served.</w:t>
            </w:r>
          </w:p>
          <w:p w14:paraId="71A0C199" w14:textId="77777777" w:rsidR="00EF32D1" w:rsidRDefault="00A74123">
            <w:pPr>
              <w:pStyle w:val="TableParagraph"/>
              <w:numPr>
                <w:ilvl w:val="0"/>
                <w:numId w:val="35"/>
              </w:numPr>
              <w:tabs>
                <w:tab w:val="left" w:pos="240"/>
              </w:tabs>
              <w:ind w:right="131" w:firstLine="0"/>
              <w:rPr>
                <w:sz w:val="18"/>
              </w:rPr>
            </w:pPr>
            <w:r>
              <w:rPr>
                <w:sz w:val="18"/>
              </w:rPr>
              <w:t>The Covid 19 pandemic means the case for change is stronger than</w:t>
            </w:r>
            <w:r>
              <w:rPr>
                <w:spacing w:val="1"/>
                <w:sz w:val="18"/>
              </w:rPr>
              <w:t xml:space="preserve"> </w:t>
            </w:r>
            <w:r>
              <w:rPr>
                <w:sz w:val="18"/>
              </w:rPr>
              <w:t>ever, with intense workload pressures being experienced in both</w:t>
            </w:r>
            <w:r>
              <w:rPr>
                <w:spacing w:val="1"/>
                <w:sz w:val="18"/>
              </w:rPr>
              <w:t xml:space="preserve"> </w:t>
            </w:r>
            <w:r>
              <w:rPr>
                <w:sz w:val="18"/>
              </w:rPr>
              <w:t>primary</w:t>
            </w:r>
            <w:r>
              <w:rPr>
                <w:spacing w:val="-2"/>
                <w:sz w:val="18"/>
              </w:rPr>
              <w:t xml:space="preserve"> </w:t>
            </w:r>
            <w:r>
              <w:rPr>
                <w:sz w:val="18"/>
              </w:rPr>
              <w:t>care</w:t>
            </w:r>
            <w:r>
              <w:rPr>
                <w:spacing w:val="-3"/>
                <w:sz w:val="18"/>
              </w:rPr>
              <w:t xml:space="preserve"> </w:t>
            </w:r>
            <w:r>
              <w:rPr>
                <w:sz w:val="18"/>
              </w:rPr>
              <w:t>and</w:t>
            </w:r>
            <w:r>
              <w:rPr>
                <w:spacing w:val="-3"/>
                <w:sz w:val="18"/>
              </w:rPr>
              <w:t xml:space="preserve"> </w:t>
            </w:r>
            <w:r>
              <w:rPr>
                <w:sz w:val="18"/>
              </w:rPr>
              <w:t>mental</w:t>
            </w:r>
            <w:r>
              <w:rPr>
                <w:spacing w:val="1"/>
                <w:sz w:val="18"/>
              </w:rPr>
              <w:t xml:space="preserve"> </w:t>
            </w:r>
            <w:r>
              <w:rPr>
                <w:sz w:val="18"/>
              </w:rPr>
              <w:t>health</w:t>
            </w:r>
            <w:r>
              <w:rPr>
                <w:spacing w:val="-3"/>
                <w:sz w:val="18"/>
              </w:rPr>
              <w:t xml:space="preserve"> </w:t>
            </w:r>
            <w:r>
              <w:rPr>
                <w:sz w:val="18"/>
              </w:rPr>
              <w:t>services,</w:t>
            </w:r>
            <w:r>
              <w:rPr>
                <w:spacing w:val="-1"/>
                <w:sz w:val="18"/>
              </w:rPr>
              <w:t xml:space="preserve"> </w:t>
            </w:r>
            <w:r>
              <w:rPr>
                <w:sz w:val="18"/>
              </w:rPr>
              <w:t>and</w:t>
            </w:r>
            <w:r>
              <w:rPr>
                <w:spacing w:val="-3"/>
                <w:sz w:val="18"/>
              </w:rPr>
              <w:t xml:space="preserve"> </w:t>
            </w:r>
            <w:r>
              <w:rPr>
                <w:sz w:val="18"/>
              </w:rPr>
              <w:t>with</w:t>
            </w:r>
            <w:r>
              <w:rPr>
                <w:spacing w:val="-2"/>
                <w:sz w:val="18"/>
              </w:rPr>
              <w:t xml:space="preserve"> </w:t>
            </w:r>
            <w:r>
              <w:rPr>
                <w:sz w:val="18"/>
              </w:rPr>
              <w:t>potential</w:t>
            </w:r>
            <w:r>
              <w:rPr>
                <w:spacing w:val="-3"/>
                <w:sz w:val="18"/>
              </w:rPr>
              <w:t xml:space="preserve"> </w:t>
            </w:r>
            <w:r>
              <w:rPr>
                <w:sz w:val="18"/>
              </w:rPr>
              <w:t>increases</w:t>
            </w:r>
            <w:r>
              <w:rPr>
                <w:spacing w:val="-37"/>
                <w:sz w:val="18"/>
              </w:rPr>
              <w:t xml:space="preserve"> </w:t>
            </w:r>
            <w:r>
              <w:rPr>
                <w:sz w:val="18"/>
              </w:rPr>
              <w:t>in</w:t>
            </w:r>
            <w:r>
              <w:rPr>
                <w:spacing w:val="-2"/>
                <w:sz w:val="18"/>
              </w:rPr>
              <w:t xml:space="preserve"> </w:t>
            </w:r>
            <w:r>
              <w:rPr>
                <w:sz w:val="18"/>
              </w:rPr>
              <w:t>mental</w:t>
            </w:r>
            <w:r>
              <w:rPr>
                <w:spacing w:val="1"/>
                <w:sz w:val="18"/>
              </w:rPr>
              <w:t xml:space="preserve"> </w:t>
            </w:r>
            <w:r>
              <w:rPr>
                <w:sz w:val="18"/>
              </w:rPr>
              <w:t>health</w:t>
            </w:r>
            <w:r>
              <w:rPr>
                <w:spacing w:val="-1"/>
                <w:sz w:val="18"/>
              </w:rPr>
              <w:t xml:space="preserve"> </w:t>
            </w:r>
            <w:r>
              <w:rPr>
                <w:sz w:val="18"/>
              </w:rPr>
              <w:t>needs</w:t>
            </w:r>
            <w:r>
              <w:rPr>
                <w:spacing w:val="-1"/>
                <w:sz w:val="18"/>
              </w:rPr>
              <w:t xml:space="preserve"> </w:t>
            </w:r>
            <w:r>
              <w:rPr>
                <w:sz w:val="18"/>
              </w:rPr>
              <w:t>in</w:t>
            </w:r>
            <w:r>
              <w:rPr>
                <w:spacing w:val="-2"/>
                <w:sz w:val="18"/>
              </w:rPr>
              <w:t xml:space="preserve"> </w:t>
            </w:r>
            <w:r>
              <w:rPr>
                <w:sz w:val="18"/>
              </w:rPr>
              <w:t>the</w:t>
            </w:r>
            <w:r>
              <w:rPr>
                <w:spacing w:val="1"/>
                <w:sz w:val="18"/>
              </w:rPr>
              <w:t xml:space="preserve"> </w:t>
            </w:r>
            <w:r>
              <w:rPr>
                <w:sz w:val="18"/>
              </w:rPr>
              <w:t>population.</w:t>
            </w:r>
          </w:p>
        </w:tc>
      </w:tr>
      <w:tr w:rsidR="00EF32D1" w14:paraId="5252DFF7" w14:textId="77777777">
        <w:trPr>
          <w:trHeight w:val="1538"/>
        </w:trPr>
        <w:tc>
          <w:tcPr>
            <w:tcW w:w="1524" w:type="dxa"/>
          </w:tcPr>
          <w:p w14:paraId="30F53486" w14:textId="77777777" w:rsidR="00EF32D1" w:rsidRDefault="00EF32D1">
            <w:pPr>
              <w:pStyle w:val="TableParagraph"/>
              <w:ind w:left="0"/>
              <w:rPr>
                <w:rFonts w:ascii="Times New Roman"/>
                <w:sz w:val="18"/>
              </w:rPr>
            </w:pPr>
          </w:p>
        </w:tc>
        <w:tc>
          <w:tcPr>
            <w:tcW w:w="2695" w:type="dxa"/>
          </w:tcPr>
          <w:p w14:paraId="49ECC8DA" w14:textId="77777777" w:rsidR="00EF32D1" w:rsidRDefault="00A74123">
            <w:pPr>
              <w:pStyle w:val="TableParagraph"/>
              <w:ind w:left="108"/>
              <w:rPr>
                <w:b/>
                <w:sz w:val="18"/>
              </w:rPr>
            </w:pPr>
            <w:r>
              <w:rPr>
                <w:b/>
                <w:sz w:val="18"/>
              </w:rPr>
              <w:t>‘</w:t>
            </w:r>
            <w:r>
              <w:rPr>
                <w:b/>
                <w:i/>
                <w:sz w:val="18"/>
              </w:rPr>
              <w:t>Covid-19: Resilience, Mental</w:t>
            </w:r>
            <w:r>
              <w:rPr>
                <w:b/>
                <w:i/>
                <w:spacing w:val="1"/>
                <w:sz w:val="18"/>
              </w:rPr>
              <w:t xml:space="preserve"> </w:t>
            </w:r>
            <w:r>
              <w:rPr>
                <w:b/>
                <w:i/>
                <w:sz w:val="18"/>
              </w:rPr>
              <w:t xml:space="preserve">Health and Mindfulness’ </w:t>
            </w:r>
            <w:proofErr w:type="gramStart"/>
            <w:r>
              <w:rPr>
                <w:b/>
                <w:sz w:val="18"/>
              </w:rPr>
              <w:t>The</w:t>
            </w:r>
            <w:proofErr w:type="gramEnd"/>
            <w:r>
              <w:rPr>
                <w:b/>
                <w:spacing w:val="1"/>
                <w:sz w:val="18"/>
              </w:rPr>
              <w:t xml:space="preserve"> </w:t>
            </w:r>
            <w:r>
              <w:rPr>
                <w:b/>
                <w:sz w:val="18"/>
              </w:rPr>
              <w:t>Mindfulness Initiative; The All-</w:t>
            </w:r>
            <w:r>
              <w:rPr>
                <w:b/>
                <w:spacing w:val="1"/>
                <w:sz w:val="18"/>
              </w:rPr>
              <w:t xml:space="preserve"> </w:t>
            </w:r>
            <w:r>
              <w:rPr>
                <w:b/>
                <w:sz w:val="18"/>
              </w:rPr>
              <w:t>Party Parliamentary Group on</w:t>
            </w:r>
            <w:r>
              <w:rPr>
                <w:b/>
                <w:spacing w:val="1"/>
                <w:sz w:val="18"/>
              </w:rPr>
              <w:t xml:space="preserve"> </w:t>
            </w:r>
            <w:r>
              <w:rPr>
                <w:b/>
                <w:sz w:val="18"/>
              </w:rPr>
              <w:t>Mindfulness,</w:t>
            </w:r>
            <w:r>
              <w:rPr>
                <w:b/>
                <w:spacing w:val="-1"/>
                <w:sz w:val="18"/>
              </w:rPr>
              <w:t xml:space="preserve"> </w:t>
            </w:r>
            <w:r>
              <w:rPr>
                <w:b/>
                <w:sz w:val="18"/>
              </w:rPr>
              <w:t>August</w:t>
            </w:r>
            <w:r>
              <w:rPr>
                <w:b/>
                <w:spacing w:val="-1"/>
                <w:sz w:val="18"/>
              </w:rPr>
              <w:t xml:space="preserve"> </w:t>
            </w:r>
            <w:r>
              <w:rPr>
                <w:b/>
                <w:sz w:val="18"/>
              </w:rPr>
              <w:t>2020</w:t>
            </w:r>
          </w:p>
          <w:p w14:paraId="1BE23AAC" w14:textId="77777777" w:rsidR="00EF32D1" w:rsidRDefault="0080672E">
            <w:pPr>
              <w:pStyle w:val="TableParagraph"/>
              <w:spacing w:line="220" w:lineRule="atLeast"/>
              <w:ind w:left="108"/>
              <w:rPr>
                <w:sz w:val="18"/>
              </w:rPr>
            </w:pPr>
            <w:hyperlink r:id="rId56">
              <w:r w:rsidR="00A74123">
                <w:rPr>
                  <w:color w:val="0462C1"/>
                  <w:spacing w:val="-1"/>
                  <w:sz w:val="18"/>
                  <w:u w:val="single" w:color="0462C1"/>
                </w:rPr>
                <w:t>https://www.themindfulnessiniti</w:t>
              </w:r>
            </w:hyperlink>
            <w:r w:rsidR="00A74123">
              <w:rPr>
                <w:color w:val="0462C1"/>
                <w:spacing w:val="-38"/>
                <w:sz w:val="18"/>
              </w:rPr>
              <w:t xml:space="preserve"> </w:t>
            </w:r>
            <w:hyperlink r:id="rId57">
              <w:r w:rsidR="00A74123">
                <w:rPr>
                  <w:color w:val="0462C1"/>
                  <w:sz w:val="18"/>
                  <w:u w:val="single" w:color="0462C1"/>
                </w:rPr>
                <w:t>ative.org/Handlers/Download.as</w:t>
              </w:r>
            </w:hyperlink>
          </w:p>
        </w:tc>
        <w:tc>
          <w:tcPr>
            <w:tcW w:w="1274" w:type="dxa"/>
          </w:tcPr>
          <w:p w14:paraId="50F1AC67" w14:textId="77777777" w:rsidR="00EF32D1" w:rsidRDefault="00A74123">
            <w:pPr>
              <w:pStyle w:val="TableParagraph"/>
              <w:spacing w:line="219" w:lineRule="exact"/>
              <w:ind w:left="106"/>
              <w:rPr>
                <w:sz w:val="18"/>
              </w:rPr>
            </w:pPr>
            <w:r>
              <w:rPr>
                <w:sz w:val="18"/>
              </w:rPr>
              <w:t>Briefing</w:t>
            </w:r>
            <w:r>
              <w:rPr>
                <w:spacing w:val="-3"/>
                <w:sz w:val="18"/>
              </w:rPr>
              <w:t xml:space="preserve"> </w:t>
            </w:r>
            <w:r>
              <w:rPr>
                <w:sz w:val="18"/>
              </w:rPr>
              <w:t>paper</w:t>
            </w:r>
          </w:p>
        </w:tc>
        <w:tc>
          <w:tcPr>
            <w:tcW w:w="3348" w:type="dxa"/>
          </w:tcPr>
          <w:p w14:paraId="626FD60A" w14:textId="77777777" w:rsidR="00EF32D1" w:rsidRDefault="00A74123">
            <w:pPr>
              <w:pStyle w:val="TableParagraph"/>
              <w:ind w:right="82"/>
              <w:rPr>
                <w:sz w:val="18"/>
              </w:rPr>
            </w:pPr>
            <w:r>
              <w:rPr>
                <w:sz w:val="18"/>
              </w:rPr>
              <w:t>This briefing paper from the Mindfulness</w:t>
            </w:r>
            <w:r>
              <w:rPr>
                <w:spacing w:val="1"/>
                <w:sz w:val="18"/>
              </w:rPr>
              <w:t xml:space="preserve"> </w:t>
            </w:r>
            <w:r>
              <w:rPr>
                <w:sz w:val="18"/>
              </w:rPr>
              <w:t>All Party Parliamentary Group and the</w:t>
            </w:r>
            <w:r>
              <w:rPr>
                <w:spacing w:val="1"/>
                <w:sz w:val="18"/>
              </w:rPr>
              <w:t xml:space="preserve"> </w:t>
            </w:r>
            <w:r>
              <w:rPr>
                <w:sz w:val="18"/>
              </w:rPr>
              <w:t>Mindfulness Initiative summarises some of</w:t>
            </w:r>
            <w:r>
              <w:rPr>
                <w:spacing w:val="-39"/>
                <w:sz w:val="18"/>
              </w:rPr>
              <w:t xml:space="preserve"> </w:t>
            </w:r>
            <w:r>
              <w:rPr>
                <w:sz w:val="18"/>
              </w:rPr>
              <w:t>the key research findings on the mental</w:t>
            </w:r>
            <w:r>
              <w:rPr>
                <w:spacing w:val="1"/>
                <w:sz w:val="18"/>
              </w:rPr>
              <w:t xml:space="preserve"> </w:t>
            </w:r>
            <w:r>
              <w:rPr>
                <w:sz w:val="18"/>
              </w:rPr>
              <w:t>health</w:t>
            </w:r>
            <w:r>
              <w:rPr>
                <w:spacing w:val="-1"/>
                <w:sz w:val="18"/>
              </w:rPr>
              <w:t xml:space="preserve"> </w:t>
            </w:r>
            <w:r>
              <w:rPr>
                <w:sz w:val="18"/>
              </w:rPr>
              <w:t>impact</w:t>
            </w:r>
            <w:r>
              <w:rPr>
                <w:spacing w:val="-1"/>
                <w:sz w:val="18"/>
              </w:rPr>
              <w:t xml:space="preserve"> </w:t>
            </w:r>
            <w:r>
              <w:rPr>
                <w:sz w:val="18"/>
              </w:rPr>
              <w:t>of</w:t>
            </w:r>
            <w:r>
              <w:rPr>
                <w:spacing w:val="-2"/>
                <w:sz w:val="18"/>
              </w:rPr>
              <w:t xml:space="preserve"> </w:t>
            </w:r>
            <w:r>
              <w:rPr>
                <w:sz w:val="18"/>
              </w:rPr>
              <w:t>Covid-19,</w:t>
            </w:r>
            <w:r>
              <w:rPr>
                <w:spacing w:val="-1"/>
                <w:sz w:val="18"/>
              </w:rPr>
              <w:t xml:space="preserve"> </w:t>
            </w:r>
            <w:r>
              <w:rPr>
                <w:sz w:val="18"/>
              </w:rPr>
              <w:t>and</w:t>
            </w:r>
            <w:r>
              <w:rPr>
                <w:spacing w:val="-2"/>
                <w:sz w:val="18"/>
              </w:rPr>
              <w:t xml:space="preserve"> </w:t>
            </w:r>
            <w:r>
              <w:rPr>
                <w:sz w:val="18"/>
              </w:rPr>
              <w:t>makes</w:t>
            </w:r>
            <w:r>
              <w:rPr>
                <w:spacing w:val="-3"/>
                <w:sz w:val="18"/>
              </w:rPr>
              <w:t xml:space="preserve"> </w:t>
            </w:r>
            <w:r>
              <w:rPr>
                <w:sz w:val="18"/>
              </w:rPr>
              <w:t>the</w:t>
            </w:r>
          </w:p>
          <w:p w14:paraId="777329AD" w14:textId="77777777" w:rsidR="00EF32D1" w:rsidRDefault="00A74123">
            <w:pPr>
              <w:pStyle w:val="TableParagraph"/>
              <w:spacing w:line="220" w:lineRule="atLeast"/>
              <w:ind w:right="338"/>
              <w:rPr>
                <w:sz w:val="18"/>
              </w:rPr>
            </w:pPr>
            <w:r>
              <w:rPr>
                <w:sz w:val="18"/>
              </w:rPr>
              <w:t>case for investment in mindfulness</w:t>
            </w:r>
            <w:r>
              <w:rPr>
                <w:spacing w:val="1"/>
                <w:sz w:val="18"/>
              </w:rPr>
              <w:t xml:space="preserve"> </w:t>
            </w:r>
            <w:r>
              <w:rPr>
                <w:sz w:val="18"/>
              </w:rPr>
              <w:t>interventions,</w:t>
            </w:r>
            <w:r>
              <w:rPr>
                <w:spacing w:val="-2"/>
                <w:sz w:val="18"/>
              </w:rPr>
              <w:t xml:space="preserve"> </w:t>
            </w:r>
            <w:r>
              <w:rPr>
                <w:sz w:val="18"/>
              </w:rPr>
              <w:t>to</w:t>
            </w:r>
            <w:r>
              <w:rPr>
                <w:spacing w:val="-2"/>
                <w:sz w:val="18"/>
              </w:rPr>
              <w:t xml:space="preserve"> </w:t>
            </w:r>
            <w:r>
              <w:rPr>
                <w:sz w:val="18"/>
              </w:rPr>
              <w:t>help</w:t>
            </w:r>
            <w:r>
              <w:rPr>
                <w:spacing w:val="-3"/>
                <w:sz w:val="18"/>
              </w:rPr>
              <w:t xml:space="preserve"> </w:t>
            </w:r>
            <w:r>
              <w:rPr>
                <w:sz w:val="18"/>
              </w:rPr>
              <w:t>people</w:t>
            </w:r>
            <w:r>
              <w:rPr>
                <w:spacing w:val="-3"/>
                <w:sz w:val="18"/>
              </w:rPr>
              <w:t xml:space="preserve"> </w:t>
            </w:r>
            <w:r>
              <w:rPr>
                <w:sz w:val="18"/>
              </w:rPr>
              <w:t>cope</w:t>
            </w:r>
            <w:r>
              <w:rPr>
                <w:spacing w:val="-3"/>
                <w:sz w:val="18"/>
              </w:rPr>
              <w:t xml:space="preserve"> </w:t>
            </w:r>
            <w:r>
              <w:rPr>
                <w:sz w:val="18"/>
              </w:rPr>
              <w:t>with</w:t>
            </w:r>
          </w:p>
        </w:tc>
        <w:tc>
          <w:tcPr>
            <w:tcW w:w="5333" w:type="dxa"/>
          </w:tcPr>
          <w:p w14:paraId="1812CF35" w14:textId="77777777" w:rsidR="00EF32D1" w:rsidRDefault="00A74123">
            <w:pPr>
              <w:pStyle w:val="TableParagraph"/>
              <w:ind w:right="284"/>
              <w:rPr>
                <w:sz w:val="18"/>
              </w:rPr>
            </w:pPr>
            <w:r>
              <w:rPr>
                <w:sz w:val="18"/>
              </w:rPr>
              <w:t>The APPG on Mindfulness recommends that the Government takes</w:t>
            </w:r>
            <w:r>
              <w:rPr>
                <w:spacing w:val="-39"/>
                <w:sz w:val="18"/>
              </w:rPr>
              <w:t xml:space="preserve"> </w:t>
            </w:r>
            <w:r>
              <w:rPr>
                <w:sz w:val="18"/>
              </w:rPr>
              <w:t>urgent</w:t>
            </w:r>
            <w:r>
              <w:rPr>
                <w:spacing w:val="-1"/>
                <w:sz w:val="18"/>
              </w:rPr>
              <w:t xml:space="preserve"> </w:t>
            </w:r>
            <w:r>
              <w:rPr>
                <w:sz w:val="18"/>
              </w:rPr>
              <w:t>steps:</w:t>
            </w:r>
          </w:p>
          <w:p w14:paraId="24A3D363" w14:textId="77777777" w:rsidR="00EF32D1" w:rsidRDefault="00A74123">
            <w:pPr>
              <w:pStyle w:val="TableParagraph"/>
              <w:numPr>
                <w:ilvl w:val="0"/>
                <w:numId w:val="34"/>
              </w:numPr>
              <w:tabs>
                <w:tab w:val="left" w:pos="288"/>
              </w:tabs>
              <w:spacing w:before="1"/>
              <w:ind w:right="369" w:firstLine="0"/>
              <w:rPr>
                <w:sz w:val="18"/>
              </w:rPr>
            </w:pPr>
            <w:r>
              <w:rPr>
                <w:sz w:val="18"/>
              </w:rPr>
              <w:t>To</w:t>
            </w:r>
            <w:r>
              <w:rPr>
                <w:spacing w:val="-2"/>
                <w:sz w:val="18"/>
              </w:rPr>
              <w:t xml:space="preserve"> </w:t>
            </w:r>
            <w:r>
              <w:rPr>
                <w:sz w:val="18"/>
              </w:rPr>
              <w:t>promote</w:t>
            </w:r>
            <w:r>
              <w:rPr>
                <w:spacing w:val="-4"/>
                <w:sz w:val="18"/>
              </w:rPr>
              <w:t xml:space="preserve"> </w:t>
            </w:r>
            <w:r>
              <w:rPr>
                <w:sz w:val="18"/>
              </w:rPr>
              <w:t>and</w:t>
            </w:r>
            <w:r>
              <w:rPr>
                <w:spacing w:val="-3"/>
                <w:sz w:val="18"/>
              </w:rPr>
              <w:t xml:space="preserve"> </w:t>
            </w:r>
            <w:r>
              <w:rPr>
                <w:sz w:val="18"/>
              </w:rPr>
              <w:t>provide</w:t>
            </w:r>
            <w:r>
              <w:rPr>
                <w:spacing w:val="-2"/>
                <w:sz w:val="18"/>
              </w:rPr>
              <w:t xml:space="preserve"> </w:t>
            </w:r>
            <w:r>
              <w:rPr>
                <w:sz w:val="18"/>
              </w:rPr>
              <w:t>comprehensive</w:t>
            </w:r>
            <w:r>
              <w:rPr>
                <w:spacing w:val="-1"/>
                <w:sz w:val="18"/>
              </w:rPr>
              <w:t xml:space="preserve"> </w:t>
            </w:r>
            <w:r>
              <w:rPr>
                <w:sz w:val="18"/>
              </w:rPr>
              <w:t>information</w:t>
            </w:r>
            <w:r>
              <w:rPr>
                <w:spacing w:val="-3"/>
                <w:sz w:val="18"/>
              </w:rPr>
              <w:t xml:space="preserve"> </w:t>
            </w:r>
            <w:r>
              <w:rPr>
                <w:sz w:val="18"/>
              </w:rPr>
              <w:t>and</w:t>
            </w:r>
            <w:r>
              <w:rPr>
                <w:spacing w:val="-3"/>
                <w:sz w:val="18"/>
              </w:rPr>
              <w:t xml:space="preserve"> </w:t>
            </w:r>
            <w:r>
              <w:rPr>
                <w:sz w:val="18"/>
              </w:rPr>
              <w:t>online</w:t>
            </w:r>
            <w:r>
              <w:rPr>
                <w:spacing w:val="-37"/>
                <w:sz w:val="18"/>
              </w:rPr>
              <w:t xml:space="preserve"> </w:t>
            </w:r>
            <w:r>
              <w:rPr>
                <w:sz w:val="18"/>
              </w:rPr>
              <w:t>mindfulness</w:t>
            </w:r>
          </w:p>
          <w:p w14:paraId="3BF13A1B" w14:textId="77777777" w:rsidR="00EF32D1" w:rsidRDefault="00A74123">
            <w:pPr>
              <w:pStyle w:val="TableParagraph"/>
              <w:spacing w:line="219" w:lineRule="exact"/>
              <w:rPr>
                <w:sz w:val="18"/>
              </w:rPr>
            </w:pPr>
            <w:r>
              <w:rPr>
                <w:sz w:val="18"/>
              </w:rPr>
              <w:t>resources</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general</w:t>
            </w:r>
            <w:r>
              <w:rPr>
                <w:spacing w:val="-1"/>
                <w:sz w:val="18"/>
              </w:rPr>
              <w:t xml:space="preserve"> </w:t>
            </w:r>
            <w:r>
              <w:rPr>
                <w:sz w:val="18"/>
              </w:rPr>
              <w:t>public</w:t>
            </w:r>
          </w:p>
          <w:p w14:paraId="304F000A" w14:textId="77777777" w:rsidR="00EF32D1" w:rsidRDefault="00A74123">
            <w:pPr>
              <w:pStyle w:val="TableParagraph"/>
              <w:numPr>
                <w:ilvl w:val="0"/>
                <w:numId w:val="34"/>
              </w:numPr>
              <w:tabs>
                <w:tab w:val="left" w:pos="288"/>
              </w:tabs>
              <w:spacing w:line="219" w:lineRule="exact"/>
              <w:ind w:left="287" w:hanging="179"/>
              <w:rPr>
                <w:sz w:val="18"/>
              </w:rPr>
            </w:pPr>
            <w:r>
              <w:rPr>
                <w:sz w:val="18"/>
              </w:rPr>
              <w:t>To</w:t>
            </w:r>
            <w:r>
              <w:rPr>
                <w:spacing w:val="-2"/>
                <w:sz w:val="18"/>
              </w:rPr>
              <w:t xml:space="preserve"> </w:t>
            </w:r>
            <w:r>
              <w:rPr>
                <w:sz w:val="18"/>
              </w:rPr>
              <w:t>ensure</w:t>
            </w:r>
            <w:r>
              <w:rPr>
                <w:spacing w:val="-4"/>
                <w:sz w:val="18"/>
              </w:rPr>
              <w:t xml:space="preserve"> </w:t>
            </w:r>
            <w:r>
              <w:rPr>
                <w:sz w:val="18"/>
              </w:rPr>
              <w:t>that</w:t>
            </w:r>
            <w:r>
              <w:rPr>
                <w:spacing w:val="1"/>
                <w:sz w:val="18"/>
              </w:rPr>
              <w:t xml:space="preserve"> </w:t>
            </w:r>
            <w:r>
              <w:rPr>
                <w:sz w:val="18"/>
              </w:rPr>
              <w:t>professional</w:t>
            </w:r>
            <w:r>
              <w:rPr>
                <w:spacing w:val="-3"/>
                <w:sz w:val="18"/>
              </w:rPr>
              <w:t xml:space="preserve"> </w:t>
            </w:r>
            <w:r>
              <w:rPr>
                <w:sz w:val="18"/>
              </w:rPr>
              <w:t>teaching</w:t>
            </w:r>
            <w:r>
              <w:rPr>
                <w:spacing w:val="-3"/>
                <w:sz w:val="18"/>
              </w:rPr>
              <w:t xml:space="preserve"> </w:t>
            </w:r>
            <w:r>
              <w:rPr>
                <w:sz w:val="18"/>
              </w:rPr>
              <w:t>and</w:t>
            </w:r>
            <w:r>
              <w:rPr>
                <w:spacing w:val="-3"/>
                <w:sz w:val="18"/>
              </w:rPr>
              <w:t xml:space="preserve"> </w:t>
            </w:r>
            <w:r>
              <w:rPr>
                <w:sz w:val="18"/>
              </w:rPr>
              <w:t>ongoing</w:t>
            </w:r>
            <w:r>
              <w:rPr>
                <w:spacing w:val="-1"/>
                <w:sz w:val="18"/>
              </w:rPr>
              <w:t xml:space="preserve"> </w:t>
            </w:r>
            <w:r>
              <w:rPr>
                <w:sz w:val="18"/>
              </w:rPr>
              <w:t>support</w:t>
            </w:r>
            <w:r>
              <w:rPr>
                <w:spacing w:val="-3"/>
                <w:sz w:val="18"/>
              </w:rPr>
              <w:t xml:space="preserve"> </w:t>
            </w:r>
            <w:r>
              <w:rPr>
                <w:sz w:val="18"/>
              </w:rPr>
              <w:t>for</w:t>
            </w:r>
          </w:p>
          <w:p w14:paraId="61C15E7E" w14:textId="77777777" w:rsidR="00EF32D1" w:rsidRDefault="00A74123">
            <w:pPr>
              <w:pStyle w:val="TableParagraph"/>
              <w:spacing w:before="1" w:line="199" w:lineRule="exact"/>
              <w:rPr>
                <w:sz w:val="18"/>
              </w:rPr>
            </w:pPr>
            <w:r>
              <w:rPr>
                <w:sz w:val="18"/>
              </w:rPr>
              <w:t>mindfulness</w:t>
            </w:r>
            <w:r>
              <w:rPr>
                <w:spacing w:val="-3"/>
                <w:sz w:val="18"/>
              </w:rPr>
              <w:t xml:space="preserve"> </w:t>
            </w:r>
            <w:r>
              <w:rPr>
                <w:sz w:val="18"/>
              </w:rPr>
              <w:t>practice</w:t>
            </w:r>
            <w:r>
              <w:rPr>
                <w:spacing w:val="-2"/>
                <w:sz w:val="18"/>
              </w:rPr>
              <w:t xml:space="preserve"> </w:t>
            </w:r>
            <w:r>
              <w:rPr>
                <w:sz w:val="18"/>
              </w:rPr>
              <w:t>is</w:t>
            </w:r>
          </w:p>
        </w:tc>
      </w:tr>
    </w:tbl>
    <w:p w14:paraId="5066D88D"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148E808D"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32B0E3E1" w14:textId="77777777">
        <w:trPr>
          <w:trHeight w:val="2416"/>
        </w:trPr>
        <w:tc>
          <w:tcPr>
            <w:tcW w:w="1524" w:type="dxa"/>
          </w:tcPr>
          <w:p w14:paraId="39E66735" w14:textId="77777777" w:rsidR="00EF32D1" w:rsidRDefault="00EF32D1">
            <w:pPr>
              <w:pStyle w:val="TableParagraph"/>
              <w:ind w:left="0"/>
              <w:rPr>
                <w:rFonts w:ascii="Times New Roman"/>
                <w:sz w:val="18"/>
              </w:rPr>
            </w:pPr>
          </w:p>
        </w:tc>
        <w:tc>
          <w:tcPr>
            <w:tcW w:w="2695" w:type="dxa"/>
          </w:tcPr>
          <w:p w14:paraId="571228C1" w14:textId="77777777" w:rsidR="00EF32D1" w:rsidRDefault="0080672E">
            <w:pPr>
              <w:pStyle w:val="TableParagraph"/>
              <w:spacing w:before="1"/>
              <w:ind w:left="108" w:right="224"/>
              <w:rPr>
                <w:sz w:val="18"/>
              </w:rPr>
            </w:pPr>
            <w:hyperlink r:id="rId58">
              <w:proofErr w:type="spellStart"/>
              <w:r w:rsidR="00A74123">
                <w:rPr>
                  <w:color w:val="0462C1"/>
                  <w:spacing w:val="-1"/>
                  <w:sz w:val="18"/>
                  <w:u w:val="single" w:color="0462C1"/>
                </w:rPr>
                <w:t>hx?IDMF</w:t>
              </w:r>
              <w:proofErr w:type="spellEnd"/>
              <w:r w:rsidR="00A74123">
                <w:rPr>
                  <w:color w:val="0462C1"/>
                  <w:spacing w:val="-1"/>
                  <w:sz w:val="18"/>
                  <w:u w:val="single" w:color="0462C1"/>
                </w:rPr>
                <w:t>=b0da0cb9-948b-47a7-</w:t>
              </w:r>
            </w:hyperlink>
            <w:r w:rsidR="00A74123">
              <w:rPr>
                <w:color w:val="0462C1"/>
                <w:spacing w:val="-38"/>
                <w:sz w:val="18"/>
              </w:rPr>
              <w:t xml:space="preserve"> </w:t>
            </w:r>
            <w:hyperlink r:id="rId59">
              <w:r w:rsidR="00A74123">
                <w:rPr>
                  <w:color w:val="0462C1"/>
                  <w:sz w:val="18"/>
                  <w:u w:val="single" w:color="0462C1"/>
                </w:rPr>
                <w:t>8a3a-246b1c9a4aa9</w:t>
              </w:r>
            </w:hyperlink>
          </w:p>
        </w:tc>
        <w:tc>
          <w:tcPr>
            <w:tcW w:w="1274" w:type="dxa"/>
          </w:tcPr>
          <w:p w14:paraId="6EB25F68" w14:textId="77777777" w:rsidR="00EF32D1" w:rsidRDefault="00EF32D1">
            <w:pPr>
              <w:pStyle w:val="TableParagraph"/>
              <w:ind w:left="0"/>
              <w:rPr>
                <w:rFonts w:ascii="Times New Roman"/>
                <w:sz w:val="18"/>
              </w:rPr>
            </w:pPr>
          </w:p>
        </w:tc>
        <w:tc>
          <w:tcPr>
            <w:tcW w:w="3348" w:type="dxa"/>
          </w:tcPr>
          <w:p w14:paraId="4C031D2E" w14:textId="77777777" w:rsidR="00EF32D1" w:rsidRDefault="00A74123">
            <w:pPr>
              <w:pStyle w:val="TableParagraph"/>
              <w:spacing w:before="1"/>
              <w:ind w:right="252"/>
              <w:rPr>
                <w:sz w:val="18"/>
              </w:rPr>
            </w:pPr>
            <w:r>
              <w:rPr>
                <w:sz w:val="18"/>
              </w:rPr>
              <w:t>ongoing pressures, for communities</w:t>
            </w:r>
            <w:r>
              <w:rPr>
                <w:spacing w:val="1"/>
                <w:sz w:val="18"/>
              </w:rPr>
              <w:t xml:space="preserve"> </w:t>
            </w:r>
            <w:r>
              <w:rPr>
                <w:sz w:val="18"/>
              </w:rPr>
              <w:t>experiencing greater socioeconomic</w:t>
            </w:r>
            <w:r>
              <w:rPr>
                <w:spacing w:val="1"/>
                <w:sz w:val="18"/>
              </w:rPr>
              <w:t xml:space="preserve"> </w:t>
            </w:r>
            <w:r>
              <w:rPr>
                <w:sz w:val="18"/>
              </w:rPr>
              <w:t>pressure or for local recurrences. The</w:t>
            </w:r>
            <w:r>
              <w:rPr>
                <w:spacing w:val="1"/>
                <w:sz w:val="18"/>
              </w:rPr>
              <w:t xml:space="preserve"> </w:t>
            </w:r>
            <w:r>
              <w:rPr>
                <w:sz w:val="18"/>
              </w:rPr>
              <w:t>paper is written by Jenny Edwards CBE,</w:t>
            </w:r>
            <w:r>
              <w:rPr>
                <w:spacing w:val="1"/>
                <w:sz w:val="18"/>
              </w:rPr>
              <w:t xml:space="preserve"> </w:t>
            </w:r>
            <w:r>
              <w:rPr>
                <w:sz w:val="18"/>
              </w:rPr>
              <w:t>the</w:t>
            </w:r>
            <w:r>
              <w:rPr>
                <w:spacing w:val="-4"/>
                <w:sz w:val="18"/>
              </w:rPr>
              <w:t xml:space="preserve"> </w:t>
            </w:r>
            <w:r>
              <w:rPr>
                <w:sz w:val="18"/>
              </w:rPr>
              <w:t>Mindfulness</w:t>
            </w:r>
            <w:r>
              <w:rPr>
                <w:spacing w:val="-4"/>
                <w:sz w:val="18"/>
              </w:rPr>
              <w:t xml:space="preserve"> </w:t>
            </w:r>
            <w:r>
              <w:rPr>
                <w:sz w:val="18"/>
              </w:rPr>
              <w:t>Initiative's</w:t>
            </w:r>
            <w:r>
              <w:rPr>
                <w:spacing w:val="-4"/>
                <w:sz w:val="18"/>
              </w:rPr>
              <w:t xml:space="preserve"> </w:t>
            </w:r>
            <w:r>
              <w:rPr>
                <w:sz w:val="18"/>
              </w:rPr>
              <w:t>Health</w:t>
            </w:r>
            <w:r>
              <w:rPr>
                <w:spacing w:val="-3"/>
                <w:sz w:val="18"/>
              </w:rPr>
              <w:t xml:space="preserve"> </w:t>
            </w:r>
            <w:r>
              <w:rPr>
                <w:sz w:val="18"/>
              </w:rPr>
              <w:t>Policy</w:t>
            </w:r>
            <w:r>
              <w:rPr>
                <w:spacing w:val="-38"/>
                <w:sz w:val="18"/>
              </w:rPr>
              <w:t xml:space="preserve"> </w:t>
            </w:r>
            <w:r>
              <w:rPr>
                <w:sz w:val="18"/>
              </w:rPr>
              <w:t>Lead.</w:t>
            </w:r>
          </w:p>
        </w:tc>
        <w:tc>
          <w:tcPr>
            <w:tcW w:w="5333" w:type="dxa"/>
          </w:tcPr>
          <w:p w14:paraId="2E83460E" w14:textId="77777777" w:rsidR="00EF32D1" w:rsidRDefault="00A74123">
            <w:pPr>
              <w:pStyle w:val="TableParagraph"/>
              <w:spacing w:before="1"/>
              <w:ind w:right="477"/>
              <w:rPr>
                <w:sz w:val="18"/>
              </w:rPr>
            </w:pPr>
            <w:r>
              <w:rPr>
                <w:sz w:val="18"/>
              </w:rPr>
              <w:t>available</w:t>
            </w:r>
            <w:r>
              <w:rPr>
                <w:spacing w:val="-4"/>
                <w:sz w:val="18"/>
              </w:rPr>
              <w:t xml:space="preserve"> </w:t>
            </w:r>
            <w:r>
              <w:rPr>
                <w:sz w:val="18"/>
              </w:rPr>
              <w:t>for</w:t>
            </w:r>
            <w:r>
              <w:rPr>
                <w:spacing w:val="-2"/>
                <w:sz w:val="18"/>
              </w:rPr>
              <w:t xml:space="preserve"> </w:t>
            </w:r>
            <w:r>
              <w:rPr>
                <w:sz w:val="18"/>
              </w:rPr>
              <w:t>communities</w:t>
            </w:r>
            <w:r>
              <w:rPr>
                <w:spacing w:val="-4"/>
                <w:sz w:val="18"/>
              </w:rPr>
              <w:t xml:space="preserve"> </w:t>
            </w:r>
            <w:r>
              <w:rPr>
                <w:sz w:val="18"/>
              </w:rPr>
              <w:t>experiencing</w:t>
            </w:r>
            <w:r>
              <w:rPr>
                <w:spacing w:val="-1"/>
                <w:sz w:val="18"/>
              </w:rPr>
              <w:t xml:space="preserve"> </w:t>
            </w:r>
            <w:r>
              <w:rPr>
                <w:sz w:val="18"/>
              </w:rPr>
              <w:t>health</w:t>
            </w:r>
            <w:r>
              <w:rPr>
                <w:spacing w:val="-4"/>
                <w:sz w:val="18"/>
              </w:rPr>
              <w:t xml:space="preserve"> </w:t>
            </w:r>
            <w:r>
              <w:rPr>
                <w:sz w:val="18"/>
              </w:rPr>
              <w:t>inequalities,</w:t>
            </w:r>
            <w:r>
              <w:rPr>
                <w:spacing w:val="-2"/>
                <w:sz w:val="18"/>
              </w:rPr>
              <w:t xml:space="preserve"> </w:t>
            </w:r>
            <w:r>
              <w:rPr>
                <w:sz w:val="18"/>
              </w:rPr>
              <w:t>using</w:t>
            </w:r>
            <w:r>
              <w:rPr>
                <w:spacing w:val="-38"/>
                <w:sz w:val="18"/>
              </w:rPr>
              <w:t xml:space="preserve"> </w:t>
            </w:r>
            <w:r>
              <w:rPr>
                <w:sz w:val="18"/>
              </w:rPr>
              <w:t>digital</w:t>
            </w:r>
            <w:r>
              <w:rPr>
                <w:spacing w:val="-2"/>
                <w:sz w:val="18"/>
              </w:rPr>
              <w:t xml:space="preserve"> </w:t>
            </w:r>
            <w:r>
              <w:rPr>
                <w:sz w:val="18"/>
              </w:rPr>
              <w:t>and</w:t>
            </w:r>
            <w:r>
              <w:rPr>
                <w:spacing w:val="-1"/>
                <w:sz w:val="18"/>
              </w:rPr>
              <w:t xml:space="preserve"> </w:t>
            </w:r>
            <w:r>
              <w:rPr>
                <w:sz w:val="18"/>
              </w:rPr>
              <w:t>face</w:t>
            </w:r>
            <w:r>
              <w:rPr>
                <w:spacing w:val="-1"/>
                <w:sz w:val="18"/>
              </w:rPr>
              <w:t xml:space="preserve"> </w:t>
            </w:r>
            <w:r>
              <w:rPr>
                <w:sz w:val="18"/>
              </w:rPr>
              <w:t>to</w:t>
            </w:r>
          </w:p>
          <w:p w14:paraId="7D23407A" w14:textId="77777777" w:rsidR="00EF32D1" w:rsidRDefault="00A74123">
            <w:pPr>
              <w:pStyle w:val="TableParagraph"/>
              <w:spacing w:line="219" w:lineRule="exact"/>
              <w:rPr>
                <w:sz w:val="18"/>
              </w:rPr>
            </w:pPr>
            <w:r>
              <w:rPr>
                <w:sz w:val="18"/>
              </w:rPr>
              <w:t>face</w:t>
            </w:r>
            <w:r>
              <w:rPr>
                <w:spacing w:val="-4"/>
                <w:sz w:val="18"/>
              </w:rPr>
              <w:t xml:space="preserve"> </w:t>
            </w:r>
            <w:r>
              <w:rPr>
                <w:sz w:val="18"/>
              </w:rPr>
              <w:t>delivery</w:t>
            </w:r>
          </w:p>
          <w:p w14:paraId="4C6D8DC4" w14:textId="77777777" w:rsidR="00EF32D1" w:rsidRDefault="00A74123">
            <w:pPr>
              <w:pStyle w:val="TableParagraph"/>
              <w:numPr>
                <w:ilvl w:val="0"/>
                <w:numId w:val="33"/>
              </w:numPr>
              <w:tabs>
                <w:tab w:val="left" w:pos="288"/>
              </w:tabs>
              <w:ind w:right="828" w:firstLine="0"/>
              <w:rPr>
                <w:sz w:val="18"/>
              </w:rPr>
            </w:pPr>
            <w:r>
              <w:rPr>
                <w:sz w:val="18"/>
              </w:rPr>
              <w:t>To</w:t>
            </w:r>
            <w:r>
              <w:rPr>
                <w:spacing w:val="-2"/>
                <w:sz w:val="18"/>
              </w:rPr>
              <w:t xml:space="preserve"> </w:t>
            </w:r>
            <w:r>
              <w:rPr>
                <w:sz w:val="18"/>
              </w:rPr>
              <w:t>ensure</w:t>
            </w:r>
            <w:r>
              <w:rPr>
                <w:spacing w:val="-3"/>
                <w:sz w:val="18"/>
              </w:rPr>
              <w:t xml:space="preserve"> </w:t>
            </w:r>
            <w:r>
              <w:rPr>
                <w:sz w:val="18"/>
              </w:rPr>
              <w:t>that</w:t>
            </w:r>
            <w:r>
              <w:rPr>
                <w:spacing w:val="1"/>
                <w:sz w:val="18"/>
              </w:rPr>
              <w:t xml:space="preserve"> </w:t>
            </w:r>
            <w:r>
              <w:rPr>
                <w:sz w:val="18"/>
              </w:rPr>
              <w:t>health</w:t>
            </w:r>
            <w:r>
              <w:rPr>
                <w:spacing w:val="-2"/>
                <w:sz w:val="18"/>
              </w:rPr>
              <w:t xml:space="preserve"> </w:t>
            </w:r>
            <w:r>
              <w:rPr>
                <w:sz w:val="18"/>
              </w:rPr>
              <w:t>and</w:t>
            </w:r>
            <w:r>
              <w:rPr>
                <w:spacing w:val="-2"/>
                <w:sz w:val="18"/>
              </w:rPr>
              <w:t xml:space="preserve"> </w:t>
            </w:r>
            <w:r>
              <w:rPr>
                <w:sz w:val="18"/>
              </w:rPr>
              <w:t>social</w:t>
            </w:r>
            <w:r>
              <w:rPr>
                <w:spacing w:val="-2"/>
                <w:sz w:val="18"/>
              </w:rPr>
              <w:t xml:space="preserve"> </w:t>
            </w:r>
            <w:r>
              <w:rPr>
                <w:sz w:val="18"/>
              </w:rPr>
              <w:t>care</w:t>
            </w:r>
            <w:r>
              <w:rPr>
                <w:spacing w:val="-3"/>
                <w:sz w:val="18"/>
              </w:rPr>
              <w:t xml:space="preserve"> </w:t>
            </w:r>
            <w:r>
              <w:rPr>
                <w:sz w:val="18"/>
              </w:rPr>
              <w:t>staff</w:t>
            </w:r>
            <w:r>
              <w:rPr>
                <w:spacing w:val="-1"/>
                <w:sz w:val="18"/>
              </w:rPr>
              <w:t xml:space="preserve"> </w:t>
            </w:r>
            <w:r>
              <w:rPr>
                <w:sz w:val="18"/>
              </w:rPr>
              <w:t>are</w:t>
            </w:r>
            <w:r>
              <w:rPr>
                <w:spacing w:val="-3"/>
                <w:sz w:val="18"/>
              </w:rPr>
              <w:t xml:space="preserve"> </w:t>
            </w:r>
            <w:r>
              <w:rPr>
                <w:sz w:val="18"/>
              </w:rPr>
              <w:t>offered</w:t>
            </w:r>
            <w:r>
              <w:rPr>
                <w:spacing w:val="-2"/>
                <w:sz w:val="18"/>
              </w:rPr>
              <w:t xml:space="preserve"> </w:t>
            </w:r>
            <w:r>
              <w:rPr>
                <w:sz w:val="18"/>
              </w:rPr>
              <w:t>the</w:t>
            </w:r>
            <w:r>
              <w:rPr>
                <w:spacing w:val="-38"/>
                <w:sz w:val="18"/>
              </w:rPr>
              <w:t xml:space="preserve"> </w:t>
            </w:r>
            <w:r>
              <w:rPr>
                <w:sz w:val="18"/>
              </w:rPr>
              <w:t>opportunity</w:t>
            </w:r>
            <w:r>
              <w:rPr>
                <w:spacing w:val="-1"/>
                <w:sz w:val="18"/>
              </w:rPr>
              <w:t xml:space="preserve"> </w:t>
            </w:r>
            <w:r>
              <w:rPr>
                <w:sz w:val="18"/>
              </w:rPr>
              <w:t>to learn</w:t>
            </w:r>
          </w:p>
          <w:p w14:paraId="21E48560" w14:textId="77777777" w:rsidR="00EF32D1" w:rsidRDefault="00A74123">
            <w:pPr>
              <w:pStyle w:val="TableParagraph"/>
              <w:spacing w:line="219" w:lineRule="exact"/>
              <w:rPr>
                <w:sz w:val="18"/>
              </w:rPr>
            </w:pPr>
            <w:r>
              <w:rPr>
                <w:sz w:val="18"/>
              </w:rPr>
              <w:t>mindfulness</w:t>
            </w:r>
            <w:r>
              <w:rPr>
                <w:spacing w:val="-3"/>
                <w:sz w:val="18"/>
              </w:rPr>
              <w:t xml:space="preserve"> </w:t>
            </w:r>
            <w:r>
              <w:rPr>
                <w:sz w:val="18"/>
              </w:rPr>
              <w:t>practices</w:t>
            </w:r>
            <w:r>
              <w:rPr>
                <w:spacing w:val="-2"/>
                <w:sz w:val="18"/>
              </w:rPr>
              <w:t xml:space="preserve"> </w:t>
            </w:r>
            <w:r>
              <w:rPr>
                <w:sz w:val="18"/>
              </w:rPr>
              <w:t>to</w:t>
            </w:r>
            <w:r>
              <w:rPr>
                <w:spacing w:val="-1"/>
                <w:sz w:val="18"/>
              </w:rPr>
              <w:t xml:space="preserve"> </w:t>
            </w:r>
            <w:r>
              <w:rPr>
                <w:sz w:val="18"/>
              </w:rPr>
              <w:t>support</w:t>
            </w:r>
            <w:r>
              <w:rPr>
                <w:spacing w:val="-1"/>
                <w:sz w:val="18"/>
              </w:rPr>
              <w:t xml:space="preserve"> </w:t>
            </w:r>
            <w:r>
              <w:rPr>
                <w:sz w:val="18"/>
              </w:rPr>
              <w:t>their</w:t>
            </w:r>
            <w:r>
              <w:rPr>
                <w:spacing w:val="-1"/>
                <w:sz w:val="18"/>
              </w:rPr>
              <w:t xml:space="preserve"> </w:t>
            </w:r>
            <w:r>
              <w:rPr>
                <w:sz w:val="18"/>
              </w:rPr>
              <w:t>mental</w:t>
            </w:r>
            <w:r>
              <w:rPr>
                <w:spacing w:val="-2"/>
                <w:sz w:val="18"/>
              </w:rPr>
              <w:t xml:space="preserve"> </w:t>
            </w:r>
            <w:r>
              <w:rPr>
                <w:sz w:val="18"/>
              </w:rPr>
              <w:t>health</w:t>
            </w:r>
            <w:r>
              <w:rPr>
                <w:spacing w:val="-2"/>
                <w:sz w:val="18"/>
              </w:rPr>
              <w:t xml:space="preserve"> </w:t>
            </w:r>
            <w:r>
              <w:rPr>
                <w:sz w:val="18"/>
              </w:rPr>
              <w:t>and</w:t>
            </w:r>
            <w:r>
              <w:rPr>
                <w:spacing w:val="-3"/>
                <w:sz w:val="18"/>
              </w:rPr>
              <w:t xml:space="preserve"> </w:t>
            </w:r>
            <w:r>
              <w:rPr>
                <w:sz w:val="18"/>
              </w:rPr>
              <w:t>wellbeing</w:t>
            </w:r>
          </w:p>
          <w:p w14:paraId="56DD804D" w14:textId="77777777" w:rsidR="00EF32D1" w:rsidRDefault="00A74123">
            <w:pPr>
              <w:pStyle w:val="TableParagraph"/>
              <w:numPr>
                <w:ilvl w:val="0"/>
                <w:numId w:val="33"/>
              </w:numPr>
              <w:tabs>
                <w:tab w:val="left" w:pos="288"/>
              </w:tabs>
              <w:ind w:right="617" w:firstLine="0"/>
              <w:rPr>
                <w:sz w:val="18"/>
              </w:rPr>
            </w:pPr>
            <w:r>
              <w:rPr>
                <w:sz w:val="18"/>
              </w:rPr>
              <w:t>To</w:t>
            </w:r>
            <w:r>
              <w:rPr>
                <w:spacing w:val="-2"/>
                <w:sz w:val="18"/>
              </w:rPr>
              <w:t xml:space="preserve"> </w:t>
            </w:r>
            <w:r>
              <w:rPr>
                <w:sz w:val="18"/>
              </w:rPr>
              <w:t>provide</w:t>
            </w:r>
            <w:r>
              <w:rPr>
                <w:spacing w:val="-2"/>
                <w:sz w:val="18"/>
              </w:rPr>
              <w:t xml:space="preserve"> </w:t>
            </w:r>
            <w:r>
              <w:rPr>
                <w:sz w:val="18"/>
              </w:rPr>
              <w:t>guidance</w:t>
            </w:r>
            <w:r>
              <w:rPr>
                <w:spacing w:val="-2"/>
                <w:sz w:val="18"/>
              </w:rPr>
              <w:t xml:space="preserve"> </w:t>
            </w:r>
            <w:r>
              <w:rPr>
                <w:sz w:val="18"/>
              </w:rPr>
              <w:t>to</w:t>
            </w:r>
            <w:r>
              <w:rPr>
                <w:spacing w:val="-2"/>
                <w:sz w:val="18"/>
              </w:rPr>
              <w:t xml:space="preserve"> </w:t>
            </w:r>
            <w:r>
              <w:rPr>
                <w:sz w:val="18"/>
              </w:rPr>
              <w:t>GPs</w:t>
            </w:r>
            <w:r>
              <w:rPr>
                <w:spacing w:val="-1"/>
                <w:sz w:val="18"/>
              </w:rPr>
              <w:t xml:space="preserve"> </w:t>
            </w:r>
            <w:r>
              <w:rPr>
                <w:sz w:val="18"/>
              </w:rPr>
              <w:t>on</w:t>
            </w:r>
            <w:r>
              <w:rPr>
                <w:spacing w:val="-2"/>
                <w:sz w:val="18"/>
              </w:rPr>
              <w:t xml:space="preserve"> </w:t>
            </w:r>
            <w:r>
              <w:rPr>
                <w:sz w:val="18"/>
              </w:rPr>
              <w:t>the</w:t>
            </w:r>
            <w:r>
              <w:rPr>
                <w:spacing w:val="-3"/>
                <w:sz w:val="18"/>
              </w:rPr>
              <w:t xml:space="preserve"> </w:t>
            </w:r>
            <w:r>
              <w:rPr>
                <w:sz w:val="18"/>
              </w:rPr>
              <w:t>mindfulness</w:t>
            </w:r>
            <w:r>
              <w:rPr>
                <w:spacing w:val="-2"/>
                <w:sz w:val="18"/>
              </w:rPr>
              <w:t xml:space="preserve"> </w:t>
            </w:r>
            <w:r>
              <w:rPr>
                <w:sz w:val="18"/>
              </w:rPr>
              <w:t>programmes</w:t>
            </w:r>
            <w:r>
              <w:rPr>
                <w:spacing w:val="-38"/>
                <w:sz w:val="18"/>
              </w:rPr>
              <w:t xml:space="preserve"> </w:t>
            </w:r>
            <w:r>
              <w:rPr>
                <w:sz w:val="18"/>
              </w:rPr>
              <w:t>available,</w:t>
            </w:r>
            <w:r>
              <w:rPr>
                <w:spacing w:val="-1"/>
                <w:sz w:val="18"/>
              </w:rPr>
              <w:t xml:space="preserve"> </w:t>
            </w:r>
            <w:r>
              <w:rPr>
                <w:sz w:val="18"/>
              </w:rPr>
              <w:t>to enable</w:t>
            </w:r>
          </w:p>
          <w:p w14:paraId="0A8FEE4E" w14:textId="77777777" w:rsidR="00EF32D1" w:rsidRDefault="00A74123">
            <w:pPr>
              <w:pStyle w:val="TableParagraph"/>
              <w:spacing w:before="1"/>
              <w:ind w:right="269"/>
              <w:rPr>
                <w:sz w:val="18"/>
              </w:rPr>
            </w:pPr>
            <w:r>
              <w:rPr>
                <w:sz w:val="18"/>
              </w:rPr>
              <w:t>them to select the most appropriate pathway for their patients and</w:t>
            </w:r>
            <w:r>
              <w:rPr>
                <w:spacing w:val="-38"/>
                <w:sz w:val="18"/>
              </w:rPr>
              <w:t xml:space="preserve"> </w:t>
            </w:r>
            <w:r>
              <w:rPr>
                <w:sz w:val="18"/>
              </w:rPr>
              <w:t>include</w:t>
            </w:r>
            <w:r>
              <w:rPr>
                <w:spacing w:val="-2"/>
                <w:sz w:val="18"/>
              </w:rPr>
              <w:t xml:space="preserve"> </w:t>
            </w:r>
            <w:r>
              <w:rPr>
                <w:sz w:val="18"/>
              </w:rPr>
              <w:t>them</w:t>
            </w:r>
            <w:r>
              <w:rPr>
                <w:spacing w:val="2"/>
                <w:sz w:val="18"/>
              </w:rPr>
              <w:t xml:space="preserve"> </w:t>
            </w:r>
            <w:r>
              <w:rPr>
                <w:sz w:val="18"/>
              </w:rPr>
              <w:t>in</w:t>
            </w:r>
          </w:p>
          <w:p w14:paraId="4EB5E221" w14:textId="77777777" w:rsidR="00EF32D1" w:rsidRDefault="00A74123">
            <w:pPr>
              <w:pStyle w:val="TableParagraph"/>
              <w:spacing w:line="199" w:lineRule="exact"/>
              <w:rPr>
                <w:sz w:val="18"/>
              </w:rPr>
            </w:pPr>
            <w:r>
              <w:rPr>
                <w:sz w:val="18"/>
              </w:rPr>
              <w:t>social</w:t>
            </w:r>
            <w:r>
              <w:rPr>
                <w:spacing w:val="-4"/>
                <w:sz w:val="18"/>
              </w:rPr>
              <w:t xml:space="preserve"> </w:t>
            </w:r>
            <w:r>
              <w:rPr>
                <w:sz w:val="18"/>
              </w:rPr>
              <w:t>prescribing</w:t>
            </w:r>
          </w:p>
        </w:tc>
      </w:tr>
      <w:tr w:rsidR="00EF32D1" w14:paraId="45BDA8D5" w14:textId="77777777">
        <w:trPr>
          <w:trHeight w:val="3516"/>
        </w:trPr>
        <w:tc>
          <w:tcPr>
            <w:tcW w:w="1524" w:type="dxa"/>
            <w:shd w:val="clear" w:color="auto" w:fill="DEEAF6"/>
          </w:tcPr>
          <w:p w14:paraId="47230B0D" w14:textId="77777777" w:rsidR="00EF32D1" w:rsidRDefault="00A74123">
            <w:pPr>
              <w:pStyle w:val="TableParagraph"/>
              <w:spacing w:before="1"/>
              <w:ind w:left="107"/>
              <w:rPr>
                <w:sz w:val="18"/>
              </w:rPr>
            </w:pPr>
            <w:r>
              <w:rPr>
                <w:sz w:val="18"/>
              </w:rPr>
              <w:t>Recovery</w:t>
            </w:r>
          </w:p>
        </w:tc>
        <w:tc>
          <w:tcPr>
            <w:tcW w:w="2695" w:type="dxa"/>
            <w:shd w:val="clear" w:color="auto" w:fill="DEEAF6"/>
          </w:tcPr>
          <w:p w14:paraId="266BC32C" w14:textId="77777777" w:rsidR="00EF32D1" w:rsidRDefault="00A74123">
            <w:pPr>
              <w:pStyle w:val="TableParagraph"/>
              <w:spacing w:before="1"/>
              <w:ind w:left="108" w:right="116" w:firstLine="40"/>
              <w:rPr>
                <w:b/>
                <w:sz w:val="18"/>
              </w:rPr>
            </w:pPr>
            <w:r>
              <w:rPr>
                <w:b/>
                <w:sz w:val="18"/>
              </w:rPr>
              <w:t>Wilton, J. ‘</w:t>
            </w:r>
            <w:r>
              <w:rPr>
                <w:b/>
                <w:i/>
                <w:sz w:val="18"/>
              </w:rPr>
              <w:t>Trauma, mental</w:t>
            </w:r>
            <w:r>
              <w:rPr>
                <w:b/>
                <w:i/>
                <w:spacing w:val="1"/>
                <w:sz w:val="18"/>
              </w:rPr>
              <w:t xml:space="preserve"> </w:t>
            </w:r>
            <w:r>
              <w:rPr>
                <w:b/>
                <w:i/>
                <w:sz w:val="18"/>
              </w:rPr>
              <w:t>health and coronavirus:</w:t>
            </w:r>
            <w:r>
              <w:rPr>
                <w:b/>
                <w:i/>
                <w:spacing w:val="1"/>
                <w:sz w:val="18"/>
              </w:rPr>
              <w:t xml:space="preserve"> </w:t>
            </w:r>
            <w:r>
              <w:rPr>
                <w:b/>
                <w:i/>
                <w:sz w:val="18"/>
              </w:rPr>
              <w:t>Supporting healing and</w:t>
            </w:r>
            <w:r>
              <w:rPr>
                <w:b/>
                <w:i/>
                <w:spacing w:val="1"/>
                <w:sz w:val="18"/>
              </w:rPr>
              <w:t xml:space="preserve"> </w:t>
            </w:r>
            <w:r>
              <w:rPr>
                <w:b/>
                <w:i/>
                <w:sz w:val="18"/>
              </w:rPr>
              <w:t xml:space="preserve">recovery’, </w:t>
            </w:r>
            <w:r>
              <w:rPr>
                <w:b/>
                <w:sz w:val="18"/>
              </w:rPr>
              <w:t>May 2020. Centre for</w:t>
            </w:r>
            <w:r>
              <w:rPr>
                <w:b/>
                <w:spacing w:val="1"/>
                <w:sz w:val="18"/>
              </w:rPr>
              <w:t xml:space="preserve"> </w:t>
            </w:r>
            <w:r>
              <w:rPr>
                <w:b/>
                <w:sz w:val="18"/>
              </w:rPr>
              <w:t>Mental Health</w:t>
            </w:r>
            <w:r>
              <w:rPr>
                <w:b/>
                <w:spacing w:val="1"/>
                <w:sz w:val="18"/>
              </w:rPr>
              <w:t xml:space="preserve"> </w:t>
            </w:r>
            <w:hyperlink r:id="rId60">
              <w:r>
                <w:rPr>
                  <w:b/>
                  <w:color w:val="0462C1"/>
                  <w:spacing w:val="-1"/>
                  <w:sz w:val="18"/>
                  <w:u w:val="single" w:color="0462C1"/>
                </w:rPr>
                <w:t>https://www.centreformentalhe</w:t>
              </w:r>
            </w:hyperlink>
            <w:r>
              <w:rPr>
                <w:b/>
                <w:color w:val="0462C1"/>
                <w:spacing w:val="-38"/>
                <w:sz w:val="18"/>
              </w:rPr>
              <w:t xml:space="preserve"> </w:t>
            </w:r>
            <w:hyperlink r:id="rId61">
              <w:r>
                <w:rPr>
                  <w:b/>
                  <w:color w:val="0462C1"/>
                  <w:sz w:val="18"/>
                  <w:u w:val="single" w:color="0462C1"/>
                </w:rPr>
                <w:t>alth.org.uk/sites/default/files/2</w:t>
              </w:r>
            </w:hyperlink>
            <w:r>
              <w:rPr>
                <w:b/>
                <w:color w:val="0462C1"/>
                <w:spacing w:val="1"/>
                <w:sz w:val="18"/>
              </w:rPr>
              <w:t xml:space="preserve"> </w:t>
            </w:r>
            <w:hyperlink r:id="rId62">
              <w:r>
                <w:rPr>
                  <w:b/>
                  <w:color w:val="0462C1"/>
                  <w:sz w:val="18"/>
                  <w:u w:val="single" w:color="0462C1"/>
                </w:rPr>
                <w:t>020-</w:t>
              </w:r>
            </w:hyperlink>
          </w:p>
          <w:p w14:paraId="0F2B3379" w14:textId="77777777" w:rsidR="00EF32D1" w:rsidRDefault="0080672E">
            <w:pPr>
              <w:pStyle w:val="TableParagraph"/>
              <w:ind w:left="108"/>
              <w:rPr>
                <w:b/>
                <w:sz w:val="18"/>
              </w:rPr>
            </w:pPr>
            <w:hyperlink r:id="rId63">
              <w:r w:rsidR="00A74123">
                <w:rPr>
                  <w:b/>
                  <w:color w:val="0462C1"/>
                  <w:spacing w:val="-1"/>
                  <w:sz w:val="18"/>
                  <w:u w:val="single" w:color="0462C1"/>
                </w:rPr>
                <w:t>05/</w:t>
              </w:r>
              <w:proofErr w:type="spellStart"/>
              <w:r w:rsidR="00A74123">
                <w:rPr>
                  <w:b/>
                  <w:color w:val="0462C1"/>
                  <w:spacing w:val="-1"/>
                  <w:sz w:val="18"/>
                  <w:u w:val="single" w:color="0462C1"/>
                </w:rPr>
                <w:t>CentreforMentalHealth_Brief</w:t>
              </w:r>
              <w:proofErr w:type="spellEnd"/>
            </w:hyperlink>
            <w:r w:rsidR="00A74123">
              <w:rPr>
                <w:b/>
                <w:color w:val="0462C1"/>
                <w:spacing w:val="-38"/>
                <w:sz w:val="18"/>
              </w:rPr>
              <w:t xml:space="preserve"> </w:t>
            </w:r>
            <w:hyperlink r:id="rId64">
              <w:r w:rsidR="00A74123">
                <w:rPr>
                  <w:b/>
                  <w:color w:val="0462C1"/>
                  <w:sz w:val="18"/>
                  <w:u w:val="single" w:color="0462C1"/>
                </w:rPr>
                <w:t>ing56_Trauma_MH_Coronavirus</w:t>
              </w:r>
            </w:hyperlink>
          </w:p>
          <w:p w14:paraId="07625D30" w14:textId="77777777" w:rsidR="00EF32D1" w:rsidRDefault="0080672E">
            <w:pPr>
              <w:pStyle w:val="TableParagraph"/>
              <w:spacing w:line="219" w:lineRule="exact"/>
              <w:ind w:left="108"/>
              <w:rPr>
                <w:b/>
                <w:sz w:val="18"/>
              </w:rPr>
            </w:pPr>
            <w:hyperlink r:id="rId65">
              <w:r w:rsidR="00A74123">
                <w:rPr>
                  <w:b/>
                  <w:color w:val="0462C1"/>
                  <w:sz w:val="18"/>
                  <w:u w:val="single" w:color="0462C1"/>
                </w:rPr>
                <w:t>_2.pdf</w:t>
              </w:r>
            </w:hyperlink>
          </w:p>
        </w:tc>
        <w:tc>
          <w:tcPr>
            <w:tcW w:w="1274" w:type="dxa"/>
            <w:shd w:val="clear" w:color="auto" w:fill="DEEAF6"/>
          </w:tcPr>
          <w:p w14:paraId="639D9EB3" w14:textId="77777777" w:rsidR="00EF32D1" w:rsidRDefault="00A74123">
            <w:pPr>
              <w:pStyle w:val="TableParagraph"/>
              <w:spacing w:before="1"/>
              <w:ind w:left="106"/>
              <w:rPr>
                <w:sz w:val="18"/>
              </w:rPr>
            </w:pPr>
            <w:r>
              <w:rPr>
                <w:sz w:val="18"/>
              </w:rPr>
              <w:t>Briefing</w:t>
            </w:r>
            <w:r>
              <w:rPr>
                <w:spacing w:val="-3"/>
                <w:sz w:val="18"/>
              </w:rPr>
              <w:t xml:space="preserve"> </w:t>
            </w:r>
            <w:r>
              <w:rPr>
                <w:sz w:val="18"/>
              </w:rPr>
              <w:t>paper</w:t>
            </w:r>
          </w:p>
        </w:tc>
        <w:tc>
          <w:tcPr>
            <w:tcW w:w="3348" w:type="dxa"/>
            <w:shd w:val="clear" w:color="auto" w:fill="DEEAF6"/>
          </w:tcPr>
          <w:p w14:paraId="30DE35EF" w14:textId="77777777" w:rsidR="00EF32D1" w:rsidRDefault="00A74123">
            <w:pPr>
              <w:pStyle w:val="TableParagraph"/>
              <w:spacing w:before="1"/>
              <w:ind w:right="174"/>
              <w:rPr>
                <w:sz w:val="18"/>
              </w:rPr>
            </w:pPr>
            <w:r>
              <w:rPr>
                <w:sz w:val="18"/>
              </w:rPr>
              <w:t>The response to Covid-19 has brought</w:t>
            </w:r>
            <w:r>
              <w:rPr>
                <w:spacing w:val="1"/>
                <w:sz w:val="18"/>
              </w:rPr>
              <w:t xml:space="preserve"> </w:t>
            </w:r>
            <w:r>
              <w:rPr>
                <w:sz w:val="18"/>
              </w:rPr>
              <w:t>abrupt changes to everyday life. Many</w:t>
            </w:r>
            <w:r>
              <w:rPr>
                <w:spacing w:val="1"/>
                <w:sz w:val="18"/>
              </w:rPr>
              <w:t xml:space="preserve"> </w:t>
            </w:r>
            <w:r>
              <w:rPr>
                <w:sz w:val="18"/>
              </w:rPr>
              <w:t>people will have felt isolated and</w:t>
            </w:r>
            <w:r>
              <w:rPr>
                <w:spacing w:val="1"/>
                <w:sz w:val="18"/>
              </w:rPr>
              <w:t xml:space="preserve"> </w:t>
            </w:r>
            <w:r>
              <w:rPr>
                <w:sz w:val="18"/>
              </w:rPr>
              <w:t>disempowered at some point during the</w:t>
            </w:r>
            <w:r>
              <w:rPr>
                <w:spacing w:val="1"/>
                <w:sz w:val="18"/>
              </w:rPr>
              <w:t xml:space="preserve"> </w:t>
            </w:r>
            <w:r>
              <w:rPr>
                <w:sz w:val="18"/>
              </w:rPr>
              <w:t>lockdown, and all will have experienced a</w:t>
            </w:r>
            <w:r>
              <w:rPr>
                <w:spacing w:val="-38"/>
                <w:sz w:val="18"/>
              </w:rPr>
              <w:t xml:space="preserve"> </w:t>
            </w:r>
            <w:r>
              <w:rPr>
                <w:sz w:val="18"/>
              </w:rPr>
              <w:t>loss – of their freedom, of their job, of</w:t>
            </w:r>
            <w:r>
              <w:rPr>
                <w:spacing w:val="1"/>
                <w:sz w:val="18"/>
              </w:rPr>
              <w:t xml:space="preserve"> </w:t>
            </w:r>
            <w:r>
              <w:rPr>
                <w:sz w:val="18"/>
              </w:rPr>
              <w:t>their health, of a loved one. While many</w:t>
            </w:r>
            <w:r>
              <w:rPr>
                <w:spacing w:val="1"/>
                <w:sz w:val="18"/>
              </w:rPr>
              <w:t xml:space="preserve"> </w:t>
            </w:r>
            <w:r>
              <w:rPr>
                <w:sz w:val="18"/>
              </w:rPr>
              <w:t>will come through it without lasting</w:t>
            </w:r>
            <w:r>
              <w:rPr>
                <w:spacing w:val="1"/>
                <w:sz w:val="18"/>
              </w:rPr>
              <w:t xml:space="preserve"> </w:t>
            </w:r>
            <w:r>
              <w:rPr>
                <w:sz w:val="18"/>
              </w:rPr>
              <w:t>negative effects on their mental health,</w:t>
            </w:r>
            <w:r>
              <w:rPr>
                <w:spacing w:val="1"/>
                <w:sz w:val="18"/>
              </w:rPr>
              <w:t xml:space="preserve"> </w:t>
            </w:r>
            <w:r>
              <w:rPr>
                <w:sz w:val="18"/>
              </w:rPr>
              <w:t>there is evidence that quarantine</w:t>
            </w:r>
            <w:r>
              <w:rPr>
                <w:spacing w:val="1"/>
                <w:sz w:val="18"/>
              </w:rPr>
              <w:t xml:space="preserve"> </w:t>
            </w:r>
            <w:r>
              <w:rPr>
                <w:sz w:val="18"/>
              </w:rPr>
              <w:t>conditions can have several long-term</w:t>
            </w:r>
            <w:r>
              <w:rPr>
                <w:spacing w:val="1"/>
                <w:sz w:val="18"/>
              </w:rPr>
              <w:t xml:space="preserve"> </w:t>
            </w:r>
            <w:r>
              <w:rPr>
                <w:sz w:val="18"/>
              </w:rPr>
              <w:t>psychological effects, including post-</w:t>
            </w:r>
            <w:r>
              <w:rPr>
                <w:spacing w:val="1"/>
                <w:sz w:val="18"/>
              </w:rPr>
              <w:t xml:space="preserve"> </w:t>
            </w:r>
            <w:r>
              <w:rPr>
                <w:sz w:val="18"/>
              </w:rPr>
              <w:t>traumatic stress symptoms, in some</w:t>
            </w:r>
            <w:r>
              <w:rPr>
                <w:spacing w:val="1"/>
                <w:sz w:val="18"/>
              </w:rPr>
              <w:t xml:space="preserve"> </w:t>
            </w:r>
            <w:r>
              <w:rPr>
                <w:sz w:val="18"/>
              </w:rPr>
              <w:t>people.</w:t>
            </w:r>
            <w:r>
              <w:rPr>
                <w:spacing w:val="-3"/>
                <w:sz w:val="18"/>
              </w:rPr>
              <w:t xml:space="preserve"> </w:t>
            </w:r>
            <w:r>
              <w:rPr>
                <w:sz w:val="18"/>
              </w:rPr>
              <w:t>This</w:t>
            </w:r>
            <w:r>
              <w:rPr>
                <w:spacing w:val="-3"/>
                <w:sz w:val="18"/>
              </w:rPr>
              <w:t xml:space="preserve"> </w:t>
            </w:r>
            <w:r>
              <w:rPr>
                <w:sz w:val="18"/>
              </w:rPr>
              <w:t>briefing</w:t>
            </w:r>
            <w:r>
              <w:rPr>
                <w:spacing w:val="-1"/>
                <w:sz w:val="18"/>
              </w:rPr>
              <w:t xml:space="preserve"> </w:t>
            </w:r>
            <w:r>
              <w:rPr>
                <w:sz w:val="18"/>
              </w:rPr>
              <w:t>explores</w:t>
            </w:r>
            <w:r>
              <w:rPr>
                <w:spacing w:val="-3"/>
                <w:sz w:val="18"/>
              </w:rPr>
              <w:t xml:space="preserve"> </w:t>
            </w:r>
            <w:r>
              <w:rPr>
                <w:sz w:val="18"/>
              </w:rPr>
              <w:t>the</w:t>
            </w:r>
            <w:r>
              <w:rPr>
                <w:spacing w:val="-1"/>
                <w:sz w:val="18"/>
              </w:rPr>
              <w:t xml:space="preserve"> </w:t>
            </w:r>
            <w:r>
              <w:rPr>
                <w:sz w:val="18"/>
              </w:rPr>
              <w:t>ideas</w:t>
            </w:r>
            <w:r>
              <w:rPr>
                <w:spacing w:val="-4"/>
                <w:sz w:val="18"/>
              </w:rPr>
              <w:t xml:space="preserve"> </w:t>
            </w:r>
            <w:r>
              <w:rPr>
                <w:sz w:val="18"/>
              </w:rPr>
              <w:t>of</w:t>
            </w:r>
            <w:r>
              <w:rPr>
                <w:spacing w:val="-37"/>
                <w:sz w:val="18"/>
              </w:rPr>
              <w:t xml:space="preserve"> </w:t>
            </w:r>
            <w:r>
              <w:rPr>
                <w:sz w:val="18"/>
              </w:rPr>
              <w:t>collective</w:t>
            </w:r>
            <w:r>
              <w:rPr>
                <w:spacing w:val="-3"/>
                <w:sz w:val="18"/>
              </w:rPr>
              <w:t xml:space="preserve"> </w:t>
            </w:r>
            <w:r>
              <w:rPr>
                <w:sz w:val="18"/>
              </w:rPr>
              <w:t>trauma</w:t>
            </w:r>
            <w:r>
              <w:rPr>
                <w:spacing w:val="-1"/>
                <w:sz w:val="18"/>
              </w:rPr>
              <w:t xml:space="preserve"> </w:t>
            </w:r>
            <w:r>
              <w:rPr>
                <w:sz w:val="18"/>
              </w:rPr>
              <w:t>and healing,</w:t>
            </w:r>
            <w:r>
              <w:rPr>
                <w:spacing w:val="-1"/>
                <w:sz w:val="18"/>
              </w:rPr>
              <w:t xml:space="preserve"> </w:t>
            </w:r>
            <w:r>
              <w:rPr>
                <w:sz w:val="18"/>
              </w:rPr>
              <w:t>and</w:t>
            </w:r>
            <w:r>
              <w:rPr>
                <w:spacing w:val="-2"/>
                <w:sz w:val="18"/>
              </w:rPr>
              <w:t xml:space="preserve"> </w:t>
            </w:r>
            <w:r>
              <w:rPr>
                <w:sz w:val="18"/>
              </w:rPr>
              <w:t>what</w:t>
            </w:r>
          </w:p>
          <w:p w14:paraId="57C7E3CB" w14:textId="77777777" w:rsidR="00EF32D1" w:rsidRDefault="00A74123">
            <w:pPr>
              <w:pStyle w:val="TableParagraph"/>
              <w:spacing w:line="199" w:lineRule="exact"/>
              <w:rPr>
                <w:sz w:val="18"/>
              </w:rPr>
            </w:pPr>
            <w:r>
              <w:rPr>
                <w:sz w:val="18"/>
              </w:rPr>
              <w:t>the</w:t>
            </w:r>
            <w:r>
              <w:rPr>
                <w:spacing w:val="-2"/>
                <w:sz w:val="18"/>
              </w:rPr>
              <w:t xml:space="preserve"> </w:t>
            </w:r>
            <w:r>
              <w:rPr>
                <w:sz w:val="18"/>
              </w:rPr>
              <w:t>process</w:t>
            </w:r>
            <w:r>
              <w:rPr>
                <w:spacing w:val="-2"/>
                <w:sz w:val="18"/>
              </w:rPr>
              <w:t xml:space="preserve"> </w:t>
            </w:r>
            <w:r>
              <w:rPr>
                <w:sz w:val="18"/>
              </w:rPr>
              <w:t>of</w:t>
            </w:r>
            <w:r>
              <w:rPr>
                <w:spacing w:val="-1"/>
                <w:sz w:val="18"/>
              </w:rPr>
              <w:t xml:space="preserve"> </w:t>
            </w:r>
            <w:r>
              <w:rPr>
                <w:sz w:val="18"/>
              </w:rPr>
              <w:t>recovery</w:t>
            </w:r>
            <w:r>
              <w:rPr>
                <w:spacing w:val="-1"/>
                <w:sz w:val="18"/>
              </w:rPr>
              <w:t xml:space="preserve"> </w:t>
            </w:r>
            <w:r>
              <w:rPr>
                <w:sz w:val="18"/>
              </w:rPr>
              <w:t>may</w:t>
            </w:r>
            <w:r>
              <w:rPr>
                <w:spacing w:val="-1"/>
                <w:sz w:val="18"/>
              </w:rPr>
              <w:t xml:space="preserve"> </w:t>
            </w:r>
            <w:r>
              <w:rPr>
                <w:sz w:val="18"/>
              </w:rPr>
              <w:t>look</w:t>
            </w:r>
            <w:r>
              <w:rPr>
                <w:spacing w:val="-3"/>
                <w:sz w:val="18"/>
              </w:rPr>
              <w:t xml:space="preserve"> </w:t>
            </w:r>
            <w:r>
              <w:rPr>
                <w:sz w:val="18"/>
              </w:rPr>
              <w:t>like.</w:t>
            </w:r>
          </w:p>
        </w:tc>
        <w:tc>
          <w:tcPr>
            <w:tcW w:w="5333" w:type="dxa"/>
            <w:shd w:val="clear" w:color="auto" w:fill="DEEAF6"/>
          </w:tcPr>
          <w:p w14:paraId="2A7AD803" w14:textId="77777777" w:rsidR="00EF32D1" w:rsidRDefault="00A74123">
            <w:pPr>
              <w:pStyle w:val="TableParagraph"/>
              <w:spacing w:before="1"/>
              <w:ind w:right="131"/>
              <w:rPr>
                <w:sz w:val="18"/>
              </w:rPr>
            </w:pPr>
            <w:r>
              <w:rPr>
                <w:sz w:val="18"/>
              </w:rPr>
              <w:t>There is evidence that quarantine conditions can have several</w:t>
            </w:r>
            <w:r>
              <w:rPr>
                <w:spacing w:val="1"/>
                <w:sz w:val="18"/>
              </w:rPr>
              <w:t xml:space="preserve"> </w:t>
            </w:r>
            <w:r>
              <w:rPr>
                <w:sz w:val="18"/>
              </w:rPr>
              <w:t>negative psychological effects, including post-traumatic stress</w:t>
            </w:r>
            <w:r>
              <w:rPr>
                <w:spacing w:val="1"/>
                <w:sz w:val="18"/>
              </w:rPr>
              <w:t xml:space="preserve"> </w:t>
            </w:r>
            <w:r>
              <w:rPr>
                <w:sz w:val="18"/>
              </w:rPr>
              <w:t>symptoms, in some people. When the acute phase of the physical</w:t>
            </w:r>
            <w:r>
              <w:rPr>
                <w:spacing w:val="1"/>
                <w:sz w:val="18"/>
              </w:rPr>
              <w:t xml:space="preserve"> </w:t>
            </w:r>
            <w:r>
              <w:rPr>
                <w:sz w:val="18"/>
              </w:rPr>
              <w:t>health crisis has passed, addressing these social and psychological</w:t>
            </w:r>
            <w:r>
              <w:rPr>
                <w:spacing w:val="1"/>
                <w:sz w:val="18"/>
              </w:rPr>
              <w:t xml:space="preserve"> </w:t>
            </w:r>
            <w:r>
              <w:rPr>
                <w:sz w:val="18"/>
              </w:rPr>
              <w:t>consequences of coronavirus must be made a priority. Careful</w:t>
            </w:r>
            <w:r>
              <w:rPr>
                <w:spacing w:val="1"/>
                <w:sz w:val="18"/>
              </w:rPr>
              <w:t xml:space="preserve"> </w:t>
            </w:r>
            <w:r>
              <w:rPr>
                <w:sz w:val="18"/>
              </w:rPr>
              <w:t>thought</w:t>
            </w:r>
            <w:r>
              <w:rPr>
                <w:spacing w:val="-1"/>
                <w:sz w:val="18"/>
              </w:rPr>
              <w:t xml:space="preserve"> </w:t>
            </w:r>
            <w:r>
              <w:rPr>
                <w:sz w:val="18"/>
              </w:rPr>
              <w:t>needs</w:t>
            </w:r>
            <w:r>
              <w:rPr>
                <w:spacing w:val="-3"/>
                <w:sz w:val="18"/>
              </w:rPr>
              <w:t xml:space="preserve"> </w:t>
            </w:r>
            <w:r>
              <w:rPr>
                <w:sz w:val="18"/>
              </w:rPr>
              <w:t>to</w:t>
            </w:r>
            <w:r>
              <w:rPr>
                <w:spacing w:val="-2"/>
                <w:sz w:val="18"/>
              </w:rPr>
              <w:t xml:space="preserve"> </w:t>
            </w:r>
            <w:r>
              <w:rPr>
                <w:sz w:val="18"/>
              </w:rPr>
              <w:t>be</w:t>
            </w:r>
            <w:r>
              <w:rPr>
                <w:spacing w:val="-1"/>
                <w:sz w:val="18"/>
              </w:rPr>
              <w:t xml:space="preserve"> </w:t>
            </w:r>
            <w:r>
              <w:rPr>
                <w:sz w:val="18"/>
              </w:rPr>
              <w:t>given</w:t>
            </w:r>
            <w:r>
              <w:rPr>
                <w:spacing w:val="-1"/>
                <w:sz w:val="18"/>
              </w:rPr>
              <w:t xml:space="preserve"> </w:t>
            </w:r>
            <w:r>
              <w:rPr>
                <w:sz w:val="18"/>
              </w:rPr>
              <w:t>to</w:t>
            </w:r>
            <w:r>
              <w:rPr>
                <w:spacing w:val="-2"/>
                <w:sz w:val="18"/>
              </w:rPr>
              <w:t xml:space="preserve"> </w:t>
            </w:r>
            <w:r>
              <w:rPr>
                <w:sz w:val="18"/>
              </w:rPr>
              <w:t>how</w:t>
            </w:r>
            <w:r>
              <w:rPr>
                <w:spacing w:val="-1"/>
                <w:sz w:val="18"/>
              </w:rPr>
              <w:t xml:space="preserve"> </w:t>
            </w:r>
            <w:r>
              <w:rPr>
                <w:sz w:val="18"/>
              </w:rPr>
              <w:t>we</w:t>
            </w:r>
            <w:r>
              <w:rPr>
                <w:spacing w:val="-3"/>
                <w:sz w:val="18"/>
              </w:rPr>
              <w:t xml:space="preserve"> </w:t>
            </w:r>
            <w:r>
              <w:rPr>
                <w:sz w:val="18"/>
              </w:rPr>
              <w:t>can</w:t>
            </w:r>
            <w:r>
              <w:rPr>
                <w:spacing w:val="-3"/>
                <w:sz w:val="18"/>
              </w:rPr>
              <w:t xml:space="preserve"> </w:t>
            </w:r>
            <w:r>
              <w:rPr>
                <w:sz w:val="18"/>
              </w:rPr>
              <w:t>repair</w:t>
            </w:r>
            <w:r>
              <w:rPr>
                <w:spacing w:val="-3"/>
                <w:sz w:val="18"/>
              </w:rPr>
              <w:t xml:space="preserve"> </w:t>
            </w:r>
            <w:r>
              <w:rPr>
                <w:sz w:val="18"/>
              </w:rPr>
              <w:t>the</w:t>
            </w:r>
            <w:r>
              <w:rPr>
                <w:spacing w:val="-1"/>
                <w:sz w:val="18"/>
              </w:rPr>
              <w:t xml:space="preserve"> </w:t>
            </w:r>
            <w:r>
              <w:rPr>
                <w:sz w:val="18"/>
              </w:rPr>
              <w:t>social</w:t>
            </w:r>
            <w:r>
              <w:rPr>
                <w:spacing w:val="-2"/>
                <w:sz w:val="18"/>
              </w:rPr>
              <w:t xml:space="preserve"> </w:t>
            </w:r>
            <w:r>
              <w:rPr>
                <w:sz w:val="18"/>
              </w:rPr>
              <w:t>fabric and</w:t>
            </w:r>
            <w:r>
              <w:rPr>
                <w:spacing w:val="-38"/>
                <w:sz w:val="18"/>
              </w:rPr>
              <w:t xml:space="preserve"> </w:t>
            </w:r>
            <w:r>
              <w:rPr>
                <w:sz w:val="18"/>
              </w:rPr>
              <w:t>support those who have experienced the most distress. A trauma-</w:t>
            </w:r>
            <w:r>
              <w:rPr>
                <w:spacing w:val="1"/>
                <w:sz w:val="18"/>
              </w:rPr>
              <w:t xml:space="preserve"> </w:t>
            </w:r>
            <w:r>
              <w:rPr>
                <w:sz w:val="18"/>
              </w:rPr>
              <w:t>informed approach to both collective and individual recovery will be</w:t>
            </w:r>
            <w:r>
              <w:rPr>
                <w:spacing w:val="-38"/>
                <w:sz w:val="18"/>
              </w:rPr>
              <w:t xml:space="preserve"> </w:t>
            </w:r>
            <w:r>
              <w:rPr>
                <w:sz w:val="18"/>
              </w:rPr>
              <w:t>needed.</w:t>
            </w:r>
          </w:p>
        </w:tc>
      </w:tr>
      <w:tr w:rsidR="00EF32D1" w14:paraId="0876469D" w14:textId="77777777">
        <w:trPr>
          <w:trHeight w:val="2859"/>
        </w:trPr>
        <w:tc>
          <w:tcPr>
            <w:tcW w:w="1524" w:type="dxa"/>
          </w:tcPr>
          <w:p w14:paraId="1802C0A2" w14:textId="77777777" w:rsidR="00EF32D1" w:rsidRDefault="00A74123">
            <w:pPr>
              <w:pStyle w:val="TableParagraph"/>
              <w:spacing w:before="1"/>
              <w:ind w:left="107"/>
              <w:rPr>
                <w:sz w:val="18"/>
              </w:rPr>
            </w:pPr>
            <w:r>
              <w:rPr>
                <w:sz w:val="18"/>
              </w:rPr>
              <w:t>Recovery</w:t>
            </w:r>
          </w:p>
        </w:tc>
        <w:tc>
          <w:tcPr>
            <w:tcW w:w="2695" w:type="dxa"/>
          </w:tcPr>
          <w:p w14:paraId="3CA4C4BE" w14:textId="77777777" w:rsidR="00EF32D1" w:rsidRDefault="00A74123">
            <w:pPr>
              <w:pStyle w:val="TableParagraph"/>
              <w:spacing w:before="1"/>
              <w:ind w:left="108" w:right="139"/>
              <w:rPr>
                <w:b/>
                <w:sz w:val="18"/>
              </w:rPr>
            </w:pPr>
            <w:r>
              <w:rPr>
                <w:b/>
                <w:sz w:val="18"/>
              </w:rPr>
              <w:t>‘</w:t>
            </w:r>
            <w:r>
              <w:rPr>
                <w:b/>
                <w:i/>
                <w:sz w:val="18"/>
              </w:rPr>
              <w:t>International Policy Guidance</w:t>
            </w:r>
            <w:r>
              <w:rPr>
                <w:b/>
                <w:i/>
                <w:spacing w:val="1"/>
                <w:sz w:val="18"/>
              </w:rPr>
              <w:t xml:space="preserve"> </w:t>
            </w:r>
            <w:r>
              <w:rPr>
                <w:b/>
                <w:i/>
                <w:sz w:val="18"/>
              </w:rPr>
              <w:t>and Reponses to COVID-19</w:t>
            </w:r>
            <w:r>
              <w:rPr>
                <w:b/>
                <w:i/>
                <w:spacing w:val="1"/>
                <w:sz w:val="18"/>
              </w:rPr>
              <w:t xml:space="preserve"> </w:t>
            </w:r>
            <w:r>
              <w:rPr>
                <w:b/>
                <w:i/>
                <w:sz w:val="18"/>
              </w:rPr>
              <w:t xml:space="preserve">Mental Health Recovery’ </w:t>
            </w:r>
            <w:r>
              <w:rPr>
                <w:b/>
                <w:sz w:val="18"/>
              </w:rPr>
              <w:t>July</w:t>
            </w:r>
            <w:r>
              <w:rPr>
                <w:b/>
                <w:spacing w:val="1"/>
                <w:sz w:val="18"/>
              </w:rPr>
              <w:t xml:space="preserve"> </w:t>
            </w:r>
            <w:r>
              <w:rPr>
                <w:b/>
                <w:sz w:val="18"/>
              </w:rPr>
              <w:t>2020;</w:t>
            </w:r>
            <w:r>
              <w:rPr>
                <w:b/>
                <w:spacing w:val="-4"/>
                <w:sz w:val="18"/>
              </w:rPr>
              <w:t xml:space="preserve"> </w:t>
            </w:r>
            <w:r>
              <w:rPr>
                <w:b/>
                <w:sz w:val="18"/>
              </w:rPr>
              <w:t>Mental</w:t>
            </w:r>
            <w:r>
              <w:rPr>
                <w:b/>
                <w:spacing w:val="-5"/>
                <w:sz w:val="18"/>
              </w:rPr>
              <w:t xml:space="preserve"> </w:t>
            </w:r>
            <w:r>
              <w:rPr>
                <w:b/>
                <w:sz w:val="18"/>
              </w:rPr>
              <w:t>Health</w:t>
            </w:r>
            <w:r>
              <w:rPr>
                <w:b/>
                <w:spacing w:val="-4"/>
                <w:sz w:val="18"/>
              </w:rPr>
              <w:t xml:space="preserve"> </w:t>
            </w:r>
            <w:r>
              <w:rPr>
                <w:b/>
                <w:sz w:val="18"/>
              </w:rPr>
              <w:t>Foundation</w:t>
            </w:r>
            <w:r>
              <w:rPr>
                <w:b/>
                <w:spacing w:val="-38"/>
                <w:sz w:val="18"/>
              </w:rPr>
              <w:t xml:space="preserve"> </w:t>
            </w:r>
            <w:r>
              <w:rPr>
                <w:b/>
                <w:sz w:val="18"/>
              </w:rPr>
              <w:t>Scotland</w:t>
            </w:r>
            <w:r>
              <w:rPr>
                <w:b/>
                <w:spacing w:val="-4"/>
                <w:sz w:val="18"/>
              </w:rPr>
              <w:t xml:space="preserve"> </w:t>
            </w:r>
            <w:hyperlink r:id="rId66">
              <w:r>
                <w:rPr>
                  <w:b/>
                  <w:color w:val="0462C1"/>
                  <w:sz w:val="18"/>
                  <w:u w:val="single" w:color="0462C1"/>
                </w:rPr>
                <w:t>https://www.health-</w:t>
              </w:r>
            </w:hyperlink>
          </w:p>
          <w:p w14:paraId="181C8837" w14:textId="77777777" w:rsidR="00EF32D1" w:rsidRDefault="0080672E">
            <w:pPr>
              <w:pStyle w:val="TableParagraph"/>
              <w:spacing w:before="1"/>
              <w:ind w:left="108" w:right="104"/>
              <w:rPr>
                <w:b/>
                <w:sz w:val="18"/>
              </w:rPr>
            </w:pPr>
            <w:hyperlink r:id="rId67">
              <w:r w:rsidR="00A74123">
                <w:rPr>
                  <w:b/>
                  <w:color w:val="0462C1"/>
                  <w:spacing w:val="-1"/>
                  <w:sz w:val="18"/>
                  <w:u w:val="single" w:color="0462C1"/>
                </w:rPr>
                <w:t>ni.gov.uk/sites/default/files/pub</w:t>
              </w:r>
            </w:hyperlink>
            <w:r w:rsidR="00A74123">
              <w:rPr>
                <w:b/>
                <w:color w:val="0462C1"/>
                <w:spacing w:val="-38"/>
                <w:sz w:val="18"/>
              </w:rPr>
              <w:t xml:space="preserve"> </w:t>
            </w:r>
            <w:hyperlink r:id="rId68">
              <w:proofErr w:type="spellStart"/>
              <w:r w:rsidR="00A74123">
                <w:rPr>
                  <w:b/>
                  <w:color w:val="0462C1"/>
                  <w:sz w:val="18"/>
                  <w:u w:val="single" w:color="0462C1"/>
                </w:rPr>
                <w:t>lications</w:t>
              </w:r>
              <w:proofErr w:type="spellEnd"/>
              <w:r w:rsidR="00A74123">
                <w:rPr>
                  <w:b/>
                  <w:color w:val="0462C1"/>
                  <w:sz w:val="18"/>
                  <w:u w:val="single" w:color="0462C1"/>
                </w:rPr>
                <w:t>/health/international-</w:t>
              </w:r>
            </w:hyperlink>
            <w:r w:rsidR="00A74123">
              <w:rPr>
                <w:b/>
                <w:color w:val="0462C1"/>
                <w:spacing w:val="1"/>
                <w:sz w:val="18"/>
              </w:rPr>
              <w:t xml:space="preserve"> </w:t>
            </w:r>
            <w:hyperlink r:id="rId69">
              <w:r w:rsidR="00A74123">
                <w:rPr>
                  <w:b/>
                  <w:color w:val="0462C1"/>
                  <w:sz w:val="18"/>
                  <w:u w:val="single" w:color="0462C1"/>
                </w:rPr>
                <w:t>policy-covid19.pdf</w:t>
              </w:r>
            </w:hyperlink>
          </w:p>
        </w:tc>
        <w:tc>
          <w:tcPr>
            <w:tcW w:w="1274" w:type="dxa"/>
          </w:tcPr>
          <w:p w14:paraId="19A25BA2" w14:textId="77777777"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tcPr>
          <w:p w14:paraId="04A20B6E" w14:textId="77777777" w:rsidR="00EF32D1" w:rsidRDefault="00A74123">
            <w:pPr>
              <w:pStyle w:val="TableParagraph"/>
              <w:spacing w:before="1"/>
              <w:ind w:right="147"/>
              <w:rPr>
                <w:sz w:val="18"/>
              </w:rPr>
            </w:pPr>
            <w:r>
              <w:rPr>
                <w:sz w:val="18"/>
              </w:rPr>
              <w:t>This rapid review has been commissioned</w:t>
            </w:r>
            <w:r>
              <w:rPr>
                <w:spacing w:val="-38"/>
                <w:sz w:val="18"/>
              </w:rPr>
              <w:t xml:space="preserve"> </w:t>
            </w:r>
            <w:r>
              <w:rPr>
                <w:sz w:val="18"/>
              </w:rPr>
              <w:t>by</w:t>
            </w:r>
            <w:r>
              <w:rPr>
                <w:spacing w:val="-2"/>
                <w:sz w:val="18"/>
              </w:rPr>
              <w:t xml:space="preserve"> </w:t>
            </w:r>
            <w:r>
              <w:rPr>
                <w:sz w:val="18"/>
              </w:rPr>
              <w:t>the</w:t>
            </w:r>
            <w:r>
              <w:rPr>
                <w:spacing w:val="-2"/>
                <w:sz w:val="18"/>
              </w:rPr>
              <w:t xml:space="preserve"> </w:t>
            </w:r>
            <w:r>
              <w:rPr>
                <w:sz w:val="18"/>
              </w:rPr>
              <w:t>Mental</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Capacity</w:t>
            </w:r>
            <w:r>
              <w:rPr>
                <w:spacing w:val="-1"/>
                <w:sz w:val="18"/>
              </w:rPr>
              <w:t xml:space="preserve"> </w:t>
            </w:r>
            <w:r>
              <w:rPr>
                <w:sz w:val="18"/>
              </w:rPr>
              <w:t>Unit</w:t>
            </w:r>
            <w:r>
              <w:rPr>
                <w:spacing w:val="-1"/>
                <w:sz w:val="18"/>
              </w:rPr>
              <w:t xml:space="preserve"> </w:t>
            </w:r>
            <w:r>
              <w:rPr>
                <w:sz w:val="18"/>
              </w:rPr>
              <w:t>of</w:t>
            </w:r>
            <w:r>
              <w:rPr>
                <w:spacing w:val="-38"/>
                <w:sz w:val="18"/>
              </w:rPr>
              <w:t xml:space="preserve"> </w:t>
            </w:r>
            <w:r>
              <w:rPr>
                <w:sz w:val="18"/>
              </w:rPr>
              <w:t>the Department of Health NI and funded</w:t>
            </w:r>
            <w:r>
              <w:rPr>
                <w:spacing w:val="1"/>
                <w:sz w:val="18"/>
              </w:rPr>
              <w:t xml:space="preserve"> </w:t>
            </w:r>
            <w:r>
              <w:rPr>
                <w:sz w:val="18"/>
              </w:rPr>
              <w:t>by the Mental Health Foundation. The</w:t>
            </w:r>
            <w:r>
              <w:rPr>
                <w:spacing w:val="1"/>
                <w:sz w:val="18"/>
              </w:rPr>
              <w:t xml:space="preserve"> </w:t>
            </w:r>
            <w:r>
              <w:rPr>
                <w:sz w:val="18"/>
              </w:rPr>
              <w:t>main aim is to identify, analyse and</w:t>
            </w:r>
            <w:r>
              <w:rPr>
                <w:spacing w:val="1"/>
                <w:sz w:val="18"/>
              </w:rPr>
              <w:t xml:space="preserve"> </w:t>
            </w:r>
            <w:r>
              <w:rPr>
                <w:sz w:val="18"/>
              </w:rPr>
              <w:t>present evidence to inform the response</w:t>
            </w:r>
            <w:r>
              <w:rPr>
                <w:spacing w:val="1"/>
                <w:sz w:val="18"/>
              </w:rPr>
              <w:t xml:space="preserve"> </w:t>
            </w:r>
            <w:r>
              <w:rPr>
                <w:sz w:val="18"/>
              </w:rPr>
              <w:t>to mental health needs arising and/or</w:t>
            </w:r>
            <w:r>
              <w:rPr>
                <w:spacing w:val="1"/>
                <w:sz w:val="18"/>
              </w:rPr>
              <w:t xml:space="preserve"> </w:t>
            </w:r>
            <w:r>
              <w:rPr>
                <w:sz w:val="18"/>
              </w:rPr>
              <w:t>being exacerbated by the Covid-19</w:t>
            </w:r>
            <w:r>
              <w:rPr>
                <w:spacing w:val="1"/>
                <w:sz w:val="18"/>
              </w:rPr>
              <w:t xml:space="preserve"> </w:t>
            </w:r>
            <w:r>
              <w:rPr>
                <w:sz w:val="18"/>
              </w:rPr>
              <w:t>Pandemic and examine the international</w:t>
            </w:r>
            <w:r>
              <w:rPr>
                <w:spacing w:val="1"/>
                <w:sz w:val="18"/>
              </w:rPr>
              <w:t xml:space="preserve"> </w:t>
            </w:r>
            <w:r>
              <w:rPr>
                <w:sz w:val="18"/>
              </w:rPr>
              <w:t>evidence beyond the UK and Ireland. This</w:t>
            </w:r>
            <w:r>
              <w:rPr>
                <w:spacing w:val="1"/>
                <w:sz w:val="18"/>
              </w:rPr>
              <w:t xml:space="preserve"> </w:t>
            </w:r>
            <w:r>
              <w:rPr>
                <w:sz w:val="18"/>
              </w:rPr>
              <w:t xml:space="preserve">is a fast-moving </w:t>
            </w:r>
            <w:proofErr w:type="gramStart"/>
            <w:r>
              <w:rPr>
                <w:sz w:val="18"/>
              </w:rPr>
              <w:t>landscape</w:t>
            </w:r>
            <w:proofErr w:type="gramEnd"/>
            <w:r>
              <w:rPr>
                <w:sz w:val="18"/>
              </w:rPr>
              <w:t xml:space="preserve"> and it is</w:t>
            </w:r>
            <w:r>
              <w:rPr>
                <w:spacing w:val="1"/>
                <w:sz w:val="18"/>
              </w:rPr>
              <w:t xml:space="preserve"> </w:t>
            </w:r>
            <w:r>
              <w:rPr>
                <w:sz w:val="18"/>
              </w:rPr>
              <w:t>anticipated</w:t>
            </w:r>
            <w:r>
              <w:rPr>
                <w:spacing w:val="-2"/>
                <w:sz w:val="18"/>
              </w:rPr>
              <w:t xml:space="preserve"> </w:t>
            </w:r>
            <w:r>
              <w:rPr>
                <w:sz w:val="18"/>
              </w:rPr>
              <w:t>that</w:t>
            </w:r>
            <w:r>
              <w:rPr>
                <w:spacing w:val="-2"/>
                <w:sz w:val="18"/>
              </w:rPr>
              <w:t xml:space="preserve"> </w:t>
            </w:r>
            <w:r>
              <w:rPr>
                <w:sz w:val="18"/>
              </w:rPr>
              <w:t>additional</w:t>
            </w:r>
            <w:r>
              <w:rPr>
                <w:spacing w:val="-1"/>
                <w:sz w:val="18"/>
              </w:rPr>
              <w:t xml:space="preserve"> </w:t>
            </w:r>
            <w:r>
              <w:rPr>
                <w:sz w:val="18"/>
              </w:rPr>
              <w:t>relevant</w:t>
            </w:r>
          </w:p>
          <w:p w14:paraId="579D2991" w14:textId="77777777" w:rsidR="00EF32D1" w:rsidRDefault="00A74123">
            <w:pPr>
              <w:pStyle w:val="TableParagraph"/>
              <w:spacing w:before="2" w:line="199" w:lineRule="exact"/>
              <w:rPr>
                <w:sz w:val="18"/>
              </w:rPr>
            </w:pPr>
            <w:r>
              <w:rPr>
                <w:sz w:val="18"/>
              </w:rPr>
              <w:t>reviews</w:t>
            </w:r>
            <w:r>
              <w:rPr>
                <w:spacing w:val="-3"/>
                <w:sz w:val="18"/>
              </w:rPr>
              <w:t xml:space="preserve"> </w:t>
            </w:r>
            <w:r>
              <w:rPr>
                <w:sz w:val="18"/>
              </w:rPr>
              <w:t>and</w:t>
            </w:r>
            <w:r>
              <w:rPr>
                <w:spacing w:val="-3"/>
                <w:sz w:val="18"/>
              </w:rPr>
              <w:t xml:space="preserve"> </w:t>
            </w:r>
            <w:r>
              <w:rPr>
                <w:sz w:val="18"/>
              </w:rPr>
              <w:t>articles</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identified</w:t>
            </w:r>
            <w:r>
              <w:rPr>
                <w:spacing w:val="-3"/>
                <w:sz w:val="18"/>
              </w:rPr>
              <w:t xml:space="preserve"> </w:t>
            </w:r>
            <w:r>
              <w:rPr>
                <w:sz w:val="18"/>
              </w:rPr>
              <w:t>as</w:t>
            </w:r>
          </w:p>
        </w:tc>
        <w:tc>
          <w:tcPr>
            <w:tcW w:w="5333" w:type="dxa"/>
          </w:tcPr>
          <w:p w14:paraId="435078C4" w14:textId="77777777" w:rsidR="00EF32D1" w:rsidRDefault="00A74123">
            <w:pPr>
              <w:pStyle w:val="TableParagraph"/>
              <w:spacing w:before="1"/>
              <w:ind w:right="105"/>
              <w:rPr>
                <w:sz w:val="18"/>
              </w:rPr>
            </w:pPr>
            <w:proofErr w:type="gramStart"/>
            <w:r>
              <w:rPr>
                <w:sz w:val="18"/>
              </w:rPr>
              <w:t>However</w:t>
            </w:r>
            <w:proofErr w:type="gramEnd"/>
            <w:r>
              <w:rPr>
                <w:sz w:val="18"/>
              </w:rPr>
              <w:t xml:space="preserve"> services emerge from this crisis, many decision-makers are</w:t>
            </w:r>
            <w:r>
              <w:rPr>
                <w:spacing w:val="1"/>
                <w:sz w:val="18"/>
              </w:rPr>
              <w:t xml:space="preserve"> </w:t>
            </w:r>
            <w:r>
              <w:rPr>
                <w:sz w:val="18"/>
              </w:rPr>
              <w:t>seeing this</w:t>
            </w:r>
            <w:r>
              <w:rPr>
                <w:spacing w:val="1"/>
                <w:sz w:val="18"/>
              </w:rPr>
              <w:t xml:space="preserve"> </w:t>
            </w:r>
            <w:r>
              <w:rPr>
                <w:sz w:val="18"/>
              </w:rPr>
              <w:t>as</w:t>
            </w:r>
            <w:r>
              <w:rPr>
                <w:spacing w:val="1"/>
                <w:sz w:val="18"/>
              </w:rPr>
              <w:t xml:space="preserve"> </w:t>
            </w:r>
            <w:r>
              <w:rPr>
                <w:sz w:val="18"/>
              </w:rPr>
              <w:t>an opportunity</w:t>
            </w:r>
            <w:r>
              <w:rPr>
                <w:spacing w:val="2"/>
                <w:sz w:val="18"/>
              </w:rPr>
              <w:t xml:space="preserve"> </w:t>
            </w:r>
            <w:r>
              <w:rPr>
                <w:sz w:val="18"/>
              </w:rPr>
              <w:t>to</w:t>
            </w:r>
            <w:r>
              <w:rPr>
                <w:spacing w:val="1"/>
                <w:sz w:val="18"/>
              </w:rPr>
              <w:t xml:space="preserve"> </w:t>
            </w:r>
            <w:r>
              <w:rPr>
                <w:sz w:val="18"/>
              </w:rPr>
              <w:t>make</w:t>
            </w:r>
            <w:r>
              <w:rPr>
                <w:spacing w:val="1"/>
                <w:sz w:val="18"/>
              </w:rPr>
              <w:t xml:space="preserve"> </w:t>
            </w:r>
            <w:r>
              <w:rPr>
                <w:sz w:val="18"/>
              </w:rPr>
              <w:t>change</w:t>
            </w:r>
            <w:r>
              <w:rPr>
                <w:spacing w:val="1"/>
                <w:sz w:val="18"/>
              </w:rPr>
              <w:t xml:space="preserve"> </w:t>
            </w:r>
            <w:r>
              <w:rPr>
                <w:sz w:val="18"/>
              </w:rPr>
              <w:t>creating</w:t>
            </w:r>
            <w:r>
              <w:rPr>
                <w:spacing w:val="3"/>
                <w:sz w:val="18"/>
              </w:rPr>
              <w:t xml:space="preserve"> </w:t>
            </w:r>
            <w:r>
              <w:rPr>
                <w:sz w:val="18"/>
              </w:rPr>
              <w:t>the</w:t>
            </w:r>
            <w:r>
              <w:rPr>
                <w:spacing w:val="3"/>
                <w:sz w:val="18"/>
              </w:rPr>
              <w:t xml:space="preserve"> </w:t>
            </w:r>
            <w:r>
              <w:rPr>
                <w:sz w:val="18"/>
              </w:rPr>
              <w:t>potential</w:t>
            </w:r>
            <w:r>
              <w:rPr>
                <w:spacing w:val="1"/>
                <w:sz w:val="18"/>
              </w:rPr>
              <w:t xml:space="preserve"> </w:t>
            </w:r>
            <w:r>
              <w:rPr>
                <w:sz w:val="18"/>
              </w:rPr>
              <w:t>to positively transform mental health care. There is consensus that</w:t>
            </w:r>
            <w:r>
              <w:rPr>
                <w:spacing w:val="1"/>
                <w:sz w:val="18"/>
              </w:rPr>
              <w:t xml:space="preserve"> </w:t>
            </w:r>
            <w:r>
              <w:rPr>
                <w:sz w:val="18"/>
              </w:rPr>
              <w:t>this cannot be achieved without tackling the root causes of health</w:t>
            </w:r>
            <w:r>
              <w:rPr>
                <w:spacing w:val="1"/>
                <w:sz w:val="18"/>
              </w:rPr>
              <w:t xml:space="preserve"> </w:t>
            </w:r>
            <w:r>
              <w:rPr>
                <w:sz w:val="18"/>
              </w:rPr>
              <w:t>inequalities and their social determinants. Grave economic stressors</w:t>
            </w:r>
            <w:r>
              <w:rPr>
                <w:spacing w:val="1"/>
                <w:sz w:val="18"/>
              </w:rPr>
              <w:t xml:space="preserve"> </w:t>
            </w:r>
            <w:r>
              <w:rPr>
                <w:sz w:val="18"/>
              </w:rPr>
              <w:t>add</w:t>
            </w:r>
            <w:r>
              <w:rPr>
                <w:spacing w:val="-3"/>
                <w:sz w:val="18"/>
              </w:rPr>
              <w:t xml:space="preserve"> </w:t>
            </w:r>
            <w:r>
              <w:rPr>
                <w:sz w:val="18"/>
              </w:rPr>
              <w:t>considerable</w:t>
            </w:r>
            <w:r>
              <w:rPr>
                <w:spacing w:val="-3"/>
                <w:sz w:val="18"/>
              </w:rPr>
              <w:t xml:space="preserve"> </w:t>
            </w:r>
            <w:r>
              <w:rPr>
                <w:sz w:val="18"/>
              </w:rPr>
              <w:t>threats</w:t>
            </w:r>
            <w:r>
              <w:rPr>
                <w:spacing w:val="-3"/>
                <w:sz w:val="18"/>
              </w:rPr>
              <w:t xml:space="preserve"> </w:t>
            </w:r>
            <w:r>
              <w:rPr>
                <w:sz w:val="18"/>
              </w:rPr>
              <w:t>to</w:t>
            </w:r>
            <w:r>
              <w:rPr>
                <w:spacing w:val="-2"/>
                <w:sz w:val="18"/>
              </w:rPr>
              <w:t xml:space="preserve"> </w:t>
            </w:r>
            <w:r>
              <w:rPr>
                <w:sz w:val="18"/>
              </w:rPr>
              <w:t>increasing</w:t>
            </w:r>
            <w:r>
              <w:rPr>
                <w:spacing w:val="-2"/>
                <w:sz w:val="18"/>
              </w:rPr>
              <w:t xml:space="preserve"> </w:t>
            </w:r>
            <w:r>
              <w:rPr>
                <w:sz w:val="18"/>
              </w:rPr>
              <w:t>social</w:t>
            </w:r>
            <w:r>
              <w:rPr>
                <w:spacing w:val="-3"/>
                <w:sz w:val="18"/>
              </w:rPr>
              <w:t xml:space="preserve"> </w:t>
            </w:r>
            <w:r>
              <w:rPr>
                <w:sz w:val="18"/>
              </w:rPr>
              <w:t>inequality</w:t>
            </w:r>
            <w:r>
              <w:rPr>
                <w:spacing w:val="-2"/>
                <w:sz w:val="18"/>
              </w:rPr>
              <w:t xml:space="preserve"> </w:t>
            </w:r>
            <w:r>
              <w:rPr>
                <w:sz w:val="18"/>
              </w:rPr>
              <w:t>and</w:t>
            </w:r>
            <w:r>
              <w:rPr>
                <w:spacing w:val="-3"/>
                <w:sz w:val="18"/>
              </w:rPr>
              <w:t xml:space="preserve"> </w:t>
            </w:r>
            <w:r>
              <w:rPr>
                <w:sz w:val="18"/>
              </w:rPr>
              <w:t>poverty</w:t>
            </w:r>
            <w:r>
              <w:rPr>
                <w:spacing w:val="-2"/>
                <w:sz w:val="18"/>
              </w:rPr>
              <w:t xml:space="preserve"> </w:t>
            </w:r>
            <w:r>
              <w:rPr>
                <w:sz w:val="18"/>
              </w:rPr>
              <w:t>in</w:t>
            </w:r>
            <w:r>
              <w:rPr>
                <w:spacing w:val="-37"/>
                <w:sz w:val="18"/>
              </w:rPr>
              <w:t xml:space="preserve"> </w:t>
            </w:r>
            <w:r>
              <w:rPr>
                <w:sz w:val="18"/>
              </w:rPr>
              <w:t>NI. Data collection, modelling and sharing needs to be enhanced to</w:t>
            </w:r>
            <w:r>
              <w:rPr>
                <w:spacing w:val="1"/>
                <w:sz w:val="18"/>
              </w:rPr>
              <w:t xml:space="preserve"> </w:t>
            </w:r>
            <w:r>
              <w:rPr>
                <w:sz w:val="18"/>
              </w:rPr>
              <w:t>better inform policy and service development. There are also</w:t>
            </w:r>
            <w:r>
              <w:rPr>
                <w:spacing w:val="1"/>
                <w:sz w:val="18"/>
              </w:rPr>
              <w:t xml:space="preserve"> </w:t>
            </w:r>
            <w:r>
              <w:rPr>
                <w:sz w:val="18"/>
              </w:rPr>
              <w:t>opportunities to build on the more positive elements that have</w:t>
            </w:r>
            <w:r>
              <w:rPr>
                <w:spacing w:val="1"/>
                <w:sz w:val="18"/>
              </w:rPr>
              <w:t xml:space="preserve"> </w:t>
            </w:r>
            <w:r>
              <w:rPr>
                <w:sz w:val="18"/>
              </w:rPr>
              <w:t>emerged in crisis. These include the adaptability and flexibility of</w:t>
            </w:r>
            <w:r>
              <w:rPr>
                <w:spacing w:val="1"/>
                <w:sz w:val="18"/>
              </w:rPr>
              <w:t xml:space="preserve"> </w:t>
            </w:r>
            <w:r>
              <w:rPr>
                <w:sz w:val="18"/>
              </w:rPr>
              <w:t>community-based care, the recognition of the importance of lived</w:t>
            </w:r>
            <w:r>
              <w:rPr>
                <w:spacing w:val="1"/>
                <w:sz w:val="18"/>
              </w:rPr>
              <w:t xml:space="preserve"> </w:t>
            </w:r>
            <w:r>
              <w:rPr>
                <w:sz w:val="18"/>
              </w:rPr>
              <w:t>experience</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design,</w:t>
            </w:r>
            <w:r>
              <w:rPr>
                <w:spacing w:val="-1"/>
                <w:sz w:val="18"/>
              </w:rPr>
              <w:t xml:space="preserve"> </w:t>
            </w:r>
            <w:proofErr w:type="gramStart"/>
            <w:r>
              <w:rPr>
                <w:sz w:val="18"/>
              </w:rPr>
              <w:t>development</w:t>
            </w:r>
            <w:proofErr w:type="gramEnd"/>
            <w:r>
              <w:rPr>
                <w:spacing w:val="-1"/>
                <w:sz w:val="18"/>
              </w:rPr>
              <w:t xml:space="preserve"> </w:t>
            </w:r>
            <w:r>
              <w:rPr>
                <w:sz w:val="18"/>
              </w:rPr>
              <w:t>and</w:t>
            </w:r>
            <w:r>
              <w:rPr>
                <w:spacing w:val="-2"/>
                <w:sz w:val="18"/>
              </w:rPr>
              <w:t xml:space="preserve"> </w:t>
            </w:r>
            <w:r>
              <w:rPr>
                <w:sz w:val="18"/>
              </w:rPr>
              <w:t>monitoring</w:t>
            </w:r>
            <w:r>
              <w:rPr>
                <w:spacing w:val="-2"/>
                <w:sz w:val="18"/>
              </w:rPr>
              <w:t xml:space="preserve"> </w:t>
            </w:r>
            <w:r>
              <w:rPr>
                <w:sz w:val="18"/>
              </w:rPr>
              <w:t>of</w:t>
            </w:r>
            <w:r>
              <w:rPr>
                <w:spacing w:val="-2"/>
                <w:sz w:val="18"/>
              </w:rPr>
              <w:t xml:space="preserve"> </w:t>
            </w:r>
            <w:r>
              <w:rPr>
                <w:sz w:val="18"/>
              </w:rPr>
              <w:t>services,</w:t>
            </w:r>
          </w:p>
          <w:p w14:paraId="0135CFEC" w14:textId="77777777" w:rsidR="00EF32D1" w:rsidRDefault="00A74123">
            <w:pPr>
              <w:pStyle w:val="TableParagraph"/>
              <w:spacing w:before="2" w:line="199" w:lineRule="exact"/>
              <w:rPr>
                <w:sz w:val="18"/>
              </w:rPr>
            </w:pPr>
            <w:r>
              <w:rPr>
                <w:sz w:val="18"/>
              </w:rPr>
              <w:t>improved</w:t>
            </w:r>
            <w:r>
              <w:rPr>
                <w:spacing w:val="-4"/>
                <w:sz w:val="18"/>
              </w:rPr>
              <w:t xml:space="preserve"> </w:t>
            </w:r>
            <w:r>
              <w:rPr>
                <w:sz w:val="18"/>
              </w:rPr>
              <w:t>interagency</w:t>
            </w:r>
            <w:r>
              <w:rPr>
                <w:spacing w:val="-2"/>
                <w:sz w:val="18"/>
              </w:rPr>
              <w:t xml:space="preserve"> </w:t>
            </w:r>
            <w:r>
              <w:rPr>
                <w:sz w:val="18"/>
              </w:rPr>
              <w:t>collaboration,</w:t>
            </w:r>
            <w:r>
              <w:rPr>
                <w:spacing w:val="-2"/>
                <w:sz w:val="18"/>
              </w:rPr>
              <w:t xml:space="preserve"> </w:t>
            </w:r>
            <w:r>
              <w:rPr>
                <w:sz w:val="18"/>
              </w:rPr>
              <w:t>the</w:t>
            </w:r>
            <w:r>
              <w:rPr>
                <w:spacing w:val="-3"/>
                <w:sz w:val="18"/>
              </w:rPr>
              <w:t xml:space="preserve"> </w:t>
            </w:r>
            <w:r>
              <w:rPr>
                <w:sz w:val="18"/>
              </w:rPr>
              <w:t>acceleration</w:t>
            </w:r>
            <w:r>
              <w:rPr>
                <w:spacing w:val="-3"/>
                <w:sz w:val="18"/>
              </w:rPr>
              <w:t xml:space="preserve"> </w:t>
            </w:r>
            <w:r>
              <w:rPr>
                <w:sz w:val="18"/>
              </w:rPr>
              <w:t>of</w:t>
            </w:r>
            <w:r>
              <w:rPr>
                <w:spacing w:val="-3"/>
                <w:sz w:val="18"/>
              </w:rPr>
              <w:t xml:space="preserve"> </w:t>
            </w:r>
            <w:r>
              <w:rPr>
                <w:sz w:val="18"/>
              </w:rPr>
              <w:t>the</w:t>
            </w:r>
          </w:p>
        </w:tc>
      </w:tr>
    </w:tbl>
    <w:p w14:paraId="3C7F9927"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06234147"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2019D208" w14:textId="77777777">
        <w:trPr>
          <w:trHeight w:val="438"/>
        </w:trPr>
        <w:tc>
          <w:tcPr>
            <w:tcW w:w="1524" w:type="dxa"/>
          </w:tcPr>
          <w:p w14:paraId="118C0355" w14:textId="77777777" w:rsidR="00EF32D1" w:rsidRDefault="00EF32D1">
            <w:pPr>
              <w:pStyle w:val="TableParagraph"/>
              <w:ind w:left="0"/>
              <w:rPr>
                <w:rFonts w:ascii="Times New Roman"/>
                <w:sz w:val="18"/>
              </w:rPr>
            </w:pPr>
          </w:p>
        </w:tc>
        <w:tc>
          <w:tcPr>
            <w:tcW w:w="2695" w:type="dxa"/>
          </w:tcPr>
          <w:p w14:paraId="436892BE" w14:textId="77777777" w:rsidR="00EF32D1" w:rsidRDefault="00EF32D1">
            <w:pPr>
              <w:pStyle w:val="TableParagraph"/>
              <w:ind w:left="0"/>
              <w:rPr>
                <w:rFonts w:ascii="Times New Roman"/>
                <w:sz w:val="18"/>
              </w:rPr>
            </w:pPr>
          </w:p>
        </w:tc>
        <w:tc>
          <w:tcPr>
            <w:tcW w:w="1274" w:type="dxa"/>
          </w:tcPr>
          <w:p w14:paraId="1DD26C13" w14:textId="77777777" w:rsidR="00EF32D1" w:rsidRDefault="00EF32D1">
            <w:pPr>
              <w:pStyle w:val="TableParagraph"/>
              <w:ind w:left="0"/>
              <w:rPr>
                <w:rFonts w:ascii="Times New Roman"/>
                <w:sz w:val="18"/>
              </w:rPr>
            </w:pPr>
          </w:p>
        </w:tc>
        <w:tc>
          <w:tcPr>
            <w:tcW w:w="3348" w:type="dxa"/>
          </w:tcPr>
          <w:p w14:paraId="2C88E1B5" w14:textId="77777777" w:rsidR="00EF32D1" w:rsidRDefault="00A74123">
            <w:pPr>
              <w:pStyle w:val="TableParagraph"/>
              <w:spacing w:before="1"/>
              <w:rPr>
                <w:sz w:val="18"/>
              </w:rPr>
            </w:pPr>
            <w:r>
              <w:rPr>
                <w:sz w:val="18"/>
              </w:rPr>
              <w:t>research,</w:t>
            </w:r>
            <w:r>
              <w:rPr>
                <w:spacing w:val="-3"/>
                <w:sz w:val="18"/>
              </w:rPr>
              <w:t xml:space="preserve"> </w:t>
            </w:r>
            <w:r>
              <w:rPr>
                <w:sz w:val="18"/>
              </w:rPr>
              <w:t>policy</w:t>
            </w:r>
            <w:r>
              <w:rPr>
                <w:spacing w:val="-2"/>
                <w:sz w:val="18"/>
              </w:rPr>
              <w:t xml:space="preserve"> </w:t>
            </w:r>
            <w:r>
              <w:rPr>
                <w:sz w:val="18"/>
              </w:rPr>
              <w:t>and</w:t>
            </w:r>
            <w:r>
              <w:rPr>
                <w:spacing w:val="-3"/>
                <w:sz w:val="18"/>
              </w:rPr>
              <w:t xml:space="preserve"> </w:t>
            </w:r>
            <w:r>
              <w:rPr>
                <w:sz w:val="18"/>
              </w:rPr>
              <w:t>practice</w:t>
            </w:r>
            <w:r>
              <w:rPr>
                <w:spacing w:val="-1"/>
                <w:sz w:val="18"/>
              </w:rPr>
              <w:t xml:space="preserve"> </w:t>
            </w:r>
            <w:proofErr w:type="gramStart"/>
            <w:r>
              <w:rPr>
                <w:sz w:val="18"/>
              </w:rPr>
              <w:t>develops</w:t>
            </w:r>
            <w:proofErr w:type="gramEnd"/>
            <w:r>
              <w:rPr>
                <w:sz w:val="18"/>
              </w:rPr>
              <w:t>.</w:t>
            </w:r>
          </w:p>
        </w:tc>
        <w:tc>
          <w:tcPr>
            <w:tcW w:w="5333" w:type="dxa"/>
          </w:tcPr>
          <w:p w14:paraId="1A479733" w14:textId="77777777" w:rsidR="00EF32D1" w:rsidRDefault="00A74123">
            <w:pPr>
              <w:pStyle w:val="TableParagraph"/>
              <w:spacing w:before="1" w:line="219" w:lineRule="exact"/>
              <w:rPr>
                <w:sz w:val="18"/>
              </w:rPr>
            </w:pPr>
            <w:r>
              <w:rPr>
                <w:sz w:val="18"/>
              </w:rPr>
              <w:t>digitalisation</w:t>
            </w:r>
            <w:r>
              <w:rPr>
                <w:spacing w:val="-3"/>
                <w:sz w:val="18"/>
              </w:rPr>
              <w:t xml:space="preserve"> </w:t>
            </w:r>
            <w:r>
              <w:rPr>
                <w:sz w:val="18"/>
              </w:rPr>
              <w:t>of</w:t>
            </w:r>
            <w:r>
              <w:rPr>
                <w:spacing w:val="-2"/>
                <w:sz w:val="18"/>
              </w:rPr>
              <w:t xml:space="preserve"> </w:t>
            </w:r>
            <w:r>
              <w:rPr>
                <w:sz w:val="18"/>
              </w:rPr>
              <w:t>healthcare</w:t>
            </w:r>
            <w:r>
              <w:rPr>
                <w:spacing w:val="-4"/>
                <w:sz w:val="18"/>
              </w:rPr>
              <w:t xml:space="preserve"> </w:t>
            </w:r>
            <w:r>
              <w:rPr>
                <w:sz w:val="18"/>
              </w:rPr>
              <w:t>and</w:t>
            </w:r>
            <w:r>
              <w:rPr>
                <w:spacing w:val="-2"/>
                <w:sz w:val="18"/>
              </w:rPr>
              <w:t xml:space="preserve"> </w:t>
            </w:r>
            <w:r>
              <w:rPr>
                <w:sz w:val="18"/>
              </w:rPr>
              <w:t>the</w:t>
            </w:r>
            <w:r>
              <w:rPr>
                <w:spacing w:val="-3"/>
                <w:sz w:val="18"/>
              </w:rPr>
              <w:t xml:space="preserve"> </w:t>
            </w:r>
            <w:r>
              <w:rPr>
                <w:sz w:val="18"/>
              </w:rPr>
              <w:t>importance</w:t>
            </w:r>
            <w:r>
              <w:rPr>
                <w:spacing w:val="-2"/>
                <w:sz w:val="18"/>
              </w:rPr>
              <w:t xml:space="preserve"> </w:t>
            </w:r>
            <w:r>
              <w:rPr>
                <w:sz w:val="18"/>
              </w:rPr>
              <w:t>of</w:t>
            </w:r>
            <w:r>
              <w:rPr>
                <w:spacing w:val="-3"/>
                <w:sz w:val="18"/>
              </w:rPr>
              <w:t xml:space="preserve"> </w:t>
            </w:r>
            <w:r>
              <w:rPr>
                <w:sz w:val="18"/>
              </w:rPr>
              <w:t>connecting</w:t>
            </w:r>
            <w:r>
              <w:rPr>
                <w:spacing w:val="-2"/>
                <w:sz w:val="18"/>
              </w:rPr>
              <w:t xml:space="preserve"> </w:t>
            </w:r>
            <w:r>
              <w:rPr>
                <w:sz w:val="18"/>
              </w:rPr>
              <w:t>physical</w:t>
            </w:r>
          </w:p>
          <w:p w14:paraId="47804D14" w14:textId="77777777" w:rsidR="00EF32D1" w:rsidRDefault="00A74123">
            <w:pPr>
              <w:pStyle w:val="TableParagraph"/>
              <w:spacing w:line="199" w:lineRule="exact"/>
              <w:rPr>
                <w:sz w:val="18"/>
              </w:rPr>
            </w:pPr>
            <w:r>
              <w:rPr>
                <w:sz w:val="18"/>
              </w:rPr>
              <w:t>and</w:t>
            </w:r>
            <w:r>
              <w:rPr>
                <w:spacing w:val="-3"/>
                <w:sz w:val="18"/>
              </w:rPr>
              <w:t xml:space="preserve"> </w:t>
            </w:r>
            <w:r>
              <w:rPr>
                <w:sz w:val="18"/>
              </w:rPr>
              <w:t>mental</w:t>
            </w:r>
            <w:r>
              <w:rPr>
                <w:spacing w:val="-2"/>
                <w:sz w:val="18"/>
              </w:rPr>
              <w:t xml:space="preserve"> </w:t>
            </w:r>
            <w:r>
              <w:rPr>
                <w:sz w:val="18"/>
              </w:rPr>
              <w:t>health.</w:t>
            </w:r>
          </w:p>
        </w:tc>
      </w:tr>
      <w:tr w:rsidR="00EF32D1" w14:paraId="56A93D3A" w14:textId="77777777">
        <w:trPr>
          <w:trHeight w:val="8547"/>
        </w:trPr>
        <w:tc>
          <w:tcPr>
            <w:tcW w:w="1524" w:type="dxa"/>
            <w:shd w:val="clear" w:color="auto" w:fill="DEEAF6"/>
          </w:tcPr>
          <w:p w14:paraId="199B479D" w14:textId="77777777" w:rsidR="00EF32D1" w:rsidRDefault="00A74123">
            <w:pPr>
              <w:pStyle w:val="TableParagraph"/>
              <w:spacing w:before="1"/>
              <w:ind w:left="107" w:right="279"/>
              <w:rPr>
                <w:sz w:val="18"/>
              </w:rPr>
            </w:pPr>
            <w:r>
              <w:rPr>
                <w:sz w:val="18"/>
              </w:rPr>
              <w:t>Prevalence of</w:t>
            </w:r>
            <w:r>
              <w:rPr>
                <w:spacing w:val="1"/>
                <w:sz w:val="18"/>
              </w:rPr>
              <w:t xml:space="preserve"> </w:t>
            </w:r>
            <w:r>
              <w:rPr>
                <w:sz w:val="18"/>
              </w:rPr>
              <w:t>anxiety,</w:t>
            </w:r>
            <w:r>
              <w:rPr>
                <w:spacing w:val="1"/>
                <w:sz w:val="18"/>
              </w:rPr>
              <w:t xml:space="preserve"> </w:t>
            </w:r>
            <w:proofErr w:type="gramStart"/>
            <w:r>
              <w:rPr>
                <w:spacing w:val="-1"/>
                <w:sz w:val="18"/>
              </w:rPr>
              <w:t>depression</w:t>
            </w:r>
            <w:proofErr w:type="gramEnd"/>
            <w:r>
              <w:rPr>
                <w:spacing w:val="-1"/>
                <w:sz w:val="18"/>
              </w:rPr>
              <w:t xml:space="preserve"> </w:t>
            </w:r>
            <w:r>
              <w:rPr>
                <w:sz w:val="18"/>
              </w:rPr>
              <w:t>and</w:t>
            </w:r>
            <w:r>
              <w:rPr>
                <w:spacing w:val="-38"/>
                <w:sz w:val="18"/>
              </w:rPr>
              <w:t xml:space="preserve"> </w:t>
            </w:r>
            <w:r>
              <w:rPr>
                <w:sz w:val="18"/>
              </w:rPr>
              <w:t>stress.</w:t>
            </w:r>
          </w:p>
        </w:tc>
        <w:tc>
          <w:tcPr>
            <w:tcW w:w="2695" w:type="dxa"/>
            <w:shd w:val="clear" w:color="auto" w:fill="DEEAF6"/>
          </w:tcPr>
          <w:p w14:paraId="7517092E" w14:textId="77777777" w:rsidR="00EF32D1" w:rsidRDefault="00A74123">
            <w:pPr>
              <w:pStyle w:val="TableParagraph"/>
              <w:spacing w:before="1"/>
              <w:ind w:left="108" w:right="332"/>
              <w:rPr>
                <w:b/>
                <w:sz w:val="20"/>
              </w:rPr>
            </w:pPr>
            <w:proofErr w:type="spellStart"/>
            <w:r>
              <w:rPr>
                <w:b/>
                <w:sz w:val="20"/>
              </w:rPr>
              <w:t>Salari</w:t>
            </w:r>
            <w:proofErr w:type="spellEnd"/>
            <w:r>
              <w:rPr>
                <w:b/>
                <w:sz w:val="20"/>
              </w:rPr>
              <w:t>, N. et al (2020)</w:t>
            </w:r>
            <w:r>
              <w:rPr>
                <w:b/>
                <w:spacing w:val="1"/>
                <w:sz w:val="20"/>
              </w:rPr>
              <w:t xml:space="preserve"> </w:t>
            </w:r>
            <w:hyperlink r:id="rId70">
              <w:r>
                <w:rPr>
                  <w:b/>
                  <w:color w:val="0000FF"/>
                  <w:sz w:val="20"/>
                  <w:u w:val="single" w:color="0000FF"/>
                </w:rPr>
                <w:t>Prevalence of stress,</w:t>
              </w:r>
            </w:hyperlink>
            <w:r>
              <w:rPr>
                <w:b/>
                <w:color w:val="0000FF"/>
                <w:spacing w:val="1"/>
                <w:sz w:val="20"/>
              </w:rPr>
              <w:t xml:space="preserve"> </w:t>
            </w:r>
            <w:hyperlink r:id="rId71">
              <w:r>
                <w:rPr>
                  <w:b/>
                  <w:color w:val="0000FF"/>
                  <w:sz w:val="20"/>
                  <w:u w:val="single" w:color="0000FF"/>
                </w:rPr>
                <w:t>anxiety,</w:t>
              </w:r>
              <w:r>
                <w:rPr>
                  <w:b/>
                  <w:color w:val="0000FF"/>
                  <w:spacing w:val="-7"/>
                  <w:sz w:val="20"/>
                  <w:u w:val="single" w:color="0000FF"/>
                </w:rPr>
                <w:t xml:space="preserve"> </w:t>
              </w:r>
              <w:r>
                <w:rPr>
                  <w:b/>
                  <w:color w:val="0000FF"/>
                  <w:sz w:val="20"/>
                  <w:u w:val="single" w:color="0000FF"/>
                </w:rPr>
                <w:t>depression</w:t>
              </w:r>
              <w:r>
                <w:rPr>
                  <w:b/>
                  <w:color w:val="0000FF"/>
                  <w:spacing w:val="-4"/>
                  <w:sz w:val="20"/>
                  <w:u w:val="single" w:color="0000FF"/>
                </w:rPr>
                <w:t xml:space="preserve"> </w:t>
              </w:r>
              <w:r>
                <w:rPr>
                  <w:b/>
                  <w:color w:val="0000FF"/>
                  <w:sz w:val="20"/>
                  <w:u w:val="single" w:color="0000FF"/>
                </w:rPr>
                <w:t>among</w:t>
              </w:r>
            </w:hyperlink>
            <w:r>
              <w:rPr>
                <w:b/>
                <w:color w:val="0000FF"/>
                <w:spacing w:val="-42"/>
                <w:sz w:val="20"/>
              </w:rPr>
              <w:t xml:space="preserve"> </w:t>
            </w:r>
            <w:hyperlink r:id="rId72">
              <w:r>
                <w:rPr>
                  <w:b/>
                  <w:color w:val="0000FF"/>
                  <w:sz w:val="20"/>
                  <w:u w:val="single" w:color="0000FF"/>
                </w:rPr>
                <w:t>the general population</w:t>
              </w:r>
            </w:hyperlink>
            <w:r>
              <w:rPr>
                <w:b/>
                <w:color w:val="0000FF"/>
                <w:spacing w:val="1"/>
                <w:sz w:val="20"/>
              </w:rPr>
              <w:t xml:space="preserve"> </w:t>
            </w:r>
            <w:hyperlink r:id="rId73">
              <w:r>
                <w:rPr>
                  <w:b/>
                  <w:color w:val="0000FF"/>
                  <w:sz w:val="20"/>
                  <w:u w:val="single" w:color="0000FF"/>
                </w:rPr>
                <w:t>during</w:t>
              </w:r>
              <w:r>
                <w:rPr>
                  <w:b/>
                  <w:color w:val="0000FF"/>
                  <w:spacing w:val="-3"/>
                  <w:sz w:val="20"/>
                  <w:u w:val="single" w:color="0000FF"/>
                </w:rPr>
                <w:t xml:space="preserve"> </w:t>
              </w:r>
              <w:r>
                <w:rPr>
                  <w:b/>
                  <w:color w:val="0000FF"/>
                  <w:sz w:val="20"/>
                  <w:u w:val="single" w:color="0000FF"/>
                </w:rPr>
                <w:t>the COVID-</w:t>
              </w:r>
            </w:hyperlink>
          </w:p>
          <w:p w14:paraId="0FC81DEE" w14:textId="77777777" w:rsidR="00EF32D1" w:rsidRDefault="0080672E">
            <w:pPr>
              <w:pStyle w:val="TableParagraph"/>
              <w:spacing w:before="2"/>
              <w:ind w:left="108" w:right="371"/>
              <w:rPr>
                <w:sz w:val="20"/>
              </w:rPr>
            </w:pPr>
            <w:hyperlink r:id="rId74">
              <w:r w:rsidR="00A74123">
                <w:rPr>
                  <w:b/>
                  <w:color w:val="0000FF"/>
                  <w:sz w:val="20"/>
                  <w:u w:val="single" w:color="0000FF"/>
                </w:rPr>
                <w:t>19</w:t>
              </w:r>
              <w:r w:rsidR="00A74123">
                <w:rPr>
                  <w:b/>
                  <w:color w:val="0000FF"/>
                  <w:spacing w:val="-4"/>
                  <w:sz w:val="20"/>
                  <w:u w:val="single" w:color="0000FF"/>
                </w:rPr>
                <w:t xml:space="preserve"> </w:t>
              </w:r>
              <w:proofErr w:type="gramStart"/>
              <w:r w:rsidR="00A74123">
                <w:rPr>
                  <w:b/>
                  <w:color w:val="0000FF"/>
                  <w:sz w:val="20"/>
                  <w:u w:val="single" w:color="0000FF"/>
                </w:rPr>
                <w:t>pandemic</w:t>
              </w:r>
              <w:proofErr w:type="gramEnd"/>
              <w:r w:rsidR="00A74123">
                <w:rPr>
                  <w:b/>
                  <w:color w:val="0000FF"/>
                  <w:sz w:val="20"/>
                  <w:u w:val="single" w:color="0000FF"/>
                </w:rPr>
                <w:t>:</w:t>
              </w:r>
              <w:r w:rsidR="00A74123">
                <w:rPr>
                  <w:b/>
                  <w:color w:val="0000FF"/>
                  <w:spacing w:val="-3"/>
                  <w:sz w:val="20"/>
                  <w:u w:val="single" w:color="0000FF"/>
                </w:rPr>
                <w:t xml:space="preserve"> </w:t>
              </w:r>
              <w:r w:rsidR="00A74123">
                <w:rPr>
                  <w:b/>
                  <w:color w:val="0000FF"/>
                  <w:sz w:val="20"/>
                  <w:u w:val="single" w:color="0000FF"/>
                </w:rPr>
                <w:t>a</w:t>
              </w:r>
              <w:r w:rsidR="00A74123">
                <w:rPr>
                  <w:b/>
                  <w:color w:val="0000FF"/>
                  <w:spacing w:val="-5"/>
                  <w:sz w:val="20"/>
                  <w:u w:val="single" w:color="0000FF"/>
                </w:rPr>
                <w:t xml:space="preserve"> </w:t>
              </w:r>
              <w:r w:rsidR="00A74123">
                <w:rPr>
                  <w:b/>
                  <w:color w:val="0000FF"/>
                  <w:sz w:val="20"/>
                  <w:u w:val="single" w:color="0000FF"/>
                </w:rPr>
                <w:t>systematic</w:t>
              </w:r>
            </w:hyperlink>
            <w:r w:rsidR="00A74123">
              <w:rPr>
                <w:b/>
                <w:color w:val="0000FF"/>
                <w:spacing w:val="-42"/>
                <w:sz w:val="20"/>
              </w:rPr>
              <w:t xml:space="preserve"> </w:t>
            </w:r>
            <w:hyperlink r:id="rId75">
              <w:r w:rsidR="00A74123">
                <w:rPr>
                  <w:b/>
                  <w:color w:val="0000FF"/>
                  <w:sz w:val="20"/>
                  <w:u w:val="single" w:color="0000FF"/>
                </w:rPr>
                <w:t>review and meta-analysis.</w:t>
              </w:r>
            </w:hyperlink>
            <w:r w:rsidR="00A74123">
              <w:rPr>
                <w:b/>
                <w:color w:val="0000FF"/>
                <w:spacing w:val="-43"/>
                <w:sz w:val="20"/>
              </w:rPr>
              <w:t xml:space="preserve"> </w:t>
            </w:r>
            <w:r w:rsidR="00A74123">
              <w:rPr>
                <w:sz w:val="20"/>
              </w:rPr>
              <w:t>Global Health 2020 Jul</w:t>
            </w:r>
            <w:r w:rsidR="00A74123">
              <w:rPr>
                <w:spacing w:val="1"/>
                <w:sz w:val="20"/>
              </w:rPr>
              <w:t xml:space="preserve"> </w:t>
            </w:r>
            <w:r w:rsidR="00A74123">
              <w:rPr>
                <w:sz w:val="20"/>
              </w:rPr>
              <w:t>6;16(1):57.</w:t>
            </w:r>
          </w:p>
          <w:p w14:paraId="0B30DC73" w14:textId="77777777" w:rsidR="00EF32D1" w:rsidRDefault="00A74123">
            <w:pPr>
              <w:pStyle w:val="TableParagraph"/>
              <w:ind w:left="108" w:right="473"/>
              <w:rPr>
                <w:sz w:val="20"/>
              </w:rPr>
            </w:pPr>
            <w:proofErr w:type="spellStart"/>
            <w:r>
              <w:rPr>
                <w:sz w:val="20"/>
              </w:rPr>
              <w:t>doi</w:t>
            </w:r>
            <w:proofErr w:type="spellEnd"/>
            <w:r>
              <w:rPr>
                <w:sz w:val="20"/>
              </w:rPr>
              <w:t>:</w:t>
            </w:r>
            <w:r>
              <w:rPr>
                <w:spacing w:val="-9"/>
                <w:sz w:val="20"/>
              </w:rPr>
              <w:t xml:space="preserve"> </w:t>
            </w:r>
            <w:r>
              <w:rPr>
                <w:sz w:val="20"/>
              </w:rPr>
              <w:t>10.1186/s12992-020-</w:t>
            </w:r>
            <w:r>
              <w:rPr>
                <w:spacing w:val="-42"/>
                <w:sz w:val="20"/>
              </w:rPr>
              <w:t xml:space="preserve"> </w:t>
            </w:r>
            <w:r>
              <w:rPr>
                <w:sz w:val="20"/>
              </w:rPr>
              <w:t>00589-w.</w:t>
            </w:r>
          </w:p>
        </w:tc>
        <w:tc>
          <w:tcPr>
            <w:tcW w:w="1274" w:type="dxa"/>
            <w:shd w:val="clear" w:color="auto" w:fill="DEEAF6"/>
          </w:tcPr>
          <w:p w14:paraId="6C85E8F6" w14:textId="77777777" w:rsidR="00EF32D1" w:rsidRDefault="00A74123">
            <w:pPr>
              <w:pStyle w:val="TableParagraph"/>
              <w:spacing w:before="1"/>
              <w:ind w:left="106" w:right="348"/>
              <w:jc w:val="both"/>
              <w:rPr>
                <w:sz w:val="18"/>
              </w:rPr>
            </w:pPr>
            <w:r>
              <w:rPr>
                <w:sz w:val="18"/>
              </w:rPr>
              <w:t>Systematic</w:t>
            </w:r>
            <w:r>
              <w:rPr>
                <w:spacing w:val="-39"/>
                <w:sz w:val="18"/>
              </w:rPr>
              <w:t xml:space="preserve"> </w:t>
            </w:r>
            <w:r>
              <w:rPr>
                <w:spacing w:val="-1"/>
                <w:sz w:val="18"/>
              </w:rPr>
              <w:t xml:space="preserve">review </w:t>
            </w:r>
            <w:r>
              <w:rPr>
                <w:sz w:val="18"/>
              </w:rPr>
              <w:t>and</w:t>
            </w:r>
            <w:r>
              <w:rPr>
                <w:spacing w:val="-38"/>
                <w:sz w:val="18"/>
              </w:rPr>
              <w:t xml:space="preserve"> </w:t>
            </w:r>
            <w:r>
              <w:rPr>
                <w:sz w:val="18"/>
              </w:rPr>
              <w:t>analysis</w:t>
            </w:r>
          </w:p>
        </w:tc>
        <w:tc>
          <w:tcPr>
            <w:tcW w:w="3348" w:type="dxa"/>
            <w:shd w:val="clear" w:color="auto" w:fill="DEEAF6"/>
          </w:tcPr>
          <w:p w14:paraId="6847269E" w14:textId="77777777" w:rsidR="00EF32D1" w:rsidRDefault="00A74123">
            <w:pPr>
              <w:pStyle w:val="TableParagraph"/>
              <w:spacing w:before="1"/>
              <w:ind w:right="138"/>
              <w:rPr>
                <w:sz w:val="20"/>
              </w:rPr>
            </w:pPr>
            <w:r>
              <w:rPr>
                <w:sz w:val="20"/>
              </w:rPr>
              <w:t xml:space="preserve">The aim of this study is to </w:t>
            </w:r>
            <w:proofErr w:type="spellStart"/>
            <w:r>
              <w:rPr>
                <w:sz w:val="20"/>
              </w:rPr>
              <w:t>analyze</w:t>
            </w:r>
            <w:proofErr w:type="spellEnd"/>
            <w:r>
              <w:rPr>
                <w:sz w:val="20"/>
              </w:rPr>
              <w:t xml:space="preserve"> the</w:t>
            </w:r>
            <w:r>
              <w:rPr>
                <w:spacing w:val="-43"/>
                <w:sz w:val="20"/>
              </w:rPr>
              <w:t xml:space="preserve"> </w:t>
            </w:r>
            <w:r>
              <w:rPr>
                <w:sz w:val="20"/>
              </w:rPr>
              <w:t>existing research works and findings</w:t>
            </w:r>
            <w:r>
              <w:rPr>
                <w:spacing w:val="1"/>
                <w:sz w:val="20"/>
              </w:rPr>
              <w:t xml:space="preserve"> </w:t>
            </w:r>
            <w:r>
              <w:rPr>
                <w:sz w:val="20"/>
              </w:rPr>
              <w:t>in</w:t>
            </w:r>
            <w:r>
              <w:rPr>
                <w:spacing w:val="-2"/>
                <w:sz w:val="20"/>
              </w:rPr>
              <w:t xml:space="preserve"> </w:t>
            </w:r>
            <w:r>
              <w:rPr>
                <w:sz w:val="20"/>
              </w:rPr>
              <w:t>relation to</w:t>
            </w:r>
            <w:r>
              <w:rPr>
                <w:spacing w:val="-2"/>
                <w:sz w:val="20"/>
              </w:rPr>
              <w:t xml:space="preserve"> </w:t>
            </w:r>
            <w:r>
              <w:rPr>
                <w:sz w:val="20"/>
              </w:rPr>
              <w:t>the</w:t>
            </w:r>
            <w:r>
              <w:rPr>
                <w:spacing w:val="-2"/>
                <w:sz w:val="20"/>
              </w:rPr>
              <w:t xml:space="preserve"> </w:t>
            </w:r>
            <w:r>
              <w:rPr>
                <w:sz w:val="20"/>
              </w:rPr>
              <w:t>prevalence</w:t>
            </w:r>
            <w:r>
              <w:rPr>
                <w:spacing w:val="-3"/>
                <w:sz w:val="20"/>
              </w:rPr>
              <w:t xml:space="preserve"> </w:t>
            </w:r>
            <w:r>
              <w:rPr>
                <w:sz w:val="20"/>
              </w:rPr>
              <w:t>of</w:t>
            </w:r>
            <w:r>
              <w:rPr>
                <w:spacing w:val="-3"/>
                <w:sz w:val="20"/>
              </w:rPr>
              <w:t xml:space="preserve"> </w:t>
            </w:r>
            <w:r>
              <w:rPr>
                <w:sz w:val="20"/>
              </w:rPr>
              <w:t>stress,</w:t>
            </w:r>
            <w:r>
              <w:rPr>
                <w:spacing w:val="-43"/>
                <w:sz w:val="20"/>
              </w:rPr>
              <w:t xml:space="preserve"> </w:t>
            </w:r>
            <w:proofErr w:type="gramStart"/>
            <w:r>
              <w:rPr>
                <w:sz w:val="20"/>
              </w:rPr>
              <w:t>anxiety</w:t>
            </w:r>
            <w:proofErr w:type="gramEnd"/>
            <w:r>
              <w:rPr>
                <w:sz w:val="20"/>
              </w:rPr>
              <w:t xml:space="preserve"> and depression in the general</w:t>
            </w:r>
            <w:r>
              <w:rPr>
                <w:spacing w:val="-43"/>
                <w:sz w:val="20"/>
              </w:rPr>
              <w:t xml:space="preserve"> </w:t>
            </w:r>
            <w:r>
              <w:rPr>
                <w:sz w:val="20"/>
              </w:rPr>
              <w:t>population during the COVID-19</w:t>
            </w:r>
            <w:r>
              <w:rPr>
                <w:spacing w:val="1"/>
                <w:sz w:val="20"/>
              </w:rPr>
              <w:t xml:space="preserve"> </w:t>
            </w:r>
            <w:r>
              <w:rPr>
                <w:sz w:val="20"/>
              </w:rPr>
              <w:t>pandemic.</w:t>
            </w:r>
          </w:p>
        </w:tc>
        <w:tc>
          <w:tcPr>
            <w:tcW w:w="5333" w:type="dxa"/>
            <w:shd w:val="clear" w:color="auto" w:fill="DEEAF6"/>
          </w:tcPr>
          <w:p w14:paraId="0CA161FB" w14:textId="77777777" w:rsidR="00EF32D1" w:rsidRDefault="00A74123">
            <w:pPr>
              <w:pStyle w:val="TableParagraph"/>
              <w:spacing w:before="1"/>
              <w:ind w:right="109"/>
              <w:rPr>
                <w:sz w:val="20"/>
              </w:rPr>
            </w:pPr>
            <w:r>
              <w:rPr>
                <w:sz w:val="20"/>
              </w:rPr>
              <w:t>The prevalence of stress in 5 studies with a total sample size of</w:t>
            </w:r>
            <w:r>
              <w:rPr>
                <w:spacing w:val="-43"/>
                <w:sz w:val="20"/>
              </w:rPr>
              <w:t xml:space="preserve"> </w:t>
            </w:r>
            <w:r>
              <w:rPr>
                <w:sz w:val="20"/>
              </w:rPr>
              <w:t>9074 is obtained as 29.6% (95% confidence limit: 24.3-35.4),</w:t>
            </w:r>
            <w:r>
              <w:rPr>
                <w:spacing w:val="1"/>
                <w:sz w:val="20"/>
              </w:rPr>
              <w:t xml:space="preserve"> </w:t>
            </w:r>
            <w:r>
              <w:rPr>
                <w:sz w:val="20"/>
              </w:rPr>
              <w:t>the prevalence of anxiety in 17 studies with a sample size of</w:t>
            </w:r>
            <w:r>
              <w:rPr>
                <w:spacing w:val="1"/>
                <w:sz w:val="20"/>
              </w:rPr>
              <w:t xml:space="preserve"> </w:t>
            </w:r>
            <w:r>
              <w:rPr>
                <w:sz w:val="20"/>
              </w:rPr>
              <w:t>63,439 as 31.9% (95% confidence interval: 27.5-36.7), and the</w:t>
            </w:r>
            <w:r>
              <w:rPr>
                <w:spacing w:val="1"/>
                <w:sz w:val="20"/>
              </w:rPr>
              <w:t xml:space="preserve"> </w:t>
            </w:r>
            <w:r>
              <w:rPr>
                <w:sz w:val="20"/>
              </w:rPr>
              <w:t>prevalence of depression in 14 studies with a sample size of</w:t>
            </w:r>
            <w:r>
              <w:rPr>
                <w:spacing w:val="1"/>
                <w:sz w:val="20"/>
              </w:rPr>
              <w:t xml:space="preserve"> </w:t>
            </w:r>
            <w:r>
              <w:rPr>
                <w:sz w:val="20"/>
              </w:rPr>
              <w:t>44,531</w:t>
            </w:r>
            <w:r>
              <w:rPr>
                <w:spacing w:val="3"/>
                <w:sz w:val="20"/>
              </w:rPr>
              <w:t xml:space="preserve"> </w:t>
            </w:r>
            <w:r>
              <w:rPr>
                <w:sz w:val="20"/>
              </w:rPr>
              <w:t>people</w:t>
            </w:r>
            <w:r>
              <w:rPr>
                <w:spacing w:val="2"/>
                <w:sz w:val="20"/>
              </w:rPr>
              <w:t xml:space="preserve"> </w:t>
            </w:r>
            <w:r>
              <w:rPr>
                <w:sz w:val="20"/>
              </w:rPr>
              <w:t>as</w:t>
            </w:r>
            <w:r>
              <w:rPr>
                <w:spacing w:val="4"/>
                <w:sz w:val="20"/>
              </w:rPr>
              <w:t xml:space="preserve"> </w:t>
            </w:r>
            <w:r>
              <w:rPr>
                <w:sz w:val="20"/>
              </w:rPr>
              <w:t>33.7%</w:t>
            </w:r>
            <w:r>
              <w:rPr>
                <w:spacing w:val="3"/>
                <w:sz w:val="20"/>
              </w:rPr>
              <w:t xml:space="preserve"> </w:t>
            </w:r>
            <w:r>
              <w:rPr>
                <w:sz w:val="20"/>
              </w:rPr>
              <w:t>(95%</w:t>
            </w:r>
            <w:r>
              <w:rPr>
                <w:spacing w:val="5"/>
                <w:sz w:val="20"/>
              </w:rPr>
              <w:t xml:space="preserve"> </w:t>
            </w:r>
            <w:r>
              <w:rPr>
                <w:sz w:val="20"/>
              </w:rPr>
              <w:t>confidence</w:t>
            </w:r>
            <w:r>
              <w:rPr>
                <w:spacing w:val="2"/>
                <w:sz w:val="20"/>
              </w:rPr>
              <w:t xml:space="preserve"> </w:t>
            </w:r>
            <w:r>
              <w:rPr>
                <w:sz w:val="20"/>
              </w:rPr>
              <w:t>interval:</w:t>
            </w:r>
            <w:r>
              <w:rPr>
                <w:spacing w:val="6"/>
                <w:sz w:val="20"/>
              </w:rPr>
              <w:t xml:space="preserve"> </w:t>
            </w:r>
            <w:r>
              <w:rPr>
                <w:sz w:val="20"/>
              </w:rPr>
              <w:t>27.5-40.6).</w:t>
            </w:r>
            <w:r>
              <w:rPr>
                <w:spacing w:val="1"/>
                <w:sz w:val="20"/>
              </w:rPr>
              <w:t xml:space="preserve"> </w:t>
            </w:r>
            <w:r>
              <w:rPr>
                <w:sz w:val="20"/>
              </w:rPr>
              <w:t>It is essential to preserve the mental health of individuals and</w:t>
            </w:r>
            <w:r>
              <w:rPr>
                <w:spacing w:val="1"/>
                <w:sz w:val="20"/>
              </w:rPr>
              <w:t xml:space="preserve"> </w:t>
            </w:r>
            <w:r>
              <w:rPr>
                <w:sz w:val="20"/>
              </w:rPr>
              <w:t>to develop psychological interventions that can improve the</w:t>
            </w:r>
            <w:r>
              <w:rPr>
                <w:spacing w:val="1"/>
                <w:sz w:val="20"/>
              </w:rPr>
              <w:t xml:space="preserve"> </w:t>
            </w:r>
            <w:r>
              <w:rPr>
                <w:sz w:val="20"/>
              </w:rPr>
              <w:t>mental health of vulnerable groups during the COVID-19</w:t>
            </w:r>
            <w:r>
              <w:rPr>
                <w:spacing w:val="1"/>
                <w:sz w:val="20"/>
              </w:rPr>
              <w:t xml:space="preserve"> </w:t>
            </w:r>
            <w:r>
              <w:rPr>
                <w:sz w:val="20"/>
              </w:rPr>
              <w:t>pandemic.</w:t>
            </w:r>
          </w:p>
          <w:p w14:paraId="263880D9" w14:textId="77777777" w:rsidR="00EF32D1" w:rsidRDefault="00A74123">
            <w:pPr>
              <w:pStyle w:val="TableParagraph"/>
              <w:ind w:right="192"/>
              <w:rPr>
                <w:sz w:val="20"/>
              </w:rPr>
            </w:pPr>
            <w:r>
              <w:rPr>
                <w:sz w:val="20"/>
              </w:rPr>
              <w:t>Due to the pathogenicity of the virus, the rate of spread, the</w:t>
            </w:r>
            <w:r>
              <w:rPr>
                <w:spacing w:val="1"/>
                <w:sz w:val="20"/>
              </w:rPr>
              <w:t xml:space="preserve"> </w:t>
            </w:r>
            <w:r>
              <w:rPr>
                <w:sz w:val="20"/>
              </w:rPr>
              <w:t>resulting high mortality rate, COVID-19 may affect the mental</w:t>
            </w:r>
            <w:r>
              <w:rPr>
                <w:spacing w:val="-44"/>
                <w:sz w:val="20"/>
              </w:rPr>
              <w:t xml:space="preserve"> </w:t>
            </w:r>
            <w:r>
              <w:rPr>
                <w:sz w:val="20"/>
              </w:rPr>
              <w:t>health of individuals at several layers of society, ranging from</w:t>
            </w:r>
            <w:r>
              <w:rPr>
                <w:spacing w:val="-43"/>
                <w:sz w:val="20"/>
              </w:rPr>
              <w:t xml:space="preserve"> </w:t>
            </w:r>
            <w:r>
              <w:rPr>
                <w:sz w:val="20"/>
              </w:rPr>
              <w:t>the infected patients, and health care workers, to families,</w:t>
            </w:r>
            <w:r>
              <w:rPr>
                <w:spacing w:val="1"/>
                <w:sz w:val="20"/>
              </w:rPr>
              <w:t xml:space="preserve"> </w:t>
            </w:r>
            <w:r>
              <w:rPr>
                <w:sz w:val="20"/>
              </w:rPr>
              <w:t>children, students, patients with mental illness, and even</w:t>
            </w:r>
            <w:r>
              <w:rPr>
                <w:spacing w:val="1"/>
                <w:sz w:val="20"/>
              </w:rPr>
              <w:t xml:space="preserve"> </w:t>
            </w:r>
            <w:r>
              <w:rPr>
                <w:sz w:val="20"/>
              </w:rPr>
              <w:t>workers in</w:t>
            </w:r>
            <w:r>
              <w:rPr>
                <w:spacing w:val="1"/>
                <w:sz w:val="20"/>
              </w:rPr>
              <w:t xml:space="preserve"> </w:t>
            </w:r>
            <w:r>
              <w:rPr>
                <w:sz w:val="20"/>
              </w:rPr>
              <w:t>other sectors.</w:t>
            </w:r>
          </w:p>
          <w:p w14:paraId="60B3D42E" w14:textId="77777777" w:rsidR="00EF32D1" w:rsidRDefault="00EF32D1">
            <w:pPr>
              <w:pStyle w:val="TableParagraph"/>
              <w:ind w:left="0"/>
              <w:rPr>
                <w:rFonts w:ascii="Calibri Light"/>
                <w:sz w:val="20"/>
              </w:rPr>
            </w:pPr>
          </w:p>
          <w:p w14:paraId="6DDFD042" w14:textId="77777777" w:rsidR="00EF32D1" w:rsidRDefault="00A74123">
            <w:pPr>
              <w:pStyle w:val="TableParagraph"/>
              <w:ind w:right="83"/>
              <w:rPr>
                <w:sz w:val="20"/>
              </w:rPr>
            </w:pPr>
            <w:r>
              <w:rPr>
                <w:sz w:val="20"/>
              </w:rPr>
              <w:t>Recent studies have similarly shown that COVID-19 affects</w:t>
            </w:r>
            <w:r>
              <w:rPr>
                <w:spacing w:val="1"/>
                <w:sz w:val="20"/>
              </w:rPr>
              <w:t xml:space="preserve"> </w:t>
            </w:r>
            <w:r>
              <w:rPr>
                <w:sz w:val="20"/>
              </w:rPr>
              <w:t>mental health outcomes such as anxiety, depression, and post-</w:t>
            </w:r>
            <w:r>
              <w:rPr>
                <w:spacing w:val="-43"/>
                <w:sz w:val="20"/>
              </w:rPr>
              <w:t xml:space="preserve"> </w:t>
            </w:r>
            <w:r>
              <w:rPr>
                <w:sz w:val="20"/>
              </w:rPr>
              <w:t>traumatic</w:t>
            </w:r>
            <w:r>
              <w:rPr>
                <w:spacing w:val="-1"/>
                <w:sz w:val="20"/>
              </w:rPr>
              <w:t xml:space="preserve"> </w:t>
            </w:r>
            <w:r>
              <w:rPr>
                <w:sz w:val="20"/>
              </w:rPr>
              <w:t>stress symptoms.</w:t>
            </w:r>
          </w:p>
          <w:p w14:paraId="3E45753A" w14:textId="77777777" w:rsidR="00EF32D1" w:rsidRDefault="00A74123">
            <w:pPr>
              <w:pStyle w:val="TableParagraph"/>
              <w:spacing w:before="2"/>
              <w:ind w:right="118"/>
              <w:rPr>
                <w:sz w:val="20"/>
              </w:rPr>
            </w:pPr>
            <w:r>
              <w:rPr>
                <w:sz w:val="20"/>
              </w:rPr>
              <w:t>The latest and most accurate information, such as the number</w:t>
            </w:r>
            <w:r>
              <w:rPr>
                <w:spacing w:val="-43"/>
                <w:sz w:val="20"/>
              </w:rPr>
              <w:t xml:space="preserve"> </w:t>
            </w:r>
            <w:r>
              <w:rPr>
                <w:sz w:val="20"/>
              </w:rPr>
              <w:t>of</w:t>
            </w:r>
            <w:r>
              <w:rPr>
                <w:spacing w:val="-4"/>
                <w:sz w:val="20"/>
              </w:rPr>
              <w:t xml:space="preserve"> </w:t>
            </w:r>
            <w:r>
              <w:rPr>
                <w:sz w:val="20"/>
              </w:rPr>
              <w:t>people</w:t>
            </w:r>
            <w:r>
              <w:rPr>
                <w:spacing w:val="-4"/>
                <w:sz w:val="20"/>
              </w:rPr>
              <w:t xml:space="preserve"> </w:t>
            </w:r>
            <w:r>
              <w:rPr>
                <w:sz w:val="20"/>
              </w:rPr>
              <w:t>who</w:t>
            </w:r>
            <w:r>
              <w:rPr>
                <w:spacing w:val="-1"/>
                <w:sz w:val="20"/>
              </w:rPr>
              <w:t xml:space="preserve"> </w:t>
            </w:r>
            <w:r>
              <w:rPr>
                <w:sz w:val="20"/>
              </w:rPr>
              <w:t>have</w:t>
            </w:r>
            <w:r>
              <w:rPr>
                <w:spacing w:val="-3"/>
                <w:sz w:val="20"/>
              </w:rPr>
              <w:t xml:space="preserve"> </w:t>
            </w:r>
            <w:r>
              <w:rPr>
                <w:sz w:val="20"/>
              </w:rPr>
              <w:t>improved and</w:t>
            </w:r>
            <w:r>
              <w:rPr>
                <w:spacing w:val="-1"/>
                <w:sz w:val="20"/>
              </w:rPr>
              <w:t xml:space="preserve"> </w:t>
            </w:r>
            <w:r>
              <w:rPr>
                <w:sz w:val="20"/>
              </w:rPr>
              <w:t>the</w:t>
            </w:r>
            <w:r>
              <w:rPr>
                <w:spacing w:val="-3"/>
                <w:sz w:val="20"/>
              </w:rPr>
              <w:t xml:space="preserve"> </w:t>
            </w:r>
            <w:r>
              <w:rPr>
                <w:sz w:val="20"/>
              </w:rPr>
              <w:t>progress</w:t>
            </w:r>
            <w:r>
              <w:rPr>
                <w:spacing w:val="-2"/>
                <w:sz w:val="20"/>
              </w:rPr>
              <w:t xml:space="preserve"> </w:t>
            </w:r>
            <w:r>
              <w:rPr>
                <w:sz w:val="20"/>
              </w:rPr>
              <w:t>of</w:t>
            </w:r>
            <w:r>
              <w:rPr>
                <w:spacing w:val="-3"/>
                <w:sz w:val="20"/>
              </w:rPr>
              <w:t xml:space="preserve"> </w:t>
            </w:r>
            <w:r>
              <w:rPr>
                <w:sz w:val="20"/>
              </w:rPr>
              <w:t>medications</w:t>
            </w:r>
            <w:r>
              <w:rPr>
                <w:spacing w:val="-43"/>
                <w:sz w:val="20"/>
              </w:rPr>
              <w:t xml:space="preserve"> </w:t>
            </w:r>
            <w:r>
              <w:rPr>
                <w:sz w:val="20"/>
              </w:rPr>
              <w:t>and vaccines, can reduce anxiety levels. In this regard, mental</w:t>
            </w:r>
            <w:r>
              <w:rPr>
                <w:spacing w:val="1"/>
                <w:sz w:val="20"/>
              </w:rPr>
              <w:t xml:space="preserve"> </w:t>
            </w:r>
            <w:r>
              <w:rPr>
                <w:sz w:val="20"/>
              </w:rPr>
              <w:t>health</w:t>
            </w:r>
            <w:r>
              <w:rPr>
                <w:spacing w:val="5"/>
                <w:sz w:val="20"/>
              </w:rPr>
              <w:t xml:space="preserve"> </w:t>
            </w:r>
            <w:r>
              <w:rPr>
                <w:sz w:val="20"/>
              </w:rPr>
              <w:t>professionals</w:t>
            </w:r>
            <w:r>
              <w:rPr>
                <w:spacing w:val="7"/>
                <w:sz w:val="20"/>
              </w:rPr>
              <w:t xml:space="preserve"> </w:t>
            </w:r>
            <w:r>
              <w:rPr>
                <w:sz w:val="20"/>
              </w:rPr>
              <w:t>recommend</w:t>
            </w:r>
            <w:r>
              <w:rPr>
                <w:spacing w:val="6"/>
                <w:sz w:val="20"/>
              </w:rPr>
              <w:t xml:space="preserve"> </w:t>
            </w:r>
            <w:r>
              <w:rPr>
                <w:sz w:val="20"/>
              </w:rPr>
              <w:t>promoting</w:t>
            </w:r>
            <w:r>
              <w:rPr>
                <w:spacing w:val="5"/>
                <w:sz w:val="20"/>
              </w:rPr>
              <w:t xml:space="preserve"> </w:t>
            </w:r>
            <w:r>
              <w:rPr>
                <w:sz w:val="20"/>
              </w:rPr>
              <w:t>healthy</w:t>
            </w:r>
            <w:r>
              <w:rPr>
                <w:spacing w:val="1"/>
                <w:sz w:val="20"/>
              </w:rPr>
              <w:t xml:space="preserve"> </w:t>
            </w:r>
            <w:proofErr w:type="spellStart"/>
            <w:r>
              <w:rPr>
                <w:sz w:val="20"/>
              </w:rPr>
              <w:t>behaviors</w:t>
            </w:r>
            <w:proofErr w:type="spellEnd"/>
            <w:r>
              <w:rPr>
                <w:sz w:val="20"/>
              </w:rPr>
              <w:t>, avoiding exposure to negative news, and using</w:t>
            </w:r>
            <w:r>
              <w:rPr>
                <w:spacing w:val="1"/>
                <w:sz w:val="20"/>
              </w:rPr>
              <w:t xml:space="preserve"> </w:t>
            </w:r>
            <w:r>
              <w:rPr>
                <w:sz w:val="20"/>
              </w:rPr>
              <w:t>alternative communication methods such as social networks</w:t>
            </w:r>
            <w:r>
              <w:rPr>
                <w:spacing w:val="1"/>
                <w:sz w:val="20"/>
              </w:rPr>
              <w:t xml:space="preserve"> </w:t>
            </w:r>
            <w:r>
              <w:rPr>
                <w:sz w:val="20"/>
              </w:rPr>
              <w:t>and digital communication platforms to prevent social</w:t>
            </w:r>
            <w:r>
              <w:rPr>
                <w:spacing w:val="1"/>
                <w:sz w:val="20"/>
              </w:rPr>
              <w:t xml:space="preserve"> </w:t>
            </w:r>
            <w:r>
              <w:rPr>
                <w:sz w:val="20"/>
              </w:rPr>
              <w:t>isolation.</w:t>
            </w:r>
          </w:p>
          <w:p w14:paraId="09AF18A7" w14:textId="77777777" w:rsidR="00EF32D1" w:rsidRDefault="00A74123">
            <w:pPr>
              <w:pStyle w:val="TableParagraph"/>
              <w:ind w:right="103"/>
              <w:rPr>
                <w:sz w:val="20"/>
              </w:rPr>
            </w:pPr>
            <w:r>
              <w:rPr>
                <w:sz w:val="20"/>
              </w:rPr>
              <w:t>Recent studies have revealed an association between medical</w:t>
            </w:r>
            <w:r>
              <w:rPr>
                <w:spacing w:val="1"/>
                <w:sz w:val="20"/>
              </w:rPr>
              <w:t xml:space="preserve"> </w:t>
            </w:r>
            <w:r>
              <w:rPr>
                <w:sz w:val="20"/>
              </w:rPr>
              <w:t>history and increased anxiety and depression caused by the</w:t>
            </w:r>
            <w:r>
              <w:rPr>
                <w:spacing w:val="1"/>
                <w:sz w:val="20"/>
              </w:rPr>
              <w:t xml:space="preserve"> </w:t>
            </w:r>
            <w:r>
              <w:rPr>
                <w:sz w:val="20"/>
              </w:rPr>
              <w:t>COVID-19 spread. Previous research works had shown that</w:t>
            </w:r>
            <w:r>
              <w:rPr>
                <w:spacing w:val="1"/>
                <w:sz w:val="20"/>
              </w:rPr>
              <w:t xml:space="preserve"> </w:t>
            </w:r>
            <w:r>
              <w:rPr>
                <w:sz w:val="20"/>
              </w:rPr>
              <w:t>medical history and chronic illnesses are associated with</w:t>
            </w:r>
            <w:r>
              <w:rPr>
                <w:spacing w:val="1"/>
                <w:sz w:val="20"/>
              </w:rPr>
              <w:t xml:space="preserve"> </w:t>
            </w:r>
            <w:r>
              <w:rPr>
                <w:sz w:val="20"/>
              </w:rPr>
              <w:t>increased</w:t>
            </w:r>
            <w:r>
              <w:rPr>
                <w:spacing w:val="-2"/>
                <w:sz w:val="20"/>
              </w:rPr>
              <w:t xml:space="preserve"> </w:t>
            </w:r>
            <w:r>
              <w:rPr>
                <w:sz w:val="20"/>
              </w:rPr>
              <w:t>psychiatric</w:t>
            </w:r>
            <w:r>
              <w:rPr>
                <w:spacing w:val="-3"/>
                <w:sz w:val="20"/>
              </w:rPr>
              <w:t xml:space="preserve"> </w:t>
            </w:r>
            <w:r>
              <w:rPr>
                <w:sz w:val="20"/>
              </w:rPr>
              <w:t>distress</w:t>
            </w:r>
            <w:r>
              <w:rPr>
                <w:spacing w:val="-3"/>
                <w:sz w:val="20"/>
              </w:rPr>
              <w:t xml:space="preserve"> </w:t>
            </w:r>
            <w:r>
              <w:rPr>
                <w:sz w:val="20"/>
              </w:rPr>
              <w:t>levels.</w:t>
            </w:r>
            <w:r>
              <w:rPr>
                <w:spacing w:val="-2"/>
                <w:sz w:val="20"/>
              </w:rPr>
              <w:t xml:space="preserve"> </w:t>
            </w:r>
            <w:r>
              <w:rPr>
                <w:sz w:val="20"/>
              </w:rPr>
              <w:t>People</w:t>
            </w:r>
            <w:r>
              <w:rPr>
                <w:spacing w:val="-1"/>
                <w:sz w:val="20"/>
              </w:rPr>
              <w:t xml:space="preserve"> </w:t>
            </w:r>
            <w:r>
              <w:rPr>
                <w:sz w:val="20"/>
              </w:rPr>
              <w:t>who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history</w:t>
            </w:r>
          </w:p>
          <w:p w14:paraId="1D516555" w14:textId="77777777" w:rsidR="00EF32D1" w:rsidRDefault="00A74123">
            <w:pPr>
              <w:pStyle w:val="TableParagraph"/>
              <w:spacing w:line="240" w:lineRule="atLeast"/>
              <w:ind w:right="315"/>
              <w:rPr>
                <w:sz w:val="20"/>
              </w:rPr>
            </w:pPr>
            <w:r>
              <w:rPr>
                <w:sz w:val="20"/>
              </w:rPr>
              <w:t>of</w:t>
            </w:r>
            <w:r>
              <w:rPr>
                <w:spacing w:val="-4"/>
                <w:sz w:val="20"/>
              </w:rPr>
              <w:t xml:space="preserve"> </w:t>
            </w:r>
            <w:r>
              <w:rPr>
                <w:sz w:val="20"/>
              </w:rPr>
              <w:t>medical</w:t>
            </w:r>
            <w:r>
              <w:rPr>
                <w:spacing w:val="-2"/>
                <w:sz w:val="20"/>
              </w:rPr>
              <w:t xml:space="preserve"> </w:t>
            </w:r>
            <w:r>
              <w:rPr>
                <w:sz w:val="20"/>
              </w:rPr>
              <w:t>problems</w:t>
            </w:r>
            <w:r>
              <w:rPr>
                <w:spacing w:val="-1"/>
                <w:sz w:val="20"/>
              </w:rPr>
              <w:t xml:space="preserve"> </w:t>
            </w:r>
            <w:r>
              <w:rPr>
                <w:sz w:val="20"/>
              </w:rPr>
              <w:t>and</w:t>
            </w:r>
            <w:r>
              <w:rPr>
                <w:spacing w:val="-2"/>
                <w:sz w:val="20"/>
              </w:rPr>
              <w:t xml:space="preserve"> </w:t>
            </w:r>
            <w:r>
              <w:rPr>
                <w:sz w:val="20"/>
              </w:rPr>
              <w:t>are</w:t>
            </w:r>
            <w:r>
              <w:rPr>
                <w:spacing w:val="-2"/>
                <w:sz w:val="20"/>
              </w:rPr>
              <w:t xml:space="preserve"> </w:t>
            </w:r>
            <w:r>
              <w:rPr>
                <w:sz w:val="20"/>
              </w:rPr>
              <w:t>also</w:t>
            </w:r>
            <w:r>
              <w:rPr>
                <w:spacing w:val="-2"/>
                <w:sz w:val="20"/>
              </w:rPr>
              <w:t xml:space="preserve"> </w:t>
            </w:r>
            <w:r>
              <w:rPr>
                <w:sz w:val="20"/>
              </w:rPr>
              <w:t>suffering</w:t>
            </w:r>
            <w:r>
              <w:rPr>
                <w:spacing w:val="1"/>
                <w:sz w:val="20"/>
              </w:rPr>
              <w:t xml:space="preserve"> </w:t>
            </w:r>
            <w:r>
              <w:rPr>
                <w:sz w:val="20"/>
              </w:rPr>
              <w:t>from</w:t>
            </w:r>
            <w:r>
              <w:rPr>
                <w:spacing w:val="-2"/>
                <w:sz w:val="20"/>
              </w:rPr>
              <w:t xml:space="preserve"> </w:t>
            </w:r>
            <w:r>
              <w:rPr>
                <w:sz w:val="20"/>
              </w:rPr>
              <w:t>poor</w:t>
            </w:r>
            <w:r>
              <w:rPr>
                <w:spacing w:val="-2"/>
                <w:sz w:val="20"/>
              </w:rPr>
              <w:t xml:space="preserve"> </w:t>
            </w:r>
            <w:r>
              <w:rPr>
                <w:sz w:val="20"/>
              </w:rPr>
              <w:t>health</w:t>
            </w:r>
            <w:r>
              <w:rPr>
                <w:spacing w:val="-42"/>
                <w:sz w:val="20"/>
              </w:rPr>
              <w:t xml:space="preserve"> </w:t>
            </w:r>
            <w:r>
              <w:rPr>
                <w:sz w:val="20"/>
              </w:rPr>
              <w:t>may feel more</w:t>
            </w:r>
            <w:r>
              <w:rPr>
                <w:spacing w:val="-2"/>
                <w:sz w:val="20"/>
              </w:rPr>
              <w:t xml:space="preserve"> </w:t>
            </w:r>
            <w:r>
              <w:rPr>
                <w:sz w:val="20"/>
              </w:rPr>
              <w:t>vulnerable</w:t>
            </w:r>
            <w:r>
              <w:rPr>
                <w:spacing w:val="1"/>
                <w:sz w:val="20"/>
              </w:rPr>
              <w:t xml:space="preserve"> </w:t>
            </w:r>
            <w:r>
              <w:rPr>
                <w:sz w:val="20"/>
              </w:rPr>
              <w:t>to a</w:t>
            </w:r>
            <w:r>
              <w:rPr>
                <w:spacing w:val="2"/>
                <w:sz w:val="20"/>
              </w:rPr>
              <w:t xml:space="preserve"> </w:t>
            </w:r>
            <w:r>
              <w:rPr>
                <w:sz w:val="20"/>
              </w:rPr>
              <w:t>new</w:t>
            </w:r>
            <w:r>
              <w:rPr>
                <w:spacing w:val="-1"/>
                <w:sz w:val="20"/>
              </w:rPr>
              <w:t xml:space="preserve"> </w:t>
            </w:r>
            <w:r>
              <w:rPr>
                <w:sz w:val="20"/>
              </w:rPr>
              <w:t>disease.</w:t>
            </w:r>
          </w:p>
        </w:tc>
      </w:tr>
    </w:tbl>
    <w:p w14:paraId="359EC19F" w14:textId="77777777" w:rsidR="00EF32D1" w:rsidRDefault="00EF32D1">
      <w:pPr>
        <w:spacing w:line="240" w:lineRule="atLeast"/>
        <w:rPr>
          <w:sz w:val="20"/>
        </w:rPr>
        <w:sectPr w:rsidR="00EF32D1">
          <w:pgSz w:w="16840" w:h="11910" w:orient="landscape"/>
          <w:pgMar w:top="1260" w:right="1200" w:bottom="280" w:left="1200" w:header="240" w:footer="0" w:gutter="0"/>
          <w:cols w:space="720"/>
        </w:sectPr>
      </w:pPr>
    </w:p>
    <w:p w14:paraId="2676CBA7"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43156024" w14:textId="77777777">
        <w:trPr>
          <w:trHeight w:val="2198"/>
        </w:trPr>
        <w:tc>
          <w:tcPr>
            <w:tcW w:w="1524" w:type="dxa"/>
          </w:tcPr>
          <w:p w14:paraId="366F85CF" w14:textId="77777777" w:rsidR="00EF32D1" w:rsidRDefault="00A74123">
            <w:pPr>
              <w:pStyle w:val="TableParagraph"/>
              <w:spacing w:before="1"/>
              <w:ind w:left="107" w:right="164"/>
              <w:rPr>
                <w:sz w:val="18"/>
              </w:rPr>
            </w:pPr>
            <w:r>
              <w:rPr>
                <w:spacing w:val="-1"/>
                <w:sz w:val="18"/>
              </w:rPr>
              <w:t xml:space="preserve">Maternal </w:t>
            </w:r>
            <w:r>
              <w:rPr>
                <w:sz w:val="18"/>
              </w:rPr>
              <w:t>mental</w:t>
            </w:r>
            <w:r>
              <w:rPr>
                <w:spacing w:val="-38"/>
                <w:sz w:val="18"/>
              </w:rPr>
              <w:t xml:space="preserve"> </w:t>
            </w:r>
            <w:r>
              <w:rPr>
                <w:sz w:val="18"/>
              </w:rPr>
              <w:t>health</w:t>
            </w:r>
          </w:p>
        </w:tc>
        <w:tc>
          <w:tcPr>
            <w:tcW w:w="2695" w:type="dxa"/>
          </w:tcPr>
          <w:p w14:paraId="6F6D1C41" w14:textId="77777777" w:rsidR="00EF32D1" w:rsidRDefault="00A74123">
            <w:pPr>
              <w:pStyle w:val="TableParagraph"/>
              <w:spacing w:before="1"/>
              <w:ind w:left="108" w:right="122"/>
              <w:rPr>
                <w:b/>
                <w:sz w:val="20"/>
              </w:rPr>
            </w:pPr>
            <w:r>
              <w:rPr>
                <w:b/>
                <w:sz w:val="20"/>
              </w:rPr>
              <w:t>Papworth et al (March 2021)</w:t>
            </w:r>
            <w:r>
              <w:rPr>
                <w:b/>
                <w:spacing w:val="1"/>
                <w:sz w:val="20"/>
              </w:rPr>
              <w:t xml:space="preserve"> </w:t>
            </w:r>
            <w:r>
              <w:rPr>
                <w:b/>
                <w:i/>
                <w:sz w:val="20"/>
              </w:rPr>
              <w:t>Maternal mental health</w:t>
            </w:r>
            <w:r>
              <w:rPr>
                <w:b/>
                <w:i/>
                <w:spacing w:val="1"/>
                <w:sz w:val="20"/>
              </w:rPr>
              <w:t xml:space="preserve"> </w:t>
            </w:r>
            <w:r>
              <w:rPr>
                <w:b/>
                <w:i/>
                <w:sz w:val="20"/>
              </w:rPr>
              <w:t>during a pandemic: A rapid</w:t>
            </w:r>
            <w:r>
              <w:rPr>
                <w:b/>
                <w:i/>
                <w:spacing w:val="1"/>
                <w:sz w:val="20"/>
              </w:rPr>
              <w:t xml:space="preserve"> </w:t>
            </w:r>
            <w:r>
              <w:rPr>
                <w:b/>
                <w:i/>
                <w:sz w:val="20"/>
              </w:rPr>
              <w:t>evidence</w:t>
            </w:r>
            <w:r>
              <w:rPr>
                <w:b/>
                <w:i/>
                <w:spacing w:val="-4"/>
                <w:sz w:val="20"/>
              </w:rPr>
              <w:t xml:space="preserve"> </w:t>
            </w:r>
            <w:r>
              <w:rPr>
                <w:b/>
                <w:i/>
                <w:sz w:val="20"/>
              </w:rPr>
              <w:t>review</w:t>
            </w:r>
            <w:r>
              <w:rPr>
                <w:b/>
                <w:i/>
                <w:spacing w:val="-3"/>
                <w:sz w:val="20"/>
              </w:rPr>
              <w:t xml:space="preserve"> </w:t>
            </w:r>
            <w:r>
              <w:rPr>
                <w:b/>
                <w:i/>
                <w:sz w:val="20"/>
              </w:rPr>
              <w:t>of</w:t>
            </w:r>
            <w:r>
              <w:rPr>
                <w:b/>
                <w:i/>
                <w:spacing w:val="-5"/>
                <w:sz w:val="20"/>
              </w:rPr>
              <w:t xml:space="preserve"> </w:t>
            </w:r>
            <w:r>
              <w:rPr>
                <w:b/>
                <w:i/>
                <w:sz w:val="20"/>
              </w:rPr>
              <w:t>Covid-19’s</w:t>
            </w:r>
            <w:r>
              <w:rPr>
                <w:b/>
                <w:i/>
                <w:spacing w:val="-42"/>
                <w:sz w:val="20"/>
              </w:rPr>
              <w:t xml:space="preserve"> </w:t>
            </w:r>
            <w:r>
              <w:rPr>
                <w:b/>
                <w:i/>
                <w:sz w:val="20"/>
              </w:rPr>
              <w:t xml:space="preserve">impact </w:t>
            </w:r>
            <w:r>
              <w:rPr>
                <w:b/>
                <w:sz w:val="20"/>
              </w:rPr>
              <w:t>Centre for mental</w:t>
            </w:r>
            <w:r>
              <w:rPr>
                <w:b/>
                <w:spacing w:val="1"/>
                <w:sz w:val="20"/>
              </w:rPr>
              <w:t xml:space="preserve"> </w:t>
            </w:r>
            <w:r>
              <w:rPr>
                <w:b/>
                <w:sz w:val="20"/>
              </w:rPr>
              <w:t>health</w:t>
            </w:r>
          </w:p>
        </w:tc>
        <w:tc>
          <w:tcPr>
            <w:tcW w:w="1274" w:type="dxa"/>
          </w:tcPr>
          <w:p w14:paraId="47E1E372" w14:textId="77777777" w:rsidR="00EF32D1" w:rsidRDefault="00A74123">
            <w:pPr>
              <w:pStyle w:val="TableParagraph"/>
              <w:spacing w:before="1"/>
              <w:ind w:left="106" w:right="491"/>
              <w:rPr>
                <w:sz w:val="18"/>
              </w:rPr>
            </w:pPr>
            <w:r>
              <w:rPr>
                <w:spacing w:val="-1"/>
                <w:sz w:val="18"/>
              </w:rPr>
              <w:t>Evidence</w:t>
            </w:r>
            <w:r>
              <w:rPr>
                <w:spacing w:val="-38"/>
                <w:sz w:val="18"/>
              </w:rPr>
              <w:t xml:space="preserve"> </w:t>
            </w:r>
            <w:proofErr w:type="gramStart"/>
            <w:r>
              <w:rPr>
                <w:sz w:val="18"/>
              </w:rPr>
              <w:t>review</w:t>
            </w:r>
            <w:proofErr w:type="gramEnd"/>
          </w:p>
        </w:tc>
        <w:tc>
          <w:tcPr>
            <w:tcW w:w="3348" w:type="dxa"/>
          </w:tcPr>
          <w:p w14:paraId="3FDF73BE" w14:textId="77777777" w:rsidR="00EF32D1" w:rsidRDefault="00A74123">
            <w:pPr>
              <w:pStyle w:val="TableParagraph"/>
              <w:spacing w:before="1"/>
              <w:ind w:right="162"/>
              <w:rPr>
                <w:sz w:val="20"/>
              </w:rPr>
            </w:pPr>
            <w:r>
              <w:rPr>
                <w:sz w:val="20"/>
              </w:rPr>
              <w:t xml:space="preserve">This rapid evidence </w:t>
            </w:r>
            <w:proofErr w:type="gramStart"/>
            <w:r>
              <w:rPr>
                <w:sz w:val="20"/>
              </w:rPr>
              <w:t>review</w:t>
            </w:r>
            <w:proofErr w:type="gramEnd"/>
            <w:r>
              <w:rPr>
                <w:sz w:val="20"/>
              </w:rPr>
              <w:t xml:space="preserve"> (produced</w:t>
            </w:r>
            <w:r>
              <w:rPr>
                <w:spacing w:val="-44"/>
                <w:sz w:val="20"/>
              </w:rPr>
              <w:t xml:space="preserve"> </w:t>
            </w:r>
            <w:r>
              <w:rPr>
                <w:sz w:val="20"/>
              </w:rPr>
              <w:t>together</w:t>
            </w:r>
            <w:r>
              <w:rPr>
                <w:spacing w:val="-1"/>
                <w:sz w:val="20"/>
              </w:rPr>
              <w:t xml:space="preserve"> </w:t>
            </w:r>
            <w:r>
              <w:rPr>
                <w:sz w:val="20"/>
              </w:rPr>
              <w:t>with</w:t>
            </w:r>
          </w:p>
          <w:p w14:paraId="7A680601" w14:textId="77777777" w:rsidR="00EF32D1" w:rsidRDefault="00A74123">
            <w:pPr>
              <w:pStyle w:val="TableParagraph"/>
              <w:ind w:right="195"/>
              <w:rPr>
                <w:sz w:val="20"/>
              </w:rPr>
            </w:pPr>
            <w:r>
              <w:rPr>
                <w:sz w:val="20"/>
              </w:rPr>
              <w:t>the</w:t>
            </w:r>
            <w:r>
              <w:rPr>
                <w:spacing w:val="-4"/>
                <w:sz w:val="20"/>
              </w:rPr>
              <w:t xml:space="preserve"> </w:t>
            </w:r>
            <w:r>
              <w:rPr>
                <w:sz w:val="20"/>
              </w:rPr>
              <w:t>Maternal</w:t>
            </w:r>
            <w:r>
              <w:rPr>
                <w:spacing w:val="-2"/>
                <w:sz w:val="20"/>
              </w:rPr>
              <w:t xml:space="preserve"> </w:t>
            </w:r>
            <w:r>
              <w:rPr>
                <w:sz w:val="20"/>
              </w:rPr>
              <w:t>Mental</w:t>
            </w:r>
            <w:r>
              <w:rPr>
                <w:spacing w:val="-2"/>
                <w:sz w:val="20"/>
              </w:rPr>
              <w:t xml:space="preserve"> </w:t>
            </w:r>
            <w:r>
              <w:rPr>
                <w:sz w:val="20"/>
              </w:rPr>
              <w:t>Health</w:t>
            </w:r>
            <w:r>
              <w:rPr>
                <w:spacing w:val="-2"/>
                <w:sz w:val="20"/>
              </w:rPr>
              <w:t xml:space="preserve"> </w:t>
            </w:r>
            <w:r>
              <w:rPr>
                <w:sz w:val="20"/>
              </w:rPr>
              <w:t>Alliance)</w:t>
            </w:r>
            <w:r>
              <w:rPr>
                <w:spacing w:val="-42"/>
                <w:sz w:val="20"/>
              </w:rPr>
              <w:t xml:space="preserve"> </w:t>
            </w:r>
            <w:r>
              <w:rPr>
                <w:sz w:val="20"/>
              </w:rPr>
              <w:t>looks at the impact of Covid-19 on</w:t>
            </w:r>
            <w:r>
              <w:rPr>
                <w:spacing w:val="1"/>
                <w:sz w:val="20"/>
              </w:rPr>
              <w:t xml:space="preserve"> </w:t>
            </w:r>
            <w:r>
              <w:rPr>
                <w:sz w:val="20"/>
              </w:rPr>
              <w:t>the mental health of new and</w:t>
            </w:r>
            <w:r>
              <w:rPr>
                <w:spacing w:val="1"/>
                <w:sz w:val="20"/>
              </w:rPr>
              <w:t xml:space="preserve"> </w:t>
            </w:r>
            <w:r>
              <w:rPr>
                <w:sz w:val="20"/>
              </w:rPr>
              <w:t>expectant</w:t>
            </w:r>
            <w:r>
              <w:rPr>
                <w:spacing w:val="-3"/>
                <w:sz w:val="20"/>
              </w:rPr>
              <w:t xml:space="preserve"> </w:t>
            </w:r>
            <w:r>
              <w:rPr>
                <w:sz w:val="20"/>
              </w:rPr>
              <w:t>mothers</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support</w:t>
            </w:r>
          </w:p>
          <w:p w14:paraId="03BB473B" w14:textId="77777777" w:rsidR="00EF32D1" w:rsidRDefault="00A74123">
            <w:pPr>
              <w:pStyle w:val="TableParagraph"/>
              <w:rPr>
                <w:sz w:val="20"/>
              </w:rPr>
            </w:pPr>
            <w:r>
              <w:rPr>
                <w:sz w:val="20"/>
              </w:rPr>
              <w:t>that’s</w:t>
            </w:r>
            <w:r>
              <w:rPr>
                <w:spacing w:val="-2"/>
                <w:sz w:val="20"/>
              </w:rPr>
              <w:t xml:space="preserve"> </w:t>
            </w:r>
            <w:r>
              <w:rPr>
                <w:sz w:val="20"/>
              </w:rPr>
              <w:t>been</w:t>
            </w:r>
            <w:r>
              <w:rPr>
                <w:spacing w:val="-2"/>
                <w:sz w:val="20"/>
              </w:rPr>
              <w:t xml:space="preserve"> </w:t>
            </w:r>
            <w:r>
              <w:rPr>
                <w:sz w:val="20"/>
              </w:rPr>
              <w:t>available</w:t>
            </w:r>
            <w:r>
              <w:rPr>
                <w:spacing w:val="-3"/>
                <w:sz w:val="20"/>
              </w:rPr>
              <w:t xml:space="preserve"> </w:t>
            </w:r>
            <w:r>
              <w:rPr>
                <w:sz w:val="20"/>
              </w:rPr>
              <w:t>during</w:t>
            </w:r>
            <w:r>
              <w:rPr>
                <w:spacing w:val="-3"/>
                <w:sz w:val="20"/>
              </w:rPr>
              <w:t xml:space="preserve"> </w:t>
            </w:r>
            <w:r>
              <w:rPr>
                <w:sz w:val="20"/>
              </w:rPr>
              <w:t>the</w:t>
            </w:r>
          </w:p>
          <w:p w14:paraId="42A86771" w14:textId="77777777" w:rsidR="00EF32D1" w:rsidRDefault="00A74123">
            <w:pPr>
              <w:pStyle w:val="TableParagraph"/>
              <w:rPr>
                <w:sz w:val="20"/>
              </w:rPr>
            </w:pPr>
            <w:r>
              <w:rPr>
                <w:sz w:val="20"/>
              </w:rPr>
              <w:t>pandemic.</w:t>
            </w:r>
          </w:p>
        </w:tc>
        <w:tc>
          <w:tcPr>
            <w:tcW w:w="5333" w:type="dxa"/>
          </w:tcPr>
          <w:p w14:paraId="51953F0E" w14:textId="77777777" w:rsidR="00EF32D1" w:rsidRDefault="00A74123">
            <w:pPr>
              <w:pStyle w:val="TableParagraph"/>
              <w:spacing w:before="1"/>
              <w:rPr>
                <w:sz w:val="20"/>
              </w:rPr>
            </w:pPr>
            <w:r>
              <w:rPr>
                <w:sz w:val="20"/>
              </w:rPr>
              <w:t>Key</w:t>
            </w:r>
            <w:r>
              <w:rPr>
                <w:spacing w:val="-2"/>
                <w:sz w:val="20"/>
              </w:rPr>
              <w:t xml:space="preserve"> </w:t>
            </w:r>
            <w:r>
              <w:rPr>
                <w:sz w:val="20"/>
              </w:rPr>
              <w:t>questions</w:t>
            </w:r>
            <w:r>
              <w:rPr>
                <w:spacing w:val="-2"/>
                <w:sz w:val="20"/>
              </w:rPr>
              <w:t xml:space="preserve"> </w:t>
            </w:r>
            <w:r>
              <w:rPr>
                <w:sz w:val="20"/>
              </w:rPr>
              <w:t>of</w:t>
            </w:r>
            <w:r>
              <w:rPr>
                <w:spacing w:val="-4"/>
                <w:sz w:val="20"/>
              </w:rPr>
              <w:t xml:space="preserve"> </w:t>
            </w:r>
            <w:r>
              <w:rPr>
                <w:sz w:val="20"/>
              </w:rPr>
              <w:t>this</w:t>
            </w:r>
            <w:r>
              <w:rPr>
                <w:spacing w:val="-2"/>
                <w:sz w:val="20"/>
              </w:rPr>
              <w:t xml:space="preserve"> </w:t>
            </w:r>
            <w:r>
              <w:rPr>
                <w:sz w:val="20"/>
              </w:rPr>
              <w:t>review</w:t>
            </w:r>
          </w:p>
          <w:p w14:paraId="65A0D03A" w14:textId="77777777" w:rsidR="00EF32D1" w:rsidRDefault="00A74123">
            <w:pPr>
              <w:pStyle w:val="TableParagraph"/>
              <w:numPr>
                <w:ilvl w:val="0"/>
                <w:numId w:val="32"/>
              </w:numPr>
              <w:tabs>
                <w:tab w:val="left" w:pos="299"/>
              </w:tabs>
              <w:spacing w:before="1"/>
              <w:ind w:right="789" w:firstLine="45"/>
              <w:rPr>
                <w:sz w:val="20"/>
              </w:rPr>
            </w:pPr>
            <w:r>
              <w:rPr>
                <w:sz w:val="20"/>
              </w:rPr>
              <w:t>How has Covid-19 impacted on the mental health of</w:t>
            </w:r>
            <w:r>
              <w:rPr>
                <w:spacing w:val="-44"/>
                <w:sz w:val="20"/>
              </w:rPr>
              <w:t xml:space="preserve"> </w:t>
            </w:r>
            <w:r>
              <w:rPr>
                <w:sz w:val="20"/>
              </w:rPr>
              <w:t>expectant</w:t>
            </w:r>
            <w:r>
              <w:rPr>
                <w:spacing w:val="-1"/>
                <w:sz w:val="20"/>
              </w:rPr>
              <w:t xml:space="preserve"> </w:t>
            </w:r>
            <w:r>
              <w:rPr>
                <w:sz w:val="20"/>
              </w:rPr>
              <w:t>mothers and</w:t>
            </w:r>
            <w:r>
              <w:rPr>
                <w:spacing w:val="-1"/>
                <w:sz w:val="20"/>
              </w:rPr>
              <w:t xml:space="preserve"> </w:t>
            </w:r>
            <w:r>
              <w:rPr>
                <w:sz w:val="20"/>
              </w:rPr>
              <w:t>mothers of</w:t>
            </w:r>
            <w:r>
              <w:rPr>
                <w:spacing w:val="-3"/>
                <w:sz w:val="20"/>
              </w:rPr>
              <w:t xml:space="preserve"> </w:t>
            </w:r>
            <w:proofErr w:type="spellStart"/>
            <w:r>
              <w:rPr>
                <w:sz w:val="20"/>
              </w:rPr>
              <w:t>newborns</w:t>
            </w:r>
            <w:proofErr w:type="spellEnd"/>
            <w:r>
              <w:rPr>
                <w:sz w:val="20"/>
              </w:rPr>
              <w:t>?</w:t>
            </w:r>
          </w:p>
          <w:p w14:paraId="65614099" w14:textId="77777777" w:rsidR="00EF32D1" w:rsidRDefault="00A74123">
            <w:pPr>
              <w:pStyle w:val="TableParagraph"/>
              <w:numPr>
                <w:ilvl w:val="0"/>
                <w:numId w:val="32"/>
              </w:numPr>
              <w:tabs>
                <w:tab w:val="left" w:pos="254"/>
              </w:tabs>
              <w:ind w:right="289" w:firstLine="0"/>
              <w:rPr>
                <w:sz w:val="20"/>
              </w:rPr>
            </w:pPr>
            <w:r>
              <w:rPr>
                <w:sz w:val="20"/>
              </w:rPr>
              <w:t>What has the impact of Covid-19 been on maternal mental</w:t>
            </w:r>
            <w:r>
              <w:rPr>
                <w:spacing w:val="-43"/>
                <w:sz w:val="20"/>
              </w:rPr>
              <w:t xml:space="preserve"> </w:t>
            </w:r>
            <w:r>
              <w:rPr>
                <w:sz w:val="20"/>
              </w:rPr>
              <w:t>health and perinatal mental health services, including</w:t>
            </w:r>
            <w:r>
              <w:rPr>
                <w:spacing w:val="1"/>
                <w:sz w:val="20"/>
              </w:rPr>
              <w:t xml:space="preserve"> </w:t>
            </w:r>
            <w:r>
              <w:rPr>
                <w:sz w:val="20"/>
              </w:rPr>
              <w:t>voluntary</w:t>
            </w:r>
            <w:r>
              <w:rPr>
                <w:spacing w:val="-2"/>
                <w:sz w:val="20"/>
              </w:rPr>
              <w:t xml:space="preserve"> </w:t>
            </w:r>
            <w:r>
              <w:rPr>
                <w:sz w:val="20"/>
              </w:rPr>
              <w:t>and</w:t>
            </w:r>
            <w:r>
              <w:rPr>
                <w:spacing w:val="-2"/>
                <w:sz w:val="20"/>
              </w:rPr>
              <w:t xml:space="preserve"> </w:t>
            </w:r>
            <w:r>
              <w:rPr>
                <w:sz w:val="20"/>
              </w:rPr>
              <w:t>community</w:t>
            </w:r>
            <w:r>
              <w:rPr>
                <w:spacing w:val="-2"/>
                <w:sz w:val="20"/>
              </w:rPr>
              <w:t xml:space="preserve"> </w:t>
            </w:r>
            <w:r>
              <w:rPr>
                <w:sz w:val="20"/>
              </w:rPr>
              <w:t>sector,</w:t>
            </w:r>
            <w:r>
              <w:rPr>
                <w:spacing w:val="-2"/>
                <w:sz w:val="20"/>
              </w:rPr>
              <w:t xml:space="preserve"> </w:t>
            </w:r>
            <w:r>
              <w:rPr>
                <w:sz w:val="20"/>
              </w:rPr>
              <w:t>across</w:t>
            </w:r>
            <w:r>
              <w:rPr>
                <w:spacing w:val="-2"/>
                <w:sz w:val="20"/>
              </w:rPr>
              <w:t xml:space="preserve"> </w:t>
            </w:r>
            <w:r>
              <w:rPr>
                <w:sz w:val="20"/>
              </w:rPr>
              <w:t>all</w:t>
            </w:r>
            <w:r>
              <w:rPr>
                <w:spacing w:val="-2"/>
                <w:sz w:val="20"/>
              </w:rPr>
              <w:t xml:space="preserve"> </w:t>
            </w:r>
            <w:r>
              <w:rPr>
                <w:sz w:val="20"/>
              </w:rPr>
              <w:t>four</w:t>
            </w:r>
            <w:r>
              <w:rPr>
                <w:spacing w:val="-2"/>
                <w:sz w:val="20"/>
              </w:rPr>
              <w:t xml:space="preserve"> </w:t>
            </w:r>
            <w:r>
              <w:rPr>
                <w:sz w:val="20"/>
              </w:rPr>
              <w:t>UK</w:t>
            </w:r>
            <w:r>
              <w:rPr>
                <w:spacing w:val="-1"/>
                <w:sz w:val="20"/>
              </w:rPr>
              <w:t xml:space="preserve"> </w:t>
            </w:r>
            <w:r>
              <w:rPr>
                <w:sz w:val="20"/>
              </w:rPr>
              <w:t>nations?</w:t>
            </w:r>
          </w:p>
          <w:p w14:paraId="5EF80D44" w14:textId="77777777" w:rsidR="00EF32D1" w:rsidRDefault="00A74123">
            <w:pPr>
              <w:pStyle w:val="TableParagraph"/>
              <w:numPr>
                <w:ilvl w:val="0"/>
                <w:numId w:val="32"/>
              </w:numPr>
              <w:tabs>
                <w:tab w:val="left" w:pos="299"/>
              </w:tabs>
              <w:spacing w:line="244" w:lineRule="exact"/>
              <w:ind w:left="298"/>
              <w:rPr>
                <w:sz w:val="20"/>
              </w:rPr>
            </w:pPr>
            <w:r>
              <w:rPr>
                <w:sz w:val="20"/>
              </w:rPr>
              <w:t>Where</w:t>
            </w:r>
            <w:r>
              <w:rPr>
                <w:spacing w:val="-3"/>
                <w:sz w:val="20"/>
              </w:rPr>
              <w:t xml:space="preserve"> </w:t>
            </w:r>
            <w:r>
              <w:rPr>
                <w:sz w:val="20"/>
              </w:rPr>
              <w:t>is</w:t>
            </w:r>
            <w:r>
              <w:rPr>
                <w:spacing w:val="-1"/>
                <w:sz w:val="20"/>
              </w:rPr>
              <w:t xml:space="preserve"> </w:t>
            </w:r>
            <w:r>
              <w:rPr>
                <w:sz w:val="20"/>
              </w:rPr>
              <w:t>there</w:t>
            </w:r>
            <w:r>
              <w:rPr>
                <w:spacing w:val="-3"/>
                <w:sz w:val="20"/>
              </w:rPr>
              <w:t xml:space="preserve"> </w:t>
            </w:r>
            <w:r>
              <w:rPr>
                <w:sz w:val="20"/>
              </w:rPr>
              <w:t>data</w:t>
            </w:r>
            <w:r>
              <w:rPr>
                <w:spacing w:val="-2"/>
                <w:sz w:val="20"/>
              </w:rPr>
              <w:t xml:space="preserve"> </w:t>
            </w:r>
            <w:r>
              <w:rPr>
                <w:sz w:val="20"/>
              </w:rPr>
              <w:t>available</w:t>
            </w:r>
            <w:r>
              <w:rPr>
                <w:spacing w:val="-4"/>
                <w:sz w:val="20"/>
              </w:rPr>
              <w:t xml:space="preserve"> </w:t>
            </w:r>
            <w:r>
              <w:rPr>
                <w:sz w:val="20"/>
              </w:rPr>
              <w:t>(or</w:t>
            </w:r>
            <w:r>
              <w:rPr>
                <w:spacing w:val="-2"/>
                <w:sz w:val="20"/>
              </w:rPr>
              <w:t xml:space="preserve"> </w:t>
            </w:r>
            <w:r>
              <w:rPr>
                <w:sz w:val="20"/>
              </w:rPr>
              <w:t>indeed</w:t>
            </w:r>
            <w:r>
              <w:rPr>
                <w:spacing w:val="-2"/>
                <w:sz w:val="20"/>
              </w:rPr>
              <w:t xml:space="preserve"> </w:t>
            </w:r>
            <w:r>
              <w:rPr>
                <w:sz w:val="20"/>
              </w:rPr>
              <w:t>gaps)</w:t>
            </w:r>
            <w:r>
              <w:rPr>
                <w:spacing w:val="-3"/>
                <w:sz w:val="20"/>
              </w:rPr>
              <w:t xml:space="preserve"> </w:t>
            </w:r>
            <w:r>
              <w:rPr>
                <w:sz w:val="20"/>
              </w:rPr>
              <w:t>on</w:t>
            </w:r>
            <w:r>
              <w:rPr>
                <w:spacing w:val="-2"/>
                <w:sz w:val="20"/>
              </w:rPr>
              <w:t xml:space="preserve"> </w:t>
            </w:r>
            <w:r>
              <w:rPr>
                <w:sz w:val="20"/>
              </w:rPr>
              <w:t>impact</w:t>
            </w:r>
            <w:r>
              <w:rPr>
                <w:spacing w:val="-2"/>
                <w:sz w:val="20"/>
              </w:rPr>
              <w:t xml:space="preserve"> </w:t>
            </w:r>
            <w:r>
              <w:rPr>
                <w:sz w:val="20"/>
              </w:rPr>
              <w:t>for</w:t>
            </w:r>
          </w:p>
          <w:p w14:paraId="6D21C1D1" w14:textId="77777777" w:rsidR="00EF32D1" w:rsidRDefault="00A74123">
            <w:pPr>
              <w:pStyle w:val="TableParagraph"/>
              <w:spacing w:line="240" w:lineRule="atLeast"/>
              <w:rPr>
                <w:sz w:val="20"/>
              </w:rPr>
            </w:pPr>
            <w:r>
              <w:rPr>
                <w:sz w:val="20"/>
              </w:rPr>
              <w:t>the</w:t>
            </w:r>
            <w:r>
              <w:rPr>
                <w:spacing w:val="-3"/>
                <w:sz w:val="20"/>
              </w:rPr>
              <w:t xml:space="preserve"> </w:t>
            </w:r>
            <w:r>
              <w:rPr>
                <w:sz w:val="20"/>
              </w:rPr>
              <w:t>wider</w:t>
            </w:r>
            <w:r>
              <w:rPr>
                <w:spacing w:val="-4"/>
                <w:sz w:val="20"/>
              </w:rPr>
              <w:t xml:space="preserve"> </w:t>
            </w:r>
            <w:r>
              <w:rPr>
                <w:sz w:val="20"/>
              </w:rPr>
              <w:t>family,</w:t>
            </w:r>
            <w:r>
              <w:rPr>
                <w:spacing w:val="-2"/>
                <w:sz w:val="20"/>
              </w:rPr>
              <w:t xml:space="preserve"> </w:t>
            </w:r>
            <w:r>
              <w:rPr>
                <w:sz w:val="20"/>
              </w:rPr>
              <w:t>of</w:t>
            </w:r>
            <w:r>
              <w:rPr>
                <w:spacing w:val="-4"/>
                <w:sz w:val="20"/>
              </w:rPr>
              <w:t xml:space="preserve"> </w:t>
            </w:r>
            <w:r>
              <w:rPr>
                <w:sz w:val="20"/>
              </w:rPr>
              <w:t>which</w:t>
            </w:r>
            <w:r>
              <w:rPr>
                <w:spacing w:val="-1"/>
                <w:sz w:val="20"/>
              </w:rPr>
              <w:t xml:space="preserve"> </w:t>
            </w:r>
            <w:r>
              <w:rPr>
                <w:sz w:val="20"/>
              </w:rPr>
              <w:t>expectant</w:t>
            </w:r>
            <w:r>
              <w:rPr>
                <w:spacing w:val="-2"/>
                <w:sz w:val="20"/>
              </w:rPr>
              <w:t xml:space="preserve"> </w:t>
            </w:r>
            <w:r>
              <w:rPr>
                <w:sz w:val="20"/>
              </w:rPr>
              <w:t>mothers</w:t>
            </w:r>
            <w:r>
              <w:rPr>
                <w:spacing w:val="-1"/>
                <w:sz w:val="20"/>
              </w:rPr>
              <w:t xml:space="preserve"> </w:t>
            </w:r>
            <w:r>
              <w:rPr>
                <w:sz w:val="20"/>
              </w:rPr>
              <w:t>and</w:t>
            </w:r>
            <w:r>
              <w:rPr>
                <w:spacing w:val="-2"/>
                <w:sz w:val="20"/>
              </w:rPr>
              <w:t xml:space="preserve"> </w:t>
            </w:r>
            <w:r>
              <w:rPr>
                <w:sz w:val="20"/>
              </w:rPr>
              <w:t>mothers</w:t>
            </w:r>
            <w:r>
              <w:rPr>
                <w:spacing w:val="-1"/>
                <w:sz w:val="20"/>
              </w:rPr>
              <w:t xml:space="preserve"> </w:t>
            </w:r>
            <w:r>
              <w:rPr>
                <w:sz w:val="20"/>
              </w:rPr>
              <w:t>of</w:t>
            </w:r>
            <w:r>
              <w:rPr>
                <w:spacing w:val="-42"/>
                <w:sz w:val="20"/>
              </w:rPr>
              <w:t xml:space="preserve"> </w:t>
            </w:r>
            <w:proofErr w:type="spellStart"/>
            <w:r>
              <w:rPr>
                <w:sz w:val="20"/>
              </w:rPr>
              <w:t>newborns</w:t>
            </w:r>
            <w:proofErr w:type="spellEnd"/>
            <w:r>
              <w:rPr>
                <w:spacing w:val="-1"/>
                <w:sz w:val="20"/>
              </w:rPr>
              <w:t xml:space="preserve"> </w:t>
            </w:r>
            <w:r>
              <w:rPr>
                <w:sz w:val="20"/>
              </w:rPr>
              <w:t>are</w:t>
            </w:r>
            <w:r>
              <w:rPr>
                <w:spacing w:val="-2"/>
                <w:sz w:val="20"/>
              </w:rPr>
              <w:t xml:space="preserve"> </w:t>
            </w:r>
            <w:r>
              <w:rPr>
                <w:sz w:val="20"/>
              </w:rPr>
              <w:t>a</w:t>
            </w:r>
            <w:r>
              <w:rPr>
                <w:spacing w:val="-1"/>
                <w:sz w:val="20"/>
              </w:rPr>
              <w:t xml:space="preserve"> </w:t>
            </w:r>
            <w:r>
              <w:rPr>
                <w:sz w:val="20"/>
              </w:rPr>
              <w:t>part?</w:t>
            </w:r>
            <w:r>
              <w:rPr>
                <w:spacing w:val="-2"/>
                <w:sz w:val="20"/>
              </w:rPr>
              <w:t xml:space="preserve"> </w:t>
            </w:r>
            <w:r>
              <w:rPr>
                <w:sz w:val="20"/>
              </w:rPr>
              <w:t>For</w:t>
            </w:r>
            <w:r>
              <w:rPr>
                <w:spacing w:val="-1"/>
                <w:sz w:val="20"/>
              </w:rPr>
              <w:t xml:space="preserve"> </w:t>
            </w:r>
            <w:r>
              <w:rPr>
                <w:sz w:val="20"/>
              </w:rPr>
              <w:t>instance,</w:t>
            </w:r>
            <w:r>
              <w:rPr>
                <w:spacing w:val="-1"/>
                <w:sz w:val="20"/>
              </w:rPr>
              <w:t xml:space="preserve"> </w:t>
            </w:r>
            <w:r>
              <w:rPr>
                <w:sz w:val="20"/>
              </w:rPr>
              <w:t>babies</w:t>
            </w:r>
            <w:r>
              <w:rPr>
                <w:spacing w:val="-1"/>
                <w:sz w:val="20"/>
              </w:rPr>
              <w:t xml:space="preserve"> </w:t>
            </w:r>
            <w:r>
              <w:rPr>
                <w:sz w:val="20"/>
              </w:rPr>
              <w:t>and</w:t>
            </w:r>
            <w:r>
              <w:rPr>
                <w:spacing w:val="-1"/>
                <w:sz w:val="20"/>
              </w:rPr>
              <w:t xml:space="preserve"> </w:t>
            </w:r>
            <w:r>
              <w:rPr>
                <w:sz w:val="20"/>
              </w:rPr>
              <w:t>partners.</w:t>
            </w:r>
          </w:p>
        </w:tc>
      </w:tr>
      <w:tr w:rsidR="00EF32D1" w14:paraId="36234F4B" w14:textId="77777777">
        <w:trPr>
          <w:trHeight w:val="2992"/>
        </w:trPr>
        <w:tc>
          <w:tcPr>
            <w:tcW w:w="1524" w:type="dxa"/>
            <w:shd w:val="clear" w:color="auto" w:fill="DEEAF6"/>
          </w:tcPr>
          <w:p w14:paraId="2616309A" w14:textId="77777777" w:rsidR="00EF32D1" w:rsidRDefault="00A74123">
            <w:pPr>
              <w:pStyle w:val="TableParagraph"/>
              <w:ind w:left="107" w:right="203"/>
              <w:rPr>
                <w:sz w:val="18"/>
              </w:rPr>
            </w:pPr>
            <w:r>
              <w:rPr>
                <w:sz w:val="18"/>
              </w:rPr>
              <w:t>Impact of Covid</w:t>
            </w:r>
            <w:r>
              <w:rPr>
                <w:spacing w:val="1"/>
                <w:sz w:val="18"/>
              </w:rPr>
              <w:t xml:space="preserve"> </w:t>
            </w:r>
            <w:r>
              <w:rPr>
                <w:sz w:val="18"/>
              </w:rPr>
              <w:t>on People’s</w:t>
            </w:r>
            <w:r>
              <w:rPr>
                <w:spacing w:val="1"/>
                <w:sz w:val="18"/>
              </w:rPr>
              <w:t xml:space="preserve"> </w:t>
            </w:r>
            <w:r>
              <w:rPr>
                <w:sz w:val="18"/>
              </w:rPr>
              <w:t>mental</w:t>
            </w:r>
            <w:r>
              <w:rPr>
                <w:spacing w:val="-8"/>
                <w:sz w:val="18"/>
              </w:rPr>
              <w:t xml:space="preserve"> </w:t>
            </w:r>
            <w:r>
              <w:rPr>
                <w:sz w:val="18"/>
              </w:rPr>
              <w:t>health</w:t>
            </w:r>
            <w:r>
              <w:rPr>
                <w:spacing w:val="-8"/>
                <w:sz w:val="18"/>
              </w:rPr>
              <w:t xml:space="preserve"> </w:t>
            </w:r>
            <w:r>
              <w:rPr>
                <w:sz w:val="18"/>
              </w:rPr>
              <w:t>in</w:t>
            </w:r>
            <w:r>
              <w:rPr>
                <w:spacing w:val="-37"/>
                <w:sz w:val="18"/>
              </w:rPr>
              <w:t xml:space="preserve"> </w:t>
            </w:r>
            <w:r>
              <w:rPr>
                <w:sz w:val="18"/>
              </w:rPr>
              <w:t>Britain</w:t>
            </w:r>
          </w:p>
        </w:tc>
        <w:tc>
          <w:tcPr>
            <w:tcW w:w="2695" w:type="dxa"/>
            <w:shd w:val="clear" w:color="auto" w:fill="DEEAF6"/>
          </w:tcPr>
          <w:p w14:paraId="3C535086" w14:textId="77777777" w:rsidR="00EF32D1" w:rsidRDefault="00A74123">
            <w:pPr>
              <w:pStyle w:val="TableParagraph"/>
              <w:spacing w:before="1"/>
              <w:ind w:left="108" w:right="159"/>
              <w:rPr>
                <w:b/>
                <w:sz w:val="20"/>
              </w:rPr>
            </w:pPr>
            <w:r>
              <w:rPr>
                <w:b/>
                <w:sz w:val="20"/>
              </w:rPr>
              <w:t xml:space="preserve">Public First (2021) </w:t>
            </w:r>
            <w:r>
              <w:rPr>
                <w:b/>
                <w:i/>
                <w:sz w:val="20"/>
              </w:rPr>
              <w:t>The Other</w:t>
            </w:r>
            <w:r>
              <w:rPr>
                <w:b/>
                <w:i/>
                <w:spacing w:val="1"/>
                <w:sz w:val="20"/>
              </w:rPr>
              <w:t xml:space="preserve"> </w:t>
            </w:r>
            <w:r>
              <w:rPr>
                <w:b/>
                <w:i/>
                <w:sz w:val="20"/>
              </w:rPr>
              <w:t xml:space="preserve">Pandemic: The Impact </w:t>
            </w:r>
            <w:proofErr w:type="gramStart"/>
            <w:r>
              <w:rPr>
                <w:b/>
                <w:i/>
                <w:sz w:val="20"/>
              </w:rPr>
              <w:t>Of</w:t>
            </w:r>
            <w:proofErr w:type="gramEnd"/>
            <w:r>
              <w:rPr>
                <w:b/>
                <w:i/>
                <w:spacing w:val="1"/>
                <w:sz w:val="20"/>
              </w:rPr>
              <w:t xml:space="preserve"> </w:t>
            </w:r>
            <w:r>
              <w:rPr>
                <w:b/>
                <w:i/>
                <w:sz w:val="20"/>
              </w:rPr>
              <w:t>Covid-19 On Britain’s Mental</w:t>
            </w:r>
            <w:r>
              <w:rPr>
                <w:b/>
                <w:i/>
                <w:spacing w:val="-43"/>
                <w:sz w:val="20"/>
              </w:rPr>
              <w:t xml:space="preserve"> </w:t>
            </w:r>
            <w:r>
              <w:rPr>
                <w:b/>
                <w:sz w:val="20"/>
              </w:rPr>
              <w:t>Health</w:t>
            </w:r>
            <w:r>
              <w:rPr>
                <w:b/>
                <w:spacing w:val="1"/>
                <w:sz w:val="20"/>
              </w:rPr>
              <w:t xml:space="preserve"> </w:t>
            </w:r>
            <w:hyperlink r:id="rId76">
              <w:r>
                <w:rPr>
                  <w:b/>
                  <w:color w:val="0462C1"/>
                  <w:spacing w:val="-1"/>
                  <w:sz w:val="20"/>
                  <w:u w:val="single" w:color="0462C1"/>
                </w:rPr>
                <w:t>http://www.publicfirst.co.uk</w:t>
              </w:r>
            </w:hyperlink>
          </w:p>
          <w:p w14:paraId="6344F095" w14:textId="77777777" w:rsidR="00EF32D1" w:rsidRDefault="0080672E">
            <w:pPr>
              <w:pStyle w:val="TableParagraph"/>
              <w:ind w:left="108" w:right="116"/>
              <w:rPr>
                <w:b/>
                <w:sz w:val="20"/>
              </w:rPr>
            </w:pPr>
            <w:hyperlink r:id="rId77">
              <w:r w:rsidR="00A74123">
                <w:rPr>
                  <w:b/>
                  <w:color w:val="0462C1"/>
                  <w:sz w:val="20"/>
                  <w:u w:val="single" w:color="0462C1"/>
                </w:rPr>
                <w:t>/</w:t>
              </w:r>
              <w:proofErr w:type="spellStart"/>
              <w:r w:rsidR="00A74123">
                <w:rPr>
                  <w:b/>
                  <w:color w:val="0462C1"/>
                  <w:sz w:val="20"/>
                  <w:u w:val="single" w:color="0462C1"/>
                </w:rPr>
                <w:t>wp</w:t>
              </w:r>
              <w:proofErr w:type="spellEnd"/>
              <w:r w:rsidR="00A74123">
                <w:rPr>
                  <w:b/>
                  <w:color w:val="0462C1"/>
                  <w:sz w:val="20"/>
                  <w:u w:val="single" w:color="0462C1"/>
                </w:rPr>
                <w:t>-</w:t>
              </w:r>
            </w:hyperlink>
            <w:r w:rsidR="00A74123">
              <w:rPr>
                <w:b/>
                <w:color w:val="0462C1"/>
                <w:spacing w:val="1"/>
                <w:sz w:val="20"/>
              </w:rPr>
              <w:t xml:space="preserve"> </w:t>
            </w:r>
            <w:hyperlink r:id="rId78">
              <w:r w:rsidR="00A74123">
                <w:rPr>
                  <w:b/>
                  <w:color w:val="0462C1"/>
                  <w:spacing w:val="-1"/>
                  <w:sz w:val="20"/>
                  <w:u w:val="single" w:color="0462C1"/>
                </w:rPr>
                <w:t>content/uploads/2021/03/Th</w:t>
              </w:r>
            </w:hyperlink>
            <w:r w:rsidR="00A74123">
              <w:rPr>
                <w:b/>
                <w:color w:val="0462C1"/>
                <w:spacing w:val="-43"/>
                <w:sz w:val="20"/>
              </w:rPr>
              <w:t xml:space="preserve"> </w:t>
            </w:r>
            <w:hyperlink r:id="rId79">
              <w:r w:rsidR="00A74123">
                <w:rPr>
                  <w:b/>
                  <w:color w:val="0462C1"/>
                  <w:sz w:val="20"/>
                  <w:u w:val="single" w:color="0462C1"/>
                </w:rPr>
                <w:t>e-Other-Pandemic.pdf</w:t>
              </w:r>
            </w:hyperlink>
          </w:p>
        </w:tc>
        <w:tc>
          <w:tcPr>
            <w:tcW w:w="1274" w:type="dxa"/>
            <w:shd w:val="clear" w:color="auto" w:fill="DEEAF6"/>
          </w:tcPr>
          <w:p w14:paraId="66CE5E0A" w14:textId="77777777" w:rsidR="00EF32D1" w:rsidRDefault="00A74123">
            <w:pPr>
              <w:pStyle w:val="TableParagraph"/>
              <w:spacing w:line="218" w:lineRule="exact"/>
              <w:ind w:left="106"/>
              <w:rPr>
                <w:sz w:val="18"/>
              </w:rPr>
            </w:pPr>
            <w:r>
              <w:rPr>
                <w:sz w:val="18"/>
              </w:rPr>
              <w:t>Report</w:t>
            </w:r>
          </w:p>
        </w:tc>
        <w:tc>
          <w:tcPr>
            <w:tcW w:w="3348" w:type="dxa"/>
            <w:shd w:val="clear" w:color="auto" w:fill="DEEAF6"/>
          </w:tcPr>
          <w:p w14:paraId="15FAA4A4" w14:textId="77777777" w:rsidR="00EF32D1" w:rsidRDefault="00A74123">
            <w:pPr>
              <w:pStyle w:val="TableParagraph"/>
              <w:spacing w:before="1"/>
              <w:ind w:right="175"/>
              <w:rPr>
                <w:sz w:val="20"/>
              </w:rPr>
            </w:pPr>
            <w:r>
              <w:rPr>
                <w:sz w:val="20"/>
              </w:rPr>
              <w:t>In February 2021 Public First polled</w:t>
            </w:r>
            <w:r>
              <w:rPr>
                <w:spacing w:val="1"/>
                <w:sz w:val="20"/>
              </w:rPr>
              <w:t xml:space="preserve"> </w:t>
            </w:r>
            <w:r>
              <w:rPr>
                <w:sz w:val="20"/>
              </w:rPr>
              <w:t>4,000 people and held 12 in depth</w:t>
            </w:r>
            <w:r>
              <w:rPr>
                <w:spacing w:val="1"/>
                <w:sz w:val="20"/>
              </w:rPr>
              <w:t xml:space="preserve"> </w:t>
            </w:r>
            <w:r>
              <w:rPr>
                <w:sz w:val="20"/>
              </w:rPr>
              <w:t>focus</w:t>
            </w:r>
            <w:r>
              <w:rPr>
                <w:spacing w:val="-1"/>
                <w:sz w:val="20"/>
              </w:rPr>
              <w:t xml:space="preserve"> </w:t>
            </w:r>
            <w:r>
              <w:rPr>
                <w:sz w:val="20"/>
              </w:rPr>
              <w:t>groups</w:t>
            </w:r>
            <w:r>
              <w:rPr>
                <w:spacing w:val="-3"/>
                <w:sz w:val="20"/>
              </w:rPr>
              <w:t xml:space="preserve"> </w:t>
            </w:r>
            <w:r>
              <w:rPr>
                <w:sz w:val="20"/>
              </w:rPr>
              <w:t>with</w:t>
            </w:r>
            <w:r>
              <w:rPr>
                <w:spacing w:val="-2"/>
                <w:sz w:val="20"/>
              </w:rPr>
              <w:t xml:space="preserve"> </w:t>
            </w:r>
            <w:r>
              <w:rPr>
                <w:sz w:val="20"/>
              </w:rPr>
              <w:t>people</w:t>
            </w:r>
            <w:r>
              <w:rPr>
                <w:spacing w:val="-5"/>
                <w:sz w:val="20"/>
              </w:rPr>
              <w:t xml:space="preserve"> </w:t>
            </w:r>
            <w:r>
              <w:rPr>
                <w:sz w:val="20"/>
              </w:rPr>
              <w:t>from</w:t>
            </w:r>
            <w:r>
              <w:rPr>
                <w:spacing w:val="-3"/>
                <w:sz w:val="20"/>
              </w:rPr>
              <w:t xml:space="preserve"> </w:t>
            </w:r>
            <w:r>
              <w:rPr>
                <w:sz w:val="20"/>
              </w:rPr>
              <w:t>across</w:t>
            </w:r>
            <w:r>
              <w:rPr>
                <w:spacing w:val="-42"/>
                <w:sz w:val="20"/>
              </w:rPr>
              <w:t xml:space="preserve"> </w:t>
            </w:r>
            <w:r>
              <w:rPr>
                <w:sz w:val="20"/>
              </w:rPr>
              <w:t>Britain. The findings – published in</w:t>
            </w:r>
            <w:r>
              <w:rPr>
                <w:spacing w:val="1"/>
                <w:sz w:val="20"/>
              </w:rPr>
              <w:t xml:space="preserve"> </w:t>
            </w:r>
            <w:r>
              <w:rPr>
                <w:sz w:val="20"/>
              </w:rPr>
              <w:t>this report by Public First – lay bare</w:t>
            </w:r>
            <w:r>
              <w:rPr>
                <w:spacing w:val="1"/>
                <w:sz w:val="20"/>
              </w:rPr>
              <w:t xml:space="preserve"> </w:t>
            </w:r>
            <w:r>
              <w:rPr>
                <w:sz w:val="20"/>
              </w:rPr>
              <w:t xml:space="preserve">the genuine, </w:t>
            </w:r>
            <w:proofErr w:type="gramStart"/>
            <w:r>
              <w:rPr>
                <w:sz w:val="20"/>
              </w:rPr>
              <w:t>wide</w:t>
            </w:r>
            <w:proofErr w:type="gramEnd"/>
            <w:r>
              <w:rPr>
                <w:sz w:val="20"/>
              </w:rPr>
              <w:t xml:space="preserve"> and profound</w:t>
            </w:r>
            <w:r>
              <w:rPr>
                <w:spacing w:val="1"/>
                <w:sz w:val="20"/>
              </w:rPr>
              <w:t xml:space="preserve"> </w:t>
            </w:r>
            <w:r>
              <w:rPr>
                <w:sz w:val="20"/>
              </w:rPr>
              <w:t>mental health crisis in Britain today.</w:t>
            </w:r>
            <w:r>
              <w:rPr>
                <w:spacing w:val="1"/>
                <w:sz w:val="20"/>
              </w:rPr>
              <w:t xml:space="preserve"> </w:t>
            </w:r>
            <w:r>
              <w:rPr>
                <w:sz w:val="20"/>
              </w:rPr>
              <w:t>15 percent of the public have lost a</w:t>
            </w:r>
            <w:r>
              <w:rPr>
                <w:spacing w:val="1"/>
                <w:sz w:val="20"/>
              </w:rPr>
              <w:t xml:space="preserve"> </w:t>
            </w:r>
            <w:r>
              <w:rPr>
                <w:sz w:val="20"/>
              </w:rPr>
              <w:t>close</w:t>
            </w:r>
            <w:r>
              <w:rPr>
                <w:spacing w:val="-3"/>
                <w:sz w:val="20"/>
              </w:rPr>
              <w:t xml:space="preserve"> </w:t>
            </w:r>
            <w:r>
              <w:rPr>
                <w:sz w:val="20"/>
              </w:rPr>
              <w:t>friend</w:t>
            </w:r>
            <w:r>
              <w:rPr>
                <w:spacing w:val="-1"/>
                <w:sz w:val="20"/>
              </w:rPr>
              <w:t xml:space="preserve"> </w:t>
            </w:r>
            <w:r>
              <w:rPr>
                <w:sz w:val="20"/>
              </w:rPr>
              <w:t>or</w:t>
            </w:r>
            <w:r>
              <w:rPr>
                <w:spacing w:val="-1"/>
                <w:sz w:val="20"/>
              </w:rPr>
              <w:t xml:space="preserve"> </w:t>
            </w:r>
            <w:r>
              <w:rPr>
                <w:sz w:val="20"/>
              </w:rPr>
              <w:t>relative</w:t>
            </w:r>
            <w:r>
              <w:rPr>
                <w:spacing w:val="-2"/>
                <w:sz w:val="20"/>
              </w:rPr>
              <w:t xml:space="preserve"> </w:t>
            </w:r>
            <w:r>
              <w:rPr>
                <w:sz w:val="20"/>
              </w:rPr>
              <w:t>to</w:t>
            </w:r>
            <w:r>
              <w:rPr>
                <w:spacing w:val="-2"/>
                <w:sz w:val="20"/>
              </w:rPr>
              <w:t xml:space="preserve"> </w:t>
            </w:r>
            <w:r>
              <w:rPr>
                <w:sz w:val="20"/>
              </w:rPr>
              <w:t>the virus.</w:t>
            </w:r>
          </w:p>
          <w:p w14:paraId="4B8AD67C" w14:textId="77777777" w:rsidR="00EF32D1" w:rsidRDefault="00A74123">
            <w:pPr>
              <w:pStyle w:val="TableParagraph"/>
              <w:ind w:right="132"/>
              <w:rPr>
                <w:sz w:val="20"/>
              </w:rPr>
            </w:pPr>
            <w:r>
              <w:rPr>
                <w:sz w:val="20"/>
              </w:rPr>
              <w:t>And 40 per cent say their mental</w:t>
            </w:r>
            <w:r>
              <w:rPr>
                <w:spacing w:val="1"/>
                <w:sz w:val="20"/>
              </w:rPr>
              <w:t xml:space="preserve"> </w:t>
            </w:r>
            <w:r>
              <w:rPr>
                <w:sz w:val="20"/>
              </w:rPr>
              <w:t>health</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negatively</w:t>
            </w:r>
            <w:r>
              <w:rPr>
                <w:spacing w:val="-3"/>
                <w:sz w:val="20"/>
              </w:rPr>
              <w:t xml:space="preserve"> </w:t>
            </w:r>
            <w:r>
              <w:rPr>
                <w:sz w:val="20"/>
              </w:rPr>
              <w:t>affected</w:t>
            </w:r>
            <w:r>
              <w:rPr>
                <w:spacing w:val="-3"/>
                <w:sz w:val="20"/>
              </w:rPr>
              <w:t xml:space="preserve"> </w:t>
            </w:r>
            <w:r>
              <w:rPr>
                <w:sz w:val="20"/>
              </w:rPr>
              <w:t>in</w:t>
            </w:r>
            <w:r>
              <w:rPr>
                <w:spacing w:val="-42"/>
                <w:sz w:val="20"/>
              </w:rPr>
              <w:t xml:space="preserve"> </w:t>
            </w:r>
            <w:r>
              <w:rPr>
                <w:sz w:val="20"/>
              </w:rPr>
              <w:t>the</w:t>
            </w:r>
            <w:r>
              <w:rPr>
                <w:spacing w:val="-2"/>
                <w:sz w:val="20"/>
              </w:rPr>
              <w:t xml:space="preserve"> </w:t>
            </w:r>
            <w:r>
              <w:rPr>
                <w:sz w:val="20"/>
              </w:rPr>
              <w:t>last 12</w:t>
            </w:r>
            <w:r>
              <w:rPr>
                <w:spacing w:val="-1"/>
                <w:sz w:val="20"/>
              </w:rPr>
              <w:t xml:space="preserve"> </w:t>
            </w:r>
            <w:r>
              <w:rPr>
                <w:sz w:val="20"/>
              </w:rPr>
              <w:t>months.</w:t>
            </w:r>
          </w:p>
        </w:tc>
        <w:tc>
          <w:tcPr>
            <w:tcW w:w="5333" w:type="dxa"/>
            <w:shd w:val="clear" w:color="auto" w:fill="DEEAF6"/>
          </w:tcPr>
          <w:p w14:paraId="285321A6" w14:textId="77777777" w:rsidR="00EF32D1" w:rsidRDefault="00A74123">
            <w:pPr>
              <w:pStyle w:val="TableParagraph"/>
              <w:spacing w:before="1"/>
              <w:rPr>
                <w:sz w:val="20"/>
              </w:rPr>
            </w:pPr>
            <w:r>
              <w:rPr>
                <w:sz w:val="20"/>
              </w:rPr>
              <w:t>The</w:t>
            </w:r>
            <w:r>
              <w:rPr>
                <w:spacing w:val="-3"/>
                <w:sz w:val="20"/>
              </w:rPr>
              <w:t xml:space="preserve"> </w:t>
            </w:r>
            <w:r>
              <w:rPr>
                <w:sz w:val="20"/>
              </w:rPr>
              <w:t>key</w:t>
            </w:r>
            <w:r>
              <w:rPr>
                <w:spacing w:val="-2"/>
                <w:sz w:val="20"/>
              </w:rPr>
              <w:t xml:space="preserve"> </w:t>
            </w:r>
            <w:r>
              <w:rPr>
                <w:sz w:val="20"/>
              </w:rPr>
              <w:t>findings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report</w:t>
            </w:r>
            <w:r>
              <w:rPr>
                <w:spacing w:val="1"/>
                <w:sz w:val="20"/>
              </w:rPr>
              <w:t xml:space="preserve"> </w:t>
            </w:r>
            <w:r>
              <w:rPr>
                <w:sz w:val="20"/>
              </w:rPr>
              <w:t>show</w:t>
            </w:r>
            <w:r>
              <w:rPr>
                <w:spacing w:val="-3"/>
                <w:sz w:val="20"/>
              </w:rPr>
              <w:t xml:space="preserve"> </w:t>
            </w:r>
            <w:r>
              <w:rPr>
                <w:sz w:val="20"/>
              </w:rPr>
              <w:t>that:</w:t>
            </w:r>
          </w:p>
          <w:p w14:paraId="183EA58A" w14:textId="77777777" w:rsidR="00EF32D1" w:rsidRDefault="00EF32D1">
            <w:pPr>
              <w:pStyle w:val="TableParagraph"/>
              <w:spacing w:before="10"/>
              <w:ind w:left="0"/>
              <w:rPr>
                <w:rFonts w:ascii="Calibri Light"/>
                <w:sz w:val="19"/>
              </w:rPr>
            </w:pPr>
          </w:p>
          <w:p w14:paraId="36615681" w14:textId="77777777" w:rsidR="00EF32D1" w:rsidRDefault="00A74123">
            <w:pPr>
              <w:pStyle w:val="TableParagraph"/>
              <w:numPr>
                <w:ilvl w:val="0"/>
                <w:numId w:val="31"/>
              </w:numPr>
              <w:tabs>
                <w:tab w:val="left" w:pos="829"/>
                <w:tab w:val="left" w:pos="830"/>
              </w:tabs>
              <w:ind w:right="553"/>
              <w:rPr>
                <w:sz w:val="20"/>
              </w:rPr>
            </w:pPr>
            <w:r>
              <w:rPr>
                <w:sz w:val="20"/>
              </w:rPr>
              <w:t>Young</w:t>
            </w:r>
            <w:r>
              <w:rPr>
                <w:spacing w:val="-4"/>
                <w:sz w:val="20"/>
              </w:rPr>
              <w:t xml:space="preserve"> </w:t>
            </w:r>
            <w:r>
              <w:rPr>
                <w:sz w:val="20"/>
              </w:rPr>
              <w:t>people</w:t>
            </w:r>
            <w:r>
              <w:rPr>
                <w:spacing w:val="-4"/>
                <w:sz w:val="20"/>
              </w:rPr>
              <w:t xml:space="preserve"> </w:t>
            </w:r>
            <w:r>
              <w:rPr>
                <w:sz w:val="20"/>
              </w:rPr>
              <w:t>have</w:t>
            </w:r>
            <w:r>
              <w:rPr>
                <w:spacing w:val="-3"/>
                <w:sz w:val="20"/>
              </w:rPr>
              <w:t xml:space="preserve"> </w:t>
            </w:r>
            <w:r>
              <w:rPr>
                <w:sz w:val="20"/>
              </w:rPr>
              <w:t>endured</w:t>
            </w:r>
            <w:r>
              <w:rPr>
                <w:spacing w:val="-2"/>
                <w:sz w:val="20"/>
              </w:rPr>
              <w:t xml:space="preserve"> </w:t>
            </w:r>
            <w:r>
              <w:rPr>
                <w:sz w:val="20"/>
              </w:rPr>
              <w:t>much</w:t>
            </w:r>
            <w:r>
              <w:rPr>
                <w:spacing w:val="-2"/>
                <w:sz w:val="20"/>
              </w:rPr>
              <w:t xml:space="preserve"> </w:t>
            </w:r>
            <w:r>
              <w:rPr>
                <w:sz w:val="20"/>
              </w:rPr>
              <w:t>worse</w:t>
            </w:r>
            <w:r>
              <w:rPr>
                <w:spacing w:val="-3"/>
                <w:sz w:val="20"/>
              </w:rPr>
              <w:t xml:space="preserve"> </w:t>
            </w:r>
            <w:r>
              <w:rPr>
                <w:sz w:val="20"/>
              </w:rPr>
              <w:t>mental</w:t>
            </w:r>
            <w:r>
              <w:rPr>
                <w:spacing w:val="-43"/>
                <w:sz w:val="20"/>
              </w:rPr>
              <w:t xml:space="preserve"> </w:t>
            </w:r>
            <w:r>
              <w:rPr>
                <w:sz w:val="20"/>
              </w:rPr>
              <w:t>health</w:t>
            </w:r>
            <w:r>
              <w:rPr>
                <w:spacing w:val="1"/>
                <w:sz w:val="20"/>
              </w:rPr>
              <w:t xml:space="preserve"> </w:t>
            </w:r>
            <w:r>
              <w:rPr>
                <w:sz w:val="20"/>
              </w:rPr>
              <w:t>than</w:t>
            </w:r>
            <w:r>
              <w:rPr>
                <w:spacing w:val="1"/>
                <w:sz w:val="20"/>
              </w:rPr>
              <w:t xml:space="preserve"> </w:t>
            </w:r>
            <w:r>
              <w:rPr>
                <w:sz w:val="20"/>
              </w:rPr>
              <w:t>older people.</w:t>
            </w:r>
          </w:p>
          <w:p w14:paraId="4F40759E" w14:textId="77777777" w:rsidR="00EF32D1" w:rsidRDefault="00A74123">
            <w:pPr>
              <w:pStyle w:val="TableParagraph"/>
              <w:numPr>
                <w:ilvl w:val="0"/>
                <w:numId w:val="31"/>
              </w:numPr>
              <w:tabs>
                <w:tab w:val="left" w:pos="829"/>
                <w:tab w:val="left" w:pos="830"/>
              </w:tabs>
              <w:spacing w:line="255" w:lineRule="exact"/>
              <w:ind w:hanging="361"/>
              <w:rPr>
                <w:sz w:val="20"/>
              </w:rPr>
            </w:pPr>
            <w:r>
              <w:rPr>
                <w:sz w:val="20"/>
              </w:rPr>
              <w:t>Women</w:t>
            </w:r>
            <w:r>
              <w:rPr>
                <w:spacing w:val="-3"/>
                <w:sz w:val="20"/>
              </w:rPr>
              <w:t xml:space="preserve"> </w:t>
            </w:r>
            <w:r>
              <w:rPr>
                <w:sz w:val="20"/>
              </w:rPr>
              <w:t>have</w:t>
            </w:r>
            <w:r>
              <w:rPr>
                <w:spacing w:val="-3"/>
                <w:sz w:val="20"/>
              </w:rPr>
              <w:t xml:space="preserve"> </w:t>
            </w:r>
            <w:r>
              <w:rPr>
                <w:sz w:val="20"/>
              </w:rPr>
              <w:t>carried</w:t>
            </w:r>
            <w:r>
              <w:rPr>
                <w:spacing w:val="-2"/>
                <w:sz w:val="20"/>
              </w:rPr>
              <w:t xml:space="preserve"> </w:t>
            </w:r>
            <w:r>
              <w:rPr>
                <w:sz w:val="20"/>
              </w:rPr>
              <w:t>a</w:t>
            </w:r>
            <w:r>
              <w:rPr>
                <w:spacing w:val="-2"/>
                <w:sz w:val="20"/>
              </w:rPr>
              <w:t xml:space="preserve"> </w:t>
            </w:r>
            <w:r>
              <w:rPr>
                <w:sz w:val="20"/>
              </w:rPr>
              <w:t>particularly</w:t>
            </w:r>
            <w:r>
              <w:rPr>
                <w:spacing w:val="-2"/>
                <w:sz w:val="20"/>
              </w:rPr>
              <w:t xml:space="preserve"> </w:t>
            </w:r>
            <w:r>
              <w:rPr>
                <w:sz w:val="20"/>
              </w:rPr>
              <w:t>heavy</w:t>
            </w:r>
            <w:r>
              <w:rPr>
                <w:spacing w:val="3"/>
                <w:sz w:val="20"/>
              </w:rPr>
              <w:t xml:space="preserve"> </w:t>
            </w:r>
            <w:r>
              <w:rPr>
                <w:sz w:val="20"/>
              </w:rPr>
              <w:t>burden.</w:t>
            </w:r>
          </w:p>
          <w:p w14:paraId="76ED17AB" w14:textId="77777777" w:rsidR="00EF32D1" w:rsidRDefault="00A74123">
            <w:pPr>
              <w:pStyle w:val="TableParagraph"/>
              <w:numPr>
                <w:ilvl w:val="0"/>
                <w:numId w:val="31"/>
              </w:numPr>
              <w:tabs>
                <w:tab w:val="left" w:pos="829"/>
                <w:tab w:val="left" w:pos="830"/>
              </w:tabs>
              <w:ind w:hanging="361"/>
              <w:rPr>
                <w:sz w:val="20"/>
              </w:rPr>
            </w:pPr>
            <w:r>
              <w:rPr>
                <w:sz w:val="20"/>
              </w:rPr>
              <w:t>Women</w:t>
            </w:r>
            <w:r>
              <w:rPr>
                <w:spacing w:val="-2"/>
                <w:sz w:val="20"/>
              </w:rPr>
              <w:t xml:space="preserve"> </w:t>
            </w:r>
            <w:r>
              <w:rPr>
                <w:sz w:val="20"/>
              </w:rPr>
              <w:t>were</w:t>
            </w:r>
            <w:r>
              <w:rPr>
                <w:spacing w:val="-1"/>
                <w:sz w:val="20"/>
              </w:rPr>
              <w:t xml:space="preserve"> </w:t>
            </w:r>
            <w:r>
              <w:rPr>
                <w:sz w:val="20"/>
              </w:rPr>
              <w:t>more</w:t>
            </w:r>
            <w:r>
              <w:rPr>
                <w:spacing w:val="-2"/>
                <w:sz w:val="20"/>
              </w:rPr>
              <w:t xml:space="preserve"> </w:t>
            </w:r>
            <w:r>
              <w:rPr>
                <w:sz w:val="20"/>
              </w:rPr>
              <w:t>likely</w:t>
            </w:r>
            <w:r>
              <w:rPr>
                <w:spacing w:val="-2"/>
                <w:sz w:val="20"/>
              </w:rPr>
              <w:t xml:space="preserve"> </w:t>
            </w:r>
            <w:r>
              <w:rPr>
                <w:sz w:val="20"/>
              </w:rPr>
              <w:t>to</w:t>
            </w:r>
            <w:r>
              <w:rPr>
                <w:spacing w:val="-2"/>
                <w:sz w:val="20"/>
              </w:rPr>
              <w:t xml:space="preserve"> </w:t>
            </w:r>
            <w:r>
              <w:rPr>
                <w:sz w:val="20"/>
              </w:rPr>
              <w:t>say they</w:t>
            </w:r>
            <w:r>
              <w:rPr>
                <w:spacing w:val="-2"/>
                <w:sz w:val="20"/>
              </w:rPr>
              <w:t xml:space="preserve"> </w:t>
            </w:r>
            <w:r>
              <w:rPr>
                <w:sz w:val="20"/>
              </w:rPr>
              <w:t>found</w:t>
            </w:r>
          </w:p>
          <w:p w14:paraId="00B20332" w14:textId="77777777" w:rsidR="00EF32D1" w:rsidRDefault="00A74123">
            <w:pPr>
              <w:pStyle w:val="TableParagraph"/>
              <w:spacing w:before="1"/>
              <w:ind w:left="829"/>
              <w:rPr>
                <w:sz w:val="20"/>
              </w:rPr>
            </w:pPr>
            <w:proofErr w:type="spellStart"/>
            <w:r>
              <w:rPr>
                <w:sz w:val="20"/>
              </w:rPr>
              <w:t>homeschooling</w:t>
            </w:r>
            <w:proofErr w:type="spellEnd"/>
            <w:r>
              <w:rPr>
                <w:spacing w:val="-4"/>
                <w:sz w:val="20"/>
              </w:rPr>
              <w:t xml:space="preserve"> </w:t>
            </w:r>
            <w:r>
              <w:rPr>
                <w:sz w:val="20"/>
              </w:rPr>
              <w:t>“stressful”,</w:t>
            </w:r>
          </w:p>
          <w:p w14:paraId="4831433F" w14:textId="77777777" w:rsidR="00EF32D1" w:rsidRDefault="00A74123">
            <w:pPr>
              <w:pStyle w:val="TableParagraph"/>
              <w:numPr>
                <w:ilvl w:val="0"/>
                <w:numId w:val="31"/>
              </w:numPr>
              <w:tabs>
                <w:tab w:val="left" w:pos="829"/>
                <w:tab w:val="left" w:pos="830"/>
              </w:tabs>
              <w:ind w:hanging="361"/>
              <w:rPr>
                <w:sz w:val="20"/>
              </w:rPr>
            </w:pPr>
            <w:r>
              <w:rPr>
                <w:sz w:val="20"/>
              </w:rPr>
              <w:t>Those</w:t>
            </w:r>
            <w:r>
              <w:rPr>
                <w:spacing w:val="-3"/>
                <w:sz w:val="20"/>
              </w:rPr>
              <w:t xml:space="preserve"> </w:t>
            </w:r>
            <w:r>
              <w:rPr>
                <w:sz w:val="20"/>
              </w:rPr>
              <w:t>with</w:t>
            </w:r>
            <w:r>
              <w:rPr>
                <w:spacing w:val="-1"/>
                <w:sz w:val="20"/>
              </w:rPr>
              <w:t xml:space="preserve"> </w:t>
            </w:r>
            <w:r>
              <w:rPr>
                <w:sz w:val="20"/>
              </w:rPr>
              <w:t>children</w:t>
            </w:r>
            <w:r>
              <w:rPr>
                <w:spacing w:val="-2"/>
                <w:sz w:val="20"/>
              </w:rPr>
              <w:t xml:space="preserve"> </w:t>
            </w:r>
            <w:r>
              <w:rPr>
                <w:sz w:val="20"/>
              </w:rPr>
              <w:t>have</w:t>
            </w:r>
            <w:r>
              <w:rPr>
                <w:spacing w:val="-3"/>
                <w:sz w:val="20"/>
              </w:rPr>
              <w:t xml:space="preserve"> </w:t>
            </w:r>
            <w:r>
              <w:rPr>
                <w:sz w:val="20"/>
              </w:rPr>
              <w:t>worried</w:t>
            </w:r>
            <w:r>
              <w:rPr>
                <w:spacing w:val="-1"/>
                <w:sz w:val="20"/>
              </w:rPr>
              <w:t xml:space="preserve"> </w:t>
            </w:r>
            <w:r>
              <w:rPr>
                <w:sz w:val="20"/>
              </w:rPr>
              <w:t>terribly</w:t>
            </w:r>
            <w:r>
              <w:rPr>
                <w:spacing w:val="-2"/>
                <w:sz w:val="20"/>
              </w:rPr>
              <w:t xml:space="preserve"> </w:t>
            </w:r>
            <w:r>
              <w:rPr>
                <w:sz w:val="20"/>
              </w:rPr>
              <w:t>about</w:t>
            </w:r>
            <w:r>
              <w:rPr>
                <w:spacing w:val="-1"/>
                <w:sz w:val="20"/>
              </w:rPr>
              <w:t xml:space="preserve"> </w:t>
            </w:r>
            <w:r>
              <w:rPr>
                <w:sz w:val="20"/>
              </w:rPr>
              <w:t>a</w:t>
            </w:r>
          </w:p>
          <w:p w14:paraId="24ED9691" w14:textId="77777777" w:rsidR="00EF32D1" w:rsidRDefault="00A74123">
            <w:pPr>
              <w:pStyle w:val="TableParagraph"/>
              <w:spacing w:line="244" w:lineRule="exact"/>
              <w:ind w:left="829"/>
              <w:rPr>
                <w:sz w:val="20"/>
              </w:rPr>
            </w:pPr>
            <w:r>
              <w:rPr>
                <w:sz w:val="20"/>
              </w:rPr>
              <w:t>“lost</w:t>
            </w:r>
            <w:r>
              <w:rPr>
                <w:spacing w:val="-2"/>
                <w:sz w:val="20"/>
              </w:rPr>
              <w:t xml:space="preserve"> </w:t>
            </w:r>
            <w:r>
              <w:rPr>
                <w:sz w:val="20"/>
              </w:rPr>
              <w:t>year”</w:t>
            </w:r>
            <w:r>
              <w:rPr>
                <w:spacing w:val="-1"/>
                <w:sz w:val="20"/>
              </w:rPr>
              <w:t xml:space="preserve"> </w:t>
            </w:r>
            <w:r>
              <w:rPr>
                <w:sz w:val="20"/>
              </w:rPr>
              <w:t>of</w:t>
            </w:r>
            <w:r>
              <w:rPr>
                <w:spacing w:val="-3"/>
                <w:sz w:val="20"/>
              </w:rPr>
              <w:t xml:space="preserve"> </w:t>
            </w:r>
            <w:r>
              <w:rPr>
                <w:sz w:val="20"/>
              </w:rPr>
              <w:t>childhood.</w:t>
            </w:r>
          </w:p>
          <w:p w14:paraId="49B5ECFA" w14:textId="77777777" w:rsidR="00EF32D1" w:rsidRDefault="00A74123">
            <w:pPr>
              <w:pStyle w:val="TableParagraph"/>
              <w:numPr>
                <w:ilvl w:val="0"/>
                <w:numId w:val="31"/>
              </w:numPr>
              <w:tabs>
                <w:tab w:val="left" w:pos="829"/>
                <w:tab w:val="left" w:pos="830"/>
              </w:tabs>
              <w:spacing w:line="254" w:lineRule="exact"/>
              <w:ind w:hanging="361"/>
              <w:rPr>
                <w:sz w:val="20"/>
              </w:rPr>
            </w:pPr>
            <w:r>
              <w:rPr>
                <w:sz w:val="20"/>
              </w:rPr>
              <w:t>The</w:t>
            </w:r>
            <w:r>
              <w:rPr>
                <w:spacing w:val="-3"/>
                <w:sz w:val="20"/>
              </w:rPr>
              <w:t xml:space="preserve"> </w:t>
            </w:r>
            <w:r>
              <w:rPr>
                <w:sz w:val="20"/>
              </w:rPr>
              <w:t>better</w:t>
            </w:r>
            <w:r>
              <w:rPr>
                <w:spacing w:val="-1"/>
                <w:sz w:val="20"/>
              </w:rPr>
              <w:t xml:space="preserve"> </w:t>
            </w:r>
            <w:r>
              <w:rPr>
                <w:sz w:val="20"/>
              </w:rPr>
              <w:t>off</w:t>
            </w:r>
            <w:r>
              <w:rPr>
                <w:spacing w:val="-3"/>
                <w:sz w:val="20"/>
              </w:rPr>
              <w:t xml:space="preserve"> </w:t>
            </w:r>
            <w:r>
              <w:rPr>
                <w:sz w:val="20"/>
              </w:rPr>
              <w:t>have</w:t>
            </w:r>
            <w:r>
              <w:rPr>
                <w:spacing w:val="-2"/>
                <w:sz w:val="20"/>
              </w:rPr>
              <w:t xml:space="preserve"> </w:t>
            </w:r>
            <w:r>
              <w:rPr>
                <w:sz w:val="20"/>
              </w:rPr>
              <w:t>coped</w:t>
            </w:r>
            <w:r>
              <w:rPr>
                <w:spacing w:val="-1"/>
                <w:sz w:val="20"/>
              </w:rPr>
              <w:t xml:space="preserve"> </w:t>
            </w:r>
            <w:r>
              <w:rPr>
                <w:sz w:val="20"/>
              </w:rPr>
              <w:t>much</w:t>
            </w:r>
            <w:r>
              <w:rPr>
                <w:spacing w:val="-2"/>
                <w:sz w:val="20"/>
              </w:rPr>
              <w:t xml:space="preserve"> </w:t>
            </w:r>
            <w:r>
              <w:rPr>
                <w:sz w:val="20"/>
              </w:rPr>
              <w:t>better</w:t>
            </w:r>
            <w:r>
              <w:rPr>
                <w:spacing w:val="-1"/>
                <w:sz w:val="20"/>
              </w:rPr>
              <w:t xml:space="preserve"> </w:t>
            </w:r>
            <w:r>
              <w:rPr>
                <w:sz w:val="20"/>
              </w:rPr>
              <w:t>financially.</w:t>
            </w:r>
          </w:p>
          <w:p w14:paraId="6351046A" w14:textId="77777777" w:rsidR="00EF32D1" w:rsidRDefault="00A74123">
            <w:pPr>
              <w:pStyle w:val="TableParagraph"/>
              <w:numPr>
                <w:ilvl w:val="0"/>
                <w:numId w:val="31"/>
              </w:numPr>
              <w:tabs>
                <w:tab w:val="left" w:pos="829"/>
                <w:tab w:val="left" w:pos="830"/>
              </w:tabs>
              <w:spacing w:line="240" w:lineRule="atLeast"/>
              <w:ind w:right="622"/>
              <w:rPr>
                <w:sz w:val="20"/>
              </w:rPr>
            </w:pPr>
            <w:r>
              <w:rPr>
                <w:sz w:val="20"/>
              </w:rPr>
              <w:t>Furlough</w:t>
            </w:r>
            <w:r>
              <w:rPr>
                <w:spacing w:val="-3"/>
                <w:sz w:val="20"/>
              </w:rPr>
              <w:t xml:space="preserve"> </w:t>
            </w:r>
            <w:r>
              <w:rPr>
                <w:sz w:val="20"/>
              </w:rPr>
              <w:t>has</w:t>
            </w:r>
            <w:r>
              <w:rPr>
                <w:spacing w:val="-2"/>
                <w:sz w:val="20"/>
              </w:rPr>
              <w:t xml:space="preserve"> </w:t>
            </w:r>
            <w:r>
              <w:rPr>
                <w:sz w:val="20"/>
              </w:rPr>
              <w:t>not</w:t>
            </w:r>
            <w:r>
              <w:rPr>
                <w:spacing w:val="-6"/>
                <w:sz w:val="20"/>
              </w:rPr>
              <w:t xml:space="preserve"> </w:t>
            </w:r>
            <w:r>
              <w:rPr>
                <w:sz w:val="20"/>
              </w:rPr>
              <w:t>shielded</w:t>
            </w:r>
            <w:r>
              <w:rPr>
                <w:spacing w:val="-3"/>
                <w:sz w:val="20"/>
              </w:rPr>
              <w:t xml:space="preserve"> </w:t>
            </w:r>
            <w:r>
              <w:rPr>
                <w:sz w:val="20"/>
              </w:rPr>
              <w:t>people</w:t>
            </w:r>
            <w:r>
              <w:rPr>
                <w:spacing w:val="-5"/>
                <w:sz w:val="20"/>
              </w:rPr>
              <w:t xml:space="preserve"> </w:t>
            </w:r>
            <w:r>
              <w:rPr>
                <w:sz w:val="20"/>
              </w:rPr>
              <w:t>from</w:t>
            </w:r>
            <w:r>
              <w:rPr>
                <w:spacing w:val="-1"/>
                <w:sz w:val="20"/>
              </w:rPr>
              <w:t xml:space="preserve"> </w:t>
            </w:r>
            <w:r>
              <w:rPr>
                <w:sz w:val="20"/>
              </w:rPr>
              <w:t>extreme</w:t>
            </w:r>
            <w:r>
              <w:rPr>
                <w:spacing w:val="-42"/>
                <w:sz w:val="20"/>
              </w:rPr>
              <w:t xml:space="preserve"> </w:t>
            </w:r>
            <w:r>
              <w:rPr>
                <w:sz w:val="20"/>
              </w:rPr>
              <w:t>worry</w:t>
            </w:r>
            <w:r>
              <w:rPr>
                <w:spacing w:val="1"/>
                <w:sz w:val="20"/>
              </w:rPr>
              <w:t xml:space="preserve"> </w:t>
            </w:r>
            <w:r>
              <w:rPr>
                <w:sz w:val="20"/>
              </w:rPr>
              <w:t>about their</w:t>
            </w:r>
            <w:r>
              <w:rPr>
                <w:spacing w:val="-1"/>
                <w:sz w:val="20"/>
              </w:rPr>
              <w:t xml:space="preserve"> </w:t>
            </w:r>
            <w:r>
              <w:rPr>
                <w:sz w:val="20"/>
              </w:rPr>
              <w:t>financial</w:t>
            </w:r>
            <w:r>
              <w:rPr>
                <w:spacing w:val="-1"/>
                <w:sz w:val="20"/>
              </w:rPr>
              <w:t xml:space="preserve"> </w:t>
            </w:r>
            <w:r>
              <w:rPr>
                <w:sz w:val="20"/>
              </w:rPr>
              <w:t>situation</w:t>
            </w:r>
          </w:p>
        </w:tc>
      </w:tr>
    </w:tbl>
    <w:p w14:paraId="03A5C299" w14:textId="77777777" w:rsidR="00EF32D1" w:rsidRDefault="00EF32D1">
      <w:pPr>
        <w:pStyle w:val="BodyText"/>
        <w:rPr>
          <w:rFonts w:ascii="Calibri Light"/>
          <w:sz w:val="16"/>
        </w:rPr>
      </w:pPr>
    </w:p>
    <w:p w14:paraId="09270C9A" w14:textId="77777777" w:rsidR="00EF32D1" w:rsidRDefault="00A74123">
      <w:pPr>
        <w:spacing w:before="35"/>
        <w:ind w:left="240"/>
        <w:rPr>
          <w:rFonts w:ascii="Calibri Light"/>
          <w:sz w:val="32"/>
        </w:rPr>
      </w:pPr>
      <w:bookmarkStart w:id="2" w:name="_bookmark2"/>
      <w:bookmarkEnd w:id="2"/>
      <w:r>
        <w:rPr>
          <w:rFonts w:ascii="Calibri Light"/>
          <w:color w:val="2E5395"/>
          <w:sz w:val="32"/>
        </w:rPr>
        <w:t>Health</w:t>
      </w:r>
      <w:r>
        <w:rPr>
          <w:rFonts w:ascii="Calibri Light"/>
          <w:color w:val="2E5395"/>
          <w:spacing w:val="-11"/>
          <w:sz w:val="32"/>
        </w:rPr>
        <w:t xml:space="preserve"> </w:t>
      </w:r>
      <w:r>
        <w:rPr>
          <w:rFonts w:ascii="Calibri Light"/>
          <w:color w:val="2E5395"/>
          <w:sz w:val="32"/>
        </w:rPr>
        <w:t>Inequality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587"/>
        <w:gridCol w:w="1382"/>
        <w:gridCol w:w="3348"/>
        <w:gridCol w:w="5333"/>
      </w:tblGrid>
      <w:tr w:rsidR="00EF32D1" w14:paraId="032DA87B" w14:textId="77777777" w:rsidTr="005D17E0">
        <w:trPr>
          <w:trHeight w:val="439"/>
        </w:trPr>
        <w:tc>
          <w:tcPr>
            <w:tcW w:w="1524" w:type="dxa"/>
            <w:tcBorders>
              <w:top w:val="nil"/>
              <w:right w:val="nil"/>
            </w:tcBorders>
            <w:shd w:val="clear" w:color="auto" w:fill="0099CC"/>
          </w:tcPr>
          <w:p w14:paraId="3A1B1915" w14:textId="77777777" w:rsidR="00EF32D1" w:rsidRDefault="00A74123">
            <w:pPr>
              <w:pStyle w:val="TableParagraph"/>
              <w:spacing w:before="1"/>
              <w:ind w:left="107"/>
              <w:rPr>
                <w:sz w:val="18"/>
              </w:rPr>
            </w:pPr>
            <w:r>
              <w:rPr>
                <w:color w:val="FFFFFF"/>
                <w:sz w:val="18"/>
              </w:rPr>
              <w:t>Theme</w:t>
            </w:r>
          </w:p>
        </w:tc>
        <w:tc>
          <w:tcPr>
            <w:tcW w:w="2587" w:type="dxa"/>
            <w:tcBorders>
              <w:top w:val="nil"/>
              <w:left w:val="nil"/>
              <w:right w:val="nil"/>
            </w:tcBorders>
            <w:shd w:val="clear" w:color="auto" w:fill="0099CC"/>
          </w:tcPr>
          <w:p w14:paraId="3C9E09C1" w14:textId="77777777" w:rsidR="00EF32D1" w:rsidRDefault="00A74123">
            <w:pPr>
              <w:pStyle w:val="TableParagraph"/>
              <w:spacing w:before="1"/>
              <w:ind w:left="113"/>
              <w:rPr>
                <w:b/>
                <w:sz w:val="18"/>
              </w:rPr>
            </w:pPr>
            <w:r>
              <w:rPr>
                <w:b/>
                <w:color w:val="FFFFFF"/>
                <w:sz w:val="18"/>
              </w:rPr>
              <w:t>Citation</w:t>
            </w:r>
          </w:p>
        </w:tc>
        <w:tc>
          <w:tcPr>
            <w:tcW w:w="1382" w:type="dxa"/>
            <w:tcBorders>
              <w:top w:val="nil"/>
              <w:left w:val="nil"/>
              <w:right w:val="nil"/>
            </w:tcBorders>
            <w:shd w:val="clear" w:color="auto" w:fill="0099CC"/>
          </w:tcPr>
          <w:p w14:paraId="15E903C3" w14:textId="77777777" w:rsidR="00EF32D1" w:rsidRDefault="00A74123">
            <w:pPr>
              <w:pStyle w:val="TableParagraph"/>
              <w:spacing w:before="1" w:line="219" w:lineRule="exact"/>
              <w:ind w:left="111"/>
              <w:rPr>
                <w:b/>
                <w:sz w:val="18"/>
              </w:rPr>
            </w:pPr>
            <w:r>
              <w:rPr>
                <w:b/>
                <w:color w:val="FFFFFF"/>
                <w:sz w:val="18"/>
              </w:rPr>
              <w:t>Evidence</w:t>
            </w:r>
          </w:p>
          <w:p w14:paraId="274210BB" w14:textId="77777777" w:rsidR="00EF32D1" w:rsidRDefault="00A74123">
            <w:pPr>
              <w:pStyle w:val="TableParagraph"/>
              <w:spacing w:line="199" w:lineRule="exact"/>
              <w:ind w:left="111"/>
              <w:rPr>
                <w:b/>
                <w:sz w:val="18"/>
              </w:rPr>
            </w:pPr>
            <w:r>
              <w:rPr>
                <w:b/>
                <w:color w:val="FFFFFF"/>
                <w:sz w:val="18"/>
              </w:rPr>
              <w:t>Type</w:t>
            </w:r>
          </w:p>
        </w:tc>
        <w:tc>
          <w:tcPr>
            <w:tcW w:w="3348" w:type="dxa"/>
            <w:tcBorders>
              <w:top w:val="nil"/>
              <w:left w:val="nil"/>
              <w:right w:val="nil"/>
            </w:tcBorders>
            <w:shd w:val="clear" w:color="auto" w:fill="0099CC"/>
          </w:tcPr>
          <w:p w14:paraId="2C8894F3" w14:textId="77777777" w:rsidR="00EF32D1" w:rsidRDefault="00A74123">
            <w:pPr>
              <w:pStyle w:val="TableParagraph"/>
              <w:spacing w:before="1"/>
              <w:ind w:left="114"/>
              <w:rPr>
                <w:b/>
                <w:sz w:val="18"/>
              </w:rPr>
            </w:pPr>
            <w:r>
              <w:rPr>
                <w:b/>
                <w:color w:val="FFFFFF"/>
                <w:sz w:val="18"/>
              </w:rPr>
              <w:t>Outline</w:t>
            </w:r>
          </w:p>
        </w:tc>
        <w:tc>
          <w:tcPr>
            <w:tcW w:w="5333" w:type="dxa"/>
            <w:tcBorders>
              <w:top w:val="nil"/>
              <w:left w:val="nil"/>
            </w:tcBorders>
            <w:shd w:val="clear" w:color="auto" w:fill="0099CC"/>
          </w:tcPr>
          <w:p w14:paraId="0EC6FEE7" w14:textId="77777777" w:rsidR="00EF32D1" w:rsidRDefault="00A74123">
            <w:pPr>
              <w:pStyle w:val="TableParagraph"/>
              <w:spacing w:before="1"/>
              <w:ind w:left="114"/>
              <w:rPr>
                <w:b/>
                <w:sz w:val="18"/>
              </w:rPr>
            </w:pPr>
            <w:r>
              <w:rPr>
                <w:b/>
                <w:color w:val="FFFFFF"/>
                <w:sz w:val="18"/>
              </w:rPr>
              <w:t>Key</w:t>
            </w:r>
            <w:r>
              <w:rPr>
                <w:b/>
                <w:color w:val="FFFFFF"/>
                <w:spacing w:val="-2"/>
                <w:sz w:val="18"/>
              </w:rPr>
              <w:t xml:space="preserve"> </w:t>
            </w:r>
            <w:r>
              <w:rPr>
                <w:b/>
                <w:color w:val="FFFFFF"/>
                <w:sz w:val="18"/>
              </w:rPr>
              <w:t>points</w:t>
            </w:r>
          </w:p>
        </w:tc>
      </w:tr>
      <w:tr w:rsidR="005D17E0" w14:paraId="7A24C597" w14:textId="77777777" w:rsidTr="005D17E0">
        <w:trPr>
          <w:trHeight w:val="1319"/>
        </w:trPr>
        <w:tc>
          <w:tcPr>
            <w:tcW w:w="1524" w:type="dxa"/>
          </w:tcPr>
          <w:p w14:paraId="09A531E1" w14:textId="77777777" w:rsidR="005D17E0" w:rsidRDefault="005D17E0">
            <w:pPr>
              <w:pStyle w:val="TableParagraph"/>
              <w:spacing w:before="1"/>
              <w:ind w:left="107" w:right="554"/>
              <w:rPr>
                <w:sz w:val="18"/>
              </w:rPr>
            </w:pPr>
            <w:r>
              <w:rPr>
                <w:sz w:val="18"/>
              </w:rPr>
              <w:t>Poor health</w:t>
            </w:r>
          </w:p>
        </w:tc>
        <w:tc>
          <w:tcPr>
            <w:tcW w:w="2587" w:type="dxa"/>
          </w:tcPr>
          <w:p w14:paraId="21774B40" w14:textId="77777777" w:rsidR="005D17E0" w:rsidRPr="005D17E0" w:rsidRDefault="0080672E" w:rsidP="005D17E0">
            <w:pPr>
              <w:rPr>
                <w:b/>
                <w:bCs/>
                <w:sz w:val="18"/>
              </w:rPr>
            </w:pPr>
            <w:hyperlink r:id="rId80" w:history="1">
              <w:r w:rsidR="005D17E0" w:rsidRPr="005D17E0">
                <w:rPr>
                  <w:rStyle w:val="Hyperlink"/>
                  <w:b/>
                  <w:bCs/>
                  <w:sz w:val="18"/>
                </w:rPr>
                <w:t>COVID-19: guidance on protecting people defined on medical grounds as extremely vulnerable</w:t>
              </w:r>
            </w:hyperlink>
          </w:p>
          <w:p w14:paraId="788E9DCB" w14:textId="77777777" w:rsidR="005D17E0" w:rsidRPr="00723D1D" w:rsidRDefault="005D17E0" w:rsidP="00453E84">
            <w:pPr>
              <w:rPr>
                <w:b/>
                <w:sz w:val="18"/>
              </w:rPr>
            </w:pPr>
          </w:p>
        </w:tc>
        <w:tc>
          <w:tcPr>
            <w:tcW w:w="1382" w:type="dxa"/>
          </w:tcPr>
          <w:p w14:paraId="1248779D" w14:textId="77777777" w:rsidR="005D17E0" w:rsidRDefault="005D17E0">
            <w:pPr>
              <w:pStyle w:val="TableParagraph"/>
              <w:spacing w:before="1"/>
              <w:ind w:left="106" w:right="486"/>
              <w:rPr>
                <w:spacing w:val="-1"/>
                <w:sz w:val="18"/>
              </w:rPr>
            </w:pPr>
            <w:r>
              <w:rPr>
                <w:spacing w:val="-1"/>
                <w:sz w:val="18"/>
              </w:rPr>
              <w:t>Guidance</w:t>
            </w:r>
          </w:p>
        </w:tc>
        <w:tc>
          <w:tcPr>
            <w:tcW w:w="8681" w:type="dxa"/>
            <w:gridSpan w:val="2"/>
          </w:tcPr>
          <w:p w14:paraId="01216B7A" w14:textId="77777777" w:rsidR="005D17E0" w:rsidRPr="00D33A21" w:rsidRDefault="005D17E0" w:rsidP="00D33A21">
            <w:pPr>
              <w:widowControl/>
              <w:autoSpaceDE/>
              <w:autoSpaceDN/>
              <w:spacing w:after="160" w:line="259" w:lineRule="auto"/>
              <w:rPr>
                <w:sz w:val="18"/>
              </w:rPr>
            </w:pPr>
            <w:r w:rsidRPr="005D17E0">
              <w:rPr>
                <w:sz w:val="18"/>
              </w:rPr>
              <w:t>Information for protecting people defined on medical grounds as extremely vulnerable from coronavirus (COVID-19).</w:t>
            </w:r>
          </w:p>
        </w:tc>
      </w:tr>
      <w:tr w:rsidR="00723D1D" w14:paraId="3DEC70EE" w14:textId="77777777" w:rsidTr="005D17E0">
        <w:trPr>
          <w:trHeight w:val="1319"/>
        </w:trPr>
        <w:tc>
          <w:tcPr>
            <w:tcW w:w="1524" w:type="dxa"/>
          </w:tcPr>
          <w:p w14:paraId="6FBD1A61" w14:textId="77777777" w:rsidR="00723D1D" w:rsidRDefault="00723D1D">
            <w:pPr>
              <w:pStyle w:val="TableParagraph"/>
              <w:spacing w:before="1"/>
              <w:ind w:left="107" w:right="554"/>
              <w:rPr>
                <w:sz w:val="18"/>
              </w:rPr>
            </w:pPr>
            <w:r>
              <w:rPr>
                <w:sz w:val="18"/>
              </w:rPr>
              <w:t>Poor health</w:t>
            </w:r>
          </w:p>
        </w:tc>
        <w:tc>
          <w:tcPr>
            <w:tcW w:w="2587" w:type="dxa"/>
          </w:tcPr>
          <w:p w14:paraId="44A9EF9A" w14:textId="77777777" w:rsidR="00723D1D" w:rsidRPr="00453E84" w:rsidRDefault="0080672E" w:rsidP="00453E84">
            <w:pPr>
              <w:rPr>
                <w:b/>
                <w:sz w:val="18"/>
              </w:rPr>
            </w:pPr>
            <w:hyperlink r:id="rId81" w:history="1">
              <w:r w:rsidR="00723D1D" w:rsidRPr="00723D1D">
                <w:rPr>
                  <w:b/>
                  <w:sz w:val="18"/>
                </w:rPr>
                <w:t>COVID-19: genomic surveillance of patients who are treated with neutralising monoclonal antibody or immunosuppressed.</w:t>
              </w:r>
            </w:hyperlink>
          </w:p>
        </w:tc>
        <w:tc>
          <w:tcPr>
            <w:tcW w:w="1382" w:type="dxa"/>
          </w:tcPr>
          <w:p w14:paraId="4659C43B" w14:textId="77777777" w:rsidR="00723D1D" w:rsidRDefault="00723D1D">
            <w:pPr>
              <w:pStyle w:val="TableParagraph"/>
              <w:spacing w:before="1"/>
              <w:ind w:left="106" w:right="486"/>
              <w:rPr>
                <w:spacing w:val="-1"/>
                <w:sz w:val="18"/>
              </w:rPr>
            </w:pPr>
            <w:r>
              <w:rPr>
                <w:spacing w:val="-1"/>
                <w:sz w:val="18"/>
              </w:rPr>
              <w:t>Research and analysis</w:t>
            </w:r>
          </w:p>
        </w:tc>
        <w:tc>
          <w:tcPr>
            <w:tcW w:w="8681" w:type="dxa"/>
            <w:gridSpan w:val="2"/>
          </w:tcPr>
          <w:p w14:paraId="7CC9EABD" w14:textId="77777777" w:rsidR="00D33A21" w:rsidRPr="00D33A21" w:rsidRDefault="00D33A21" w:rsidP="00D33A21">
            <w:pPr>
              <w:widowControl/>
              <w:autoSpaceDE/>
              <w:autoSpaceDN/>
              <w:spacing w:after="160" w:line="259" w:lineRule="auto"/>
              <w:rPr>
                <w:rFonts w:cs="Times New Roman"/>
              </w:rPr>
            </w:pPr>
            <w:r w:rsidRPr="00D33A21">
              <w:rPr>
                <w:sz w:val="18"/>
              </w:rPr>
              <w:t>This protocol covers the surveillance of patients who are highly immunosuppressed, and all patients receiving therapeutic neutralising monoclonal antibodies.</w:t>
            </w:r>
          </w:p>
          <w:p w14:paraId="693F56A9" w14:textId="77777777" w:rsidR="00723D1D" w:rsidRPr="00453E84" w:rsidRDefault="00723D1D" w:rsidP="00453E84">
            <w:pPr>
              <w:pStyle w:val="NormalWeb"/>
              <w:shd w:val="clear" w:color="auto" w:fill="DCDAD7"/>
              <w:spacing w:before="0" w:beforeAutospacing="0" w:after="300" w:afterAutospacing="0"/>
              <w:rPr>
                <w:rFonts w:ascii="Calibri" w:eastAsia="Calibri" w:hAnsi="Calibri" w:cs="Calibri"/>
                <w:sz w:val="18"/>
                <w:szCs w:val="22"/>
                <w:lang w:eastAsia="en-US"/>
              </w:rPr>
            </w:pPr>
          </w:p>
        </w:tc>
      </w:tr>
      <w:tr w:rsidR="00453E84" w14:paraId="2E428A3A" w14:textId="77777777" w:rsidTr="005D17E0">
        <w:trPr>
          <w:trHeight w:val="1319"/>
        </w:trPr>
        <w:tc>
          <w:tcPr>
            <w:tcW w:w="1524" w:type="dxa"/>
          </w:tcPr>
          <w:p w14:paraId="32B524A4" w14:textId="77777777" w:rsidR="00453E84" w:rsidRDefault="00453E84">
            <w:pPr>
              <w:pStyle w:val="TableParagraph"/>
              <w:spacing w:before="1"/>
              <w:ind w:left="107" w:right="554"/>
              <w:rPr>
                <w:sz w:val="18"/>
              </w:rPr>
            </w:pPr>
            <w:r>
              <w:rPr>
                <w:sz w:val="18"/>
              </w:rPr>
              <w:lastRenderedPageBreak/>
              <w:t>Poor health</w:t>
            </w:r>
          </w:p>
        </w:tc>
        <w:tc>
          <w:tcPr>
            <w:tcW w:w="2587" w:type="dxa"/>
          </w:tcPr>
          <w:p w14:paraId="6A4B7AAC" w14:textId="77777777" w:rsidR="00453E84" w:rsidRPr="00453E84" w:rsidRDefault="00453E84" w:rsidP="00453E84">
            <w:pPr>
              <w:rPr>
                <w:b/>
                <w:sz w:val="18"/>
              </w:rPr>
            </w:pPr>
            <w:r w:rsidRPr="00453E84">
              <w:rPr>
                <w:b/>
                <w:sz w:val="18"/>
              </w:rPr>
              <w:t>Briefing: Assessing the impact of COVID-19 on the clinically extremely vulnerable population</w:t>
            </w:r>
          </w:p>
          <w:p w14:paraId="6CAE032E" w14:textId="77777777" w:rsidR="00453E84" w:rsidRPr="00453E84" w:rsidRDefault="0080672E" w:rsidP="00453E84">
            <w:pPr>
              <w:rPr>
                <w:b/>
                <w:color w:val="0462C1"/>
                <w:sz w:val="18"/>
                <w:u w:color="0462C1"/>
              </w:rPr>
            </w:pPr>
            <w:hyperlink r:id="rId82" w:history="1">
              <w:r w:rsidR="00453E84" w:rsidRPr="00453E84">
                <w:rPr>
                  <w:b/>
                  <w:color w:val="0462C1"/>
                  <w:sz w:val="18"/>
                  <w:u w:color="0462C1"/>
                </w:rPr>
                <w:t>https://www.health.org.uk/publications/reports/assessing-the-impact-of-covid-19-on-the-clinically-extremely-vulnerable-population</w:t>
              </w:r>
            </w:hyperlink>
          </w:p>
          <w:p w14:paraId="6ABCEEB9" w14:textId="77777777" w:rsidR="00453E84" w:rsidRDefault="00453E84" w:rsidP="00453E84"/>
          <w:p w14:paraId="6D1F2883" w14:textId="77777777" w:rsidR="00453E84" w:rsidRDefault="00453E84">
            <w:pPr>
              <w:pStyle w:val="TableParagraph"/>
              <w:spacing w:before="1"/>
              <w:ind w:left="108" w:right="111"/>
            </w:pPr>
          </w:p>
        </w:tc>
        <w:tc>
          <w:tcPr>
            <w:tcW w:w="1382" w:type="dxa"/>
          </w:tcPr>
          <w:p w14:paraId="5F622CB6" w14:textId="77777777" w:rsidR="00453E84" w:rsidRDefault="00453E84">
            <w:pPr>
              <w:pStyle w:val="TableParagraph"/>
              <w:spacing w:before="1"/>
              <w:ind w:left="106" w:right="486"/>
              <w:rPr>
                <w:spacing w:val="-1"/>
                <w:sz w:val="18"/>
              </w:rPr>
            </w:pPr>
            <w:r>
              <w:rPr>
                <w:spacing w:val="-1"/>
                <w:sz w:val="18"/>
              </w:rPr>
              <w:t>Briefing</w:t>
            </w:r>
          </w:p>
        </w:tc>
        <w:tc>
          <w:tcPr>
            <w:tcW w:w="8681" w:type="dxa"/>
            <w:gridSpan w:val="2"/>
          </w:tcPr>
          <w:p w14:paraId="545A3D86" w14:textId="77777777" w:rsidR="00D33A21" w:rsidRPr="00D33A21" w:rsidRDefault="00D33A21" w:rsidP="00D33A21">
            <w:pPr>
              <w:pStyle w:val="TableParagraph"/>
              <w:spacing w:before="1"/>
              <w:ind w:right="146"/>
              <w:rPr>
                <w:sz w:val="18"/>
              </w:rPr>
            </w:pPr>
            <w:r w:rsidRPr="00D33A21">
              <w:rPr>
                <w:sz w:val="18"/>
              </w:rPr>
              <w:t>By February 2021 more than 4 million people across the UK had been identified as clinically extremely vulnerable to COVID-19 and advised to shield. </w:t>
            </w:r>
          </w:p>
          <w:p w14:paraId="24F71DBD" w14:textId="77777777" w:rsidR="00D33A21" w:rsidRPr="00D33A21" w:rsidRDefault="00D33A21" w:rsidP="00D33A21">
            <w:pPr>
              <w:pStyle w:val="TableParagraph"/>
              <w:spacing w:before="1"/>
              <w:ind w:right="146"/>
              <w:rPr>
                <w:sz w:val="18"/>
              </w:rPr>
            </w:pPr>
            <w:r w:rsidRPr="00D33A21">
              <w:rPr>
                <w:sz w:val="18"/>
              </w:rPr>
              <w:t>Our briefing shows the scale of the challenge of ensuring that the most clinically vulnerable to COVID-19 are kept safe, and in providing high-quality health and social care during the pandemic. It also indicates that there are substantial unmet needs that should be prioritised to ensure that the mental and physical health of this group does not deteriorate further</w:t>
            </w:r>
            <w:proofErr w:type="gramStart"/>
            <w:r w:rsidRPr="00D33A21">
              <w:rPr>
                <w:sz w:val="18"/>
              </w:rPr>
              <w:t>.  </w:t>
            </w:r>
            <w:proofErr w:type="gramEnd"/>
          </w:p>
          <w:p w14:paraId="373CB041" w14:textId="77777777" w:rsidR="00453E84" w:rsidRDefault="00453E84">
            <w:pPr>
              <w:pStyle w:val="TableParagraph"/>
              <w:spacing w:before="1"/>
              <w:ind w:right="146"/>
              <w:rPr>
                <w:sz w:val="18"/>
              </w:rPr>
            </w:pPr>
          </w:p>
        </w:tc>
      </w:tr>
      <w:tr w:rsidR="00661A14" w14:paraId="57A4484A" w14:textId="77777777" w:rsidTr="005D17E0">
        <w:trPr>
          <w:trHeight w:val="1319"/>
        </w:trPr>
        <w:tc>
          <w:tcPr>
            <w:tcW w:w="1524" w:type="dxa"/>
          </w:tcPr>
          <w:p w14:paraId="49BD9A07" w14:textId="77777777" w:rsidR="00661A14" w:rsidRDefault="00661A14">
            <w:pPr>
              <w:pStyle w:val="TableParagraph"/>
              <w:spacing w:before="1"/>
              <w:ind w:left="107" w:right="554"/>
              <w:rPr>
                <w:sz w:val="18"/>
              </w:rPr>
            </w:pPr>
            <w:r>
              <w:rPr>
                <w:sz w:val="18"/>
              </w:rPr>
              <w:t>Health inequality</w:t>
            </w:r>
          </w:p>
        </w:tc>
        <w:tc>
          <w:tcPr>
            <w:tcW w:w="2587" w:type="dxa"/>
          </w:tcPr>
          <w:p w14:paraId="09CAD8E9" w14:textId="77777777" w:rsidR="00661A14" w:rsidRPr="00661A14" w:rsidRDefault="0080672E" w:rsidP="00661A14">
            <w:pPr>
              <w:pStyle w:val="TableParagraph"/>
              <w:spacing w:before="1"/>
              <w:ind w:left="108" w:right="111"/>
              <w:rPr>
                <w:b/>
                <w:bCs/>
              </w:rPr>
            </w:pPr>
            <w:hyperlink r:id="rId83" w:history="1">
              <w:r w:rsidR="00661A14" w:rsidRPr="00661A14">
                <w:rPr>
                  <w:rStyle w:val="Hyperlink"/>
                  <w:b/>
                  <w:bCs/>
                </w:rPr>
                <w:t>COVID-19: guidance for hostel services for people experiencing homelessness and rough sleeping</w:t>
              </w:r>
            </w:hyperlink>
          </w:p>
          <w:p w14:paraId="45F0185E" w14:textId="77777777" w:rsidR="00661A14" w:rsidRDefault="00661A14" w:rsidP="00661A14">
            <w:pPr>
              <w:pStyle w:val="TableParagraph"/>
              <w:spacing w:before="1"/>
              <w:ind w:left="108" w:right="111"/>
            </w:pPr>
          </w:p>
        </w:tc>
        <w:tc>
          <w:tcPr>
            <w:tcW w:w="1382" w:type="dxa"/>
          </w:tcPr>
          <w:p w14:paraId="26E3B10E" w14:textId="77777777" w:rsidR="00661A14" w:rsidRDefault="00661A14">
            <w:pPr>
              <w:pStyle w:val="TableParagraph"/>
              <w:spacing w:before="1"/>
              <w:ind w:left="106" w:right="486"/>
              <w:rPr>
                <w:spacing w:val="-1"/>
                <w:sz w:val="18"/>
              </w:rPr>
            </w:pPr>
            <w:r>
              <w:rPr>
                <w:spacing w:val="-1"/>
                <w:sz w:val="18"/>
              </w:rPr>
              <w:t>Guidance</w:t>
            </w:r>
          </w:p>
        </w:tc>
        <w:tc>
          <w:tcPr>
            <w:tcW w:w="8681" w:type="dxa"/>
            <w:gridSpan w:val="2"/>
          </w:tcPr>
          <w:p w14:paraId="080C36F0" w14:textId="77777777" w:rsidR="00661A14" w:rsidRDefault="00661A14">
            <w:pPr>
              <w:pStyle w:val="TableParagraph"/>
              <w:spacing w:before="1"/>
              <w:ind w:right="146"/>
              <w:rPr>
                <w:sz w:val="18"/>
              </w:rPr>
            </w:pPr>
            <w:r w:rsidRPr="00661A14">
              <w:rPr>
                <w:sz w:val="18"/>
              </w:rPr>
              <w:t>Information on coronavirus (COVID-19) for commissioners and providers of hostel services for people experiencing homelessness and rough sleeping</w:t>
            </w:r>
          </w:p>
        </w:tc>
      </w:tr>
      <w:tr w:rsidR="00EF32D1" w14:paraId="06D28027" w14:textId="77777777" w:rsidTr="005D17E0">
        <w:trPr>
          <w:trHeight w:val="1319"/>
        </w:trPr>
        <w:tc>
          <w:tcPr>
            <w:tcW w:w="1524" w:type="dxa"/>
          </w:tcPr>
          <w:p w14:paraId="54761413" w14:textId="77777777" w:rsidR="00EF32D1" w:rsidRDefault="00A74123">
            <w:pPr>
              <w:pStyle w:val="TableParagraph"/>
              <w:spacing w:before="1"/>
              <w:ind w:left="107" w:right="554"/>
              <w:rPr>
                <w:sz w:val="18"/>
              </w:rPr>
            </w:pPr>
            <w:r>
              <w:rPr>
                <w:sz w:val="18"/>
              </w:rPr>
              <w:t>Health</w:t>
            </w:r>
            <w:r>
              <w:rPr>
                <w:spacing w:val="1"/>
                <w:sz w:val="18"/>
              </w:rPr>
              <w:t xml:space="preserve"> </w:t>
            </w:r>
            <w:r>
              <w:rPr>
                <w:spacing w:val="-1"/>
                <w:sz w:val="18"/>
              </w:rPr>
              <w:t>inequalities</w:t>
            </w:r>
          </w:p>
        </w:tc>
        <w:tc>
          <w:tcPr>
            <w:tcW w:w="2587" w:type="dxa"/>
          </w:tcPr>
          <w:p w14:paraId="50ED0AE5" w14:textId="77777777" w:rsidR="00EF32D1" w:rsidRDefault="0080672E">
            <w:pPr>
              <w:pStyle w:val="TableParagraph"/>
              <w:spacing w:before="1"/>
              <w:ind w:left="108" w:right="111"/>
              <w:rPr>
                <w:b/>
                <w:sz w:val="18"/>
              </w:rPr>
            </w:pPr>
            <w:hyperlink r:id="rId84">
              <w:r w:rsidR="00A74123">
                <w:rPr>
                  <w:b/>
                  <w:color w:val="0462C1"/>
                  <w:sz w:val="18"/>
                  <w:u w:val="single" w:color="0462C1"/>
                </w:rPr>
                <w:t>Data and Analytics Support for</w:t>
              </w:r>
            </w:hyperlink>
            <w:r w:rsidR="00A74123">
              <w:rPr>
                <w:b/>
                <w:color w:val="0462C1"/>
                <w:spacing w:val="1"/>
                <w:sz w:val="18"/>
              </w:rPr>
              <w:t xml:space="preserve"> </w:t>
            </w:r>
            <w:hyperlink r:id="rId85">
              <w:r w:rsidR="00A74123">
                <w:rPr>
                  <w:b/>
                  <w:color w:val="0462C1"/>
                  <w:sz w:val="18"/>
                  <w:u w:val="single" w:color="0462C1"/>
                </w:rPr>
                <w:t>COVID-19</w:t>
              </w:r>
              <w:r w:rsidR="00A74123">
                <w:rPr>
                  <w:b/>
                  <w:color w:val="0462C1"/>
                  <w:spacing w:val="1"/>
                  <w:sz w:val="18"/>
                  <w:u w:val="single" w:color="0462C1"/>
                </w:rPr>
                <w:t xml:space="preserve"> </w:t>
              </w:r>
              <w:r w:rsidR="00A74123">
                <w:rPr>
                  <w:b/>
                  <w:color w:val="0462C1"/>
                  <w:sz w:val="18"/>
                  <w:u w:val="single" w:color="0462C1"/>
                </w:rPr>
                <w:t>–</w:t>
              </w:r>
              <w:r w:rsidR="00A74123">
                <w:rPr>
                  <w:b/>
                  <w:color w:val="0462C1"/>
                  <w:spacing w:val="40"/>
                  <w:sz w:val="18"/>
                  <w:u w:val="single" w:color="0462C1"/>
                </w:rPr>
                <w:t xml:space="preserve"> </w:t>
              </w:r>
              <w:r w:rsidR="00A74123">
                <w:rPr>
                  <w:b/>
                  <w:color w:val="0462C1"/>
                  <w:sz w:val="18"/>
                  <w:u w:val="single" w:color="0462C1"/>
                </w:rPr>
                <w:t>Inequalities</w:t>
              </w:r>
            </w:hyperlink>
            <w:r w:rsidR="00A74123">
              <w:rPr>
                <w:b/>
                <w:color w:val="0462C1"/>
                <w:spacing w:val="1"/>
                <w:sz w:val="18"/>
              </w:rPr>
              <w:t xml:space="preserve"> </w:t>
            </w:r>
            <w:r w:rsidR="00A74123">
              <w:rPr>
                <w:b/>
                <w:sz w:val="18"/>
              </w:rPr>
              <w:t>available</w:t>
            </w:r>
            <w:r w:rsidR="00A74123">
              <w:rPr>
                <w:b/>
                <w:spacing w:val="-3"/>
                <w:sz w:val="18"/>
              </w:rPr>
              <w:t xml:space="preserve"> </w:t>
            </w:r>
            <w:r w:rsidR="00A74123">
              <w:rPr>
                <w:b/>
                <w:sz w:val="18"/>
              </w:rPr>
              <w:t>via</w:t>
            </w:r>
            <w:r w:rsidR="00A74123">
              <w:rPr>
                <w:b/>
                <w:spacing w:val="-3"/>
                <w:sz w:val="18"/>
              </w:rPr>
              <w:t xml:space="preserve"> </w:t>
            </w:r>
            <w:proofErr w:type="spellStart"/>
            <w:r w:rsidR="00A74123">
              <w:rPr>
                <w:b/>
                <w:sz w:val="18"/>
              </w:rPr>
              <w:t>FutureNHS</w:t>
            </w:r>
            <w:proofErr w:type="spellEnd"/>
            <w:r w:rsidR="00A74123">
              <w:rPr>
                <w:b/>
                <w:spacing w:val="-2"/>
                <w:sz w:val="18"/>
              </w:rPr>
              <w:t xml:space="preserve"> </w:t>
            </w:r>
            <w:r w:rsidR="00A74123">
              <w:rPr>
                <w:b/>
                <w:sz w:val="18"/>
              </w:rPr>
              <w:t>(you</w:t>
            </w:r>
            <w:r w:rsidR="00A74123">
              <w:rPr>
                <w:b/>
                <w:spacing w:val="-3"/>
                <w:sz w:val="18"/>
              </w:rPr>
              <w:t xml:space="preserve"> </w:t>
            </w:r>
            <w:r w:rsidR="00A74123">
              <w:rPr>
                <w:b/>
                <w:sz w:val="18"/>
              </w:rPr>
              <w:t>will</w:t>
            </w:r>
            <w:r w:rsidR="00A74123">
              <w:rPr>
                <w:b/>
                <w:spacing w:val="-38"/>
                <w:sz w:val="18"/>
              </w:rPr>
              <w:t xml:space="preserve"> </w:t>
            </w:r>
            <w:r w:rsidR="00A74123">
              <w:rPr>
                <w:b/>
                <w:sz w:val="18"/>
              </w:rPr>
              <w:t>need an account to access this</w:t>
            </w:r>
            <w:r w:rsidR="00A74123">
              <w:rPr>
                <w:b/>
                <w:spacing w:val="1"/>
                <w:sz w:val="18"/>
              </w:rPr>
              <w:t xml:space="preserve"> </w:t>
            </w:r>
            <w:r w:rsidR="00A74123">
              <w:rPr>
                <w:b/>
                <w:sz w:val="18"/>
              </w:rPr>
              <w:t>resource)</w:t>
            </w:r>
          </w:p>
          <w:p w14:paraId="30C7E5E8" w14:textId="77777777" w:rsidR="00EF32D1" w:rsidRDefault="00A74123">
            <w:pPr>
              <w:pStyle w:val="TableParagraph"/>
              <w:spacing w:line="199" w:lineRule="exact"/>
              <w:ind w:left="108"/>
              <w:rPr>
                <w:b/>
                <w:sz w:val="18"/>
              </w:rPr>
            </w:pPr>
            <w:r>
              <w:rPr>
                <w:b/>
                <w:sz w:val="18"/>
              </w:rPr>
              <w:t>May 2020</w:t>
            </w:r>
          </w:p>
        </w:tc>
        <w:tc>
          <w:tcPr>
            <w:tcW w:w="1382" w:type="dxa"/>
          </w:tcPr>
          <w:p w14:paraId="7FCBD2A3" w14:textId="77777777" w:rsidR="00EF32D1" w:rsidRDefault="00A74123">
            <w:pPr>
              <w:pStyle w:val="TableParagraph"/>
              <w:spacing w:before="1"/>
              <w:ind w:left="106" w:right="486"/>
              <w:rPr>
                <w:sz w:val="18"/>
              </w:rPr>
            </w:pPr>
            <w:r>
              <w:rPr>
                <w:spacing w:val="-1"/>
                <w:sz w:val="18"/>
              </w:rPr>
              <w:t>Data and</w:t>
            </w:r>
            <w:r>
              <w:rPr>
                <w:spacing w:val="-38"/>
                <w:sz w:val="18"/>
              </w:rPr>
              <w:t xml:space="preserve"> </w:t>
            </w:r>
            <w:r>
              <w:rPr>
                <w:sz w:val="18"/>
              </w:rPr>
              <w:t>analytics</w:t>
            </w:r>
          </w:p>
        </w:tc>
        <w:tc>
          <w:tcPr>
            <w:tcW w:w="8681" w:type="dxa"/>
            <w:gridSpan w:val="2"/>
          </w:tcPr>
          <w:p w14:paraId="495CC3DB" w14:textId="77777777" w:rsidR="00EF32D1" w:rsidRDefault="00A74123">
            <w:pPr>
              <w:pStyle w:val="TableParagraph"/>
              <w:spacing w:before="1"/>
              <w:ind w:right="146"/>
              <w:rPr>
                <w:sz w:val="18"/>
              </w:rPr>
            </w:pPr>
            <w:r>
              <w:rPr>
                <w:sz w:val="18"/>
              </w:rPr>
              <w:t>Research</w:t>
            </w:r>
            <w:r>
              <w:rPr>
                <w:spacing w:val="-3"/>
                <w:sz w:val="18"/>
              </w:rPr>
              <w:t xml:space="preserve"> </w:t>
            </w:r>
            <w:r>
              <w:rPr>
                <w:sz w:val="18"/>
              </w:rPr>
              <w:t>and</w:t>
            </w:r>
            <w:r>
              <w:rPr>
                <w:spacing w:val="-2"/>
                <w:sz w:val="18"/>
              </w:rPr>
              <w:t xml:space="preserve"> </w:t>
            </w:r>
            <w:r>
              <w:rPr>
                <w:sz w:val="18"/>
              </w:rPr>
              <w:t>analysis</w:t>
            </w:r>
            <w:r>
              <w:rPr>
                <w:spacing w:val="-3"/>
                <w:sz w:val="18"/>
              </w:rPr>
              <w:t xml:space="preserve"> </w:t>
            </w:r>
            <w:r>
              <w:rPr>
                <w:sz w:val="18"/>
              </w:rPr>
              <w:t>relating to</w:t>
            </w:r>
            <w:r>
              <w:rPr>
                <w:spacing w:val="-1"/>
                <w:sz w:val="18"/>
              </w:rPr>
              <w:t xml:space="preserve"> </w:t>
            </w:r>
            <w:r>
              <w:rPr>
                <w:sz w:val="18"/>
              </w:rPr>
              <w:t>health</w:t>
            </w:r>
            <w:r>
              <w:rPr>
                <w:spacing w:val="-1"/>
                <w:sz w:val="18"/>
              </w:rPr>
              <w:t xml:space="preserve"> </w:t>
            </w:r>
            <w:r>
              <w:rPr>
                <w:sz w:val="18"/>
              </w:rPr>
              <w:t>inequalities</w:t>
            </w:r>
            <w:r>
              <w:rPr>
                <w:spacing w:val="-2"/>
                <w:sz w:val="18"/>
              </w:rPr>
              <w:t xml:space="preserve"> </w:t>
            </w:r>
            <w:r>
              <w:rPr>
                <w:sz w:val="18"/>
              </w:rPr>
              <w:t>and</w:t>
            </w:r>
            <w:r>
              <w:rPr>
                <w:spacing w:val="-2"/>
                <w:sz w:val="18"/>
              </w:rPr>
              <w:t xml:space="preserve"> </w:t>
            </w:r>
            <w:r>
              <w:rPr>
                <w:sz w:val="18"/>
              </w:rPr>
              <w:t>COVID-19</w:t>
            </w:r>
            <w:r>
              <w:rPr>
                <w:spacing w:val="-2"/>
                <w:sz w:val="18"/>
              </w:rPr>
              <w:t xml:space="preserve"> </w:t>
            </w:r>
            <w:r>
              <w:rPr>
                <w:sz w:val="18"/>
              </w:rPr>
              <w:t>to</w:t>
            </w:r>
            <w:r>
              <w:rPr>
                <w:spacing w:val="-1"/>
                <w:sz w:val="18"/>
              </w:rPr>
              <w:t xml:space="preserve"> </w:t>
            </w:r>
            <w:r>
              <w:rPr>
                <w:sz w:val="18"/>
              </w:rPr>
              <w:t>support</w:t>
            </w:r>
            <w:r>
              <w:rPr>
                <w:spacing w:val="-3"/>
                <w:sz w:val="18"/>
              </w:rPr>
              <w:t xml:space="preserve"> </w:t>
            </w:r>
            <w:r>
              <w:rPr>
                <w:sz w:val="18"/>
              </w:rPr>
              <w:t>place-based</w:t>
            </w:r>
            <w:r>
              <w:rPr>
                <w:spacing w:val="-2"/>
                <w:sz w:val="18"/>
              </w:rPr>
              <w:t xml:space="preserve"> </w:t>
            </w:r>
            <w:r>
              <w:rPr>
                <w:sz w:val="18"/>
              </w:rPr>
              <w:t>approaches</w:t>
            </w:r>
            <w:r>
              <w:rPr>
                <w:spacing w:val="-2"/>
                <w:sz w:val="18"/>
              </w:rPr>
              <w:t xml:space="preserve"> </w:t>
            </w:r>
            <w:r>
              <w:rPr>
                <w:sz w:val="18"/>
              </w:rPr>
              <w:t>to</w:t>
            </w:r>
            <w:r>
              <w:rPr>
                <w:spacing w:val="-2"/>
                <w:sz w:val="18"/>
              </w:rPr>
              <w:t xml:space="preserve"> </w:t>
            </w:r>
            <w:r>
              <w:rPr>
                <w:sz w:val="18"/>
              </w:rPr>
              <w:t>planning</w:t>
            </w:r>
            <w:r>
              <w:rPr>
                <w:spacing w:val="-37"/>
                <w:sz w:val="18"/>
              </w:rPr>
              <w:t xml:space="preserve"> </w:t>
            </w:r>
            <w:r>
              <w:rPr>
                <w:sz w:val="18"/>
              </w:rPr>
              <w:t>and responding to the pandemic, while mitigating against potential impacts on those with the poorest health</w:t>
            </w:r>
            <w:r>
              <w:rPr>
                <w:spacing w:val="1"/>
                <w:sz w:val="18"/>
              </w:rPr>
              <w:t xml:space="preserve"> </w:t>
            </w:r>
            <w:r>
              <w:rPr>
                <w:sz w:val="18"/>
              </w:rPr>
              <w:t>outcomes.</w:t>
            </w:r>
          </w:p>
        </w:tc>
      </w:tr>
      <w:tr w:rsidR="00EF32D1" w14:paraId="686717F2" w14:textId="77777777" w:rsidTr="005D17E0">
        <w:trPr>
          <w:trHeight w:val="1348"/>
        </w:trPr>
        <w:tc>
          <w:tcPr>
            <w:tcW w:w="1524" w:type="dxa"/>
            <w:shd w:val="clear" w:color="auto" w:fill="DEEAF6"/>
          </w:tcPr>
          <w:p w14:paraId="548B189B" w14:textId="77777777" w:rsidR="00EF32D1" w:rsidRDefault="00A74123">
            <w:pPr>
              <w:pStyle w:val="TableParagraph"/>
              <w:spacing w:line="219" w:lineRule="exact"/>
              <w:ind w:left="107"/>
              <w:rPr>
                <w:sz w:val="18"/>
              </w:rPr>
            </w:pPr>
            <w:r>
              <w:rPr>
                <w:sz w:val="18"/>
              </w:rPr>
              <w:t>Poor</w:t>
            </w:r>
            <w:r>
              <w:rPr>
                <w:spacing w:val="-2"/>
                <w:sz w:val="18"/>
              </w:rPr>
              <w:t xml:space="preserve"> </w:t>
            </w:r>
            <w:r>
              <w:rPr>
                <w:sz w:val="18"/>
              </w:rPr>
              <w:t>health</w:t>
            </w:r>
          </w:p>
        </w:tc>
        <w:tc>
          <w:tcPr>
            <w:tcW w:w="2587" w:type="dxa"/>
            <w:shd w:val="clear" w:color="auto" w:fill="DEEAF6"/>
          </w:tcPr>
          <w:p w14:paraId="773BD43D" w14:textId="77777777" w:rsidR="00EF32D1" w:rsidRDefault="00A74123">
            <w:pPr>
              <w:pStyle w:val="TableParagraph"/>
              <w:ind w:left="108" w:right="161"/>
              <w:rPr>
                <w:b/>
                <w:sz w:val="18"/>
              </w:rPr>
            </w:pPr>
            <w:r>
              <w:rPr>
                <w:b/>
                <w:sz w:val="18"/>
              </w:rPr>
              <w:t>Marmot,</w:t>
            </w:r>
            <w:r>
              <w:rPr>
                <w:b/>
                <w:spacing w:val="-5"/>
                <w:sz w:val="18"/>
              </w:rPr>
              <w:t xml:space="preserve"> </w:t>
            </w:r>
            <w:r>
              <w:rPr>
                <w:b/>
                <w:sz w:val="18"/>
              </w:rPr>
              <w:t>M.,</w:t>
            </w:r>
            <w:r>
              <w:rPr>
                <w:b/>
                <w:spacing w:val="-5"/>
                <w:sz w:val="18"/>
              </w:rPr>
              <w:t xml:space="preserve"> </w:t>
            </w:r>
            <w:r>
              <w:rPr>
                <w:b/>
                <w:sz w:val="18"/>
              </w:rPr>
              <w:t>Allen,</w:t>
            </w:r>
            <w:r>
              <w:rPr>
                <w:b/>
                <w:spacing w:val="-5"/>
                <w:sz w:val="18"/>
              </w:rPr>
              <w:t xml:space="preserve"> </w:t>
            </w:r>
            <w:r>
              <w:rPr>
                <w:b/>
                <w:sz w:val="18"/>
              </w:rPr>
              <w:t>J.,</w:t>
            </w:r>
            <w:r>
              <w:rPr>
                <w:b/>
                <w:spacing w:val="-5"/>
                <w:sz w:val="18"/>
              </w:rPr>
              <w:t xml:space="preserve"> </w:t>
            </w:r>
            <w:r>
              <w:rPr>
                <w:b/>
                <w:sz w:val="18"/>
              </w:rPr>
              <w:t>Goldblatt,</w:t>
            </w:r>
            <w:r>
              <w:rPr>
                <w:b/>
                <w:spacing w:val="-37"/>
                <w:sz w:val="18"/>
              </w:rPr>
              <w:t xml:space="preserve"> </w:t>
            </w:r>
            <w:r>
              <w:rPr>
                <w:b/>
                <w:sz w:val="18"/>
              </w:rPr>
              <w:t>P., Herd, E., Morrison, J., ‘Build</w:t>
            </w:r>
            <w:r>
              <w:rPr>
                <w:b/>
                <w:spacing w:val="1"/>
                <w:sz w:val="18"/>
              </w:rPr>
              <w:t xml:space="preserve"> </w:t>
            </w:r>
            <w:r>
              <w:rPr>
                <w:b/>
                <w:sz w:val="18"/>
              </w:rPr>
              <w:t>Back</w:t>
            </w:r>
            <w:r>
              <w:rPr>
                <w:b/>
                <w:spacing w:val="-1"/>
                <w:sz w:val="18"/>
              </w:rPr>
              <w:t xml:space="preserve"> </w:t>
            </w:r>
            <w:r>
              <w:rPr>
                <w:b/>
                <w:sz w:val="18"/>
              </w:rPr>
              <w:t>Fairer: The</w:t>
            </w:r>
            <w:r>
              <w:rPr>
                <w:b/>
                <w:spacing w:val="-1"/>
                <w:sz w:val="18"/>
              </w:rPr>
              <w:t xml:space="preserve"> </w:t>
            </w:r>
            <w:r>
              <w:rPr>
                <w:b/>
                <w:sz w:val="18"/>
              </w:rPr>
              <w:t>COVID-19</w:t>
            </w:r>
          </w:p>
          <w:p w14:paraId="4D4A1182" w14:textId="77777777" w:rsidR="00EF32D1" w:rsidRDefault="00A74123">
            <w:pPr>
              <w:pStyle w:val="TableParagraph"/>
              <w:ind w:left="108"/>
              <w:rPr>
                <w:b/>
                <w:sz w:val="18"/>
              </w:rPr>
            </w:pPr>
            <w:r>
              <w:rPr>
                <w:b/>
                <w:sz w:val="18"/>
              </w:rPr>
              <w:t>Marmot</w:t>
            </w:r>
            <w:r>
              <w:rPr>
                <w:b/>
                <w:spacing w:val="-3"/>
                <w:sz w:val="18"/>
              </w:rPr>
              <w:t xml:space="preserve"> </w:t>
            </w:r>
            <w:r>
              <w:rPr>
                <w:b/>
                <w:sz w:val="18"/>
              </w:rPr>
              <w:t>Review’</w:t>
            </w:r>
            <w:r>
              <w:rPr>
                <w:b/>
                <w:spacing w:val="-3"/>
                <w:sz w:val="18"/>
              </w:rPr>
              <w:t xml:space="preserve"> </w:t>
            </w:r>
            <w:r>
              <w:rPr>
                <w:b/>
                <w:sz w:val="18"/>
              </w:rPr>
              <w:t>(December</w:t>
            </w:r>
          </w:p>
          <w:p w14:paraId="2D8E910D" w14:textId="77777777" w:rsidR="00EF32D1" w:rsidRDefault="00A74123">
            <w:pPr>
              <w:pStyle w:val="TableParagraph"/>
              <w:spacing w:before="1" w:line="219" w:lineRule="exact"/>
              <w:ind w:left="108"/>
              <w:rPr>
                <w:b/>
                <w:sz w:val="18"/>
              </w:rPr>
            </w:pPr>
            <w:r>
              <w:rPr>
                <w:b/>
                <w:sz w:val="18"/>
              </w:rPr>
              <w:t>2020)</w:t>
            </w:r>
          </w:p>
          <w:p w14:paraId="515F7DFB" w14:textId="77777777" w:rsidR="00EF32D1" w:rsidRDefault="0080672E">
            <w:pPr>
              <w:pStyle w:val="TableParagraph"/>
              <w:spacing w:line="219" w:lineRule="exact"/>
              <w:ind w:left="108"/>
              <w:rPr>
                <w:b/>
                <w:sz w:val="18"/>
              </w:rPr>
            </w:pPr>
            <w:hyperlink r:id="rId86">
              <w:r w:rsidR="00A74123">
                <w:rPr>
                  <w:b/>
                  <w:color w:val="0462C1"/>
                  <w:sz w:val="18"/>
                  <w:u w:val="single" w:color="0462C1"/>
                </w:rPr>
                <w:t>http://www.instituteofhealtheq</w:t>
              </w:r>
            </w:hyperlink>
          </w:p>
        </w:tc>
        <w:tc>
          <w:tcPr>
            <w:tcW w:w="1382" w:type="dxa"/>
            <w:shd w:val="clear" w:color="auto" w:fill="DEEAF6"/>
          </w:tcPr>
          <w:p w14:paraId="5770F35A" w14:textId="77777777" w:rsidR="00EF32D1" w:rsidRDefault="00A74123">
            <w:pPr>
              <w:pStyle w:val="TableParagraph"/>
              <w:spacing w:line="219" w:lineRule="exact"/>
              <w:ind w:left="106"/>
              <w:rPr>
                <w:sz w:val="18"/>
              </w:rPr>
            </w:pPr>
            <w:r>
              <w:rPr>
                <w:sz w:val="18"/>
              </w:rPr>
              <w:t>Report</w:t>
            </w:r>
          </w:p>
        </w:tc>
        <w:tc>
          <w:tcPr>
            <w:tcW w:w="3348" w:type="dxa"/>
            <w:shd w:val="clear" w:color="auto" w:fill="DEEAF6"/>
          </w:tcPr>
          <w:p w14:paraId="2334B67D" w14:textId="77777777" w:rsidR="00EF32D1" w:rsidRDefault="00A74123">
            <w:pPr>
              <w:pStyle w:val="TableParagraph"/>
              <w:spacing w:line="219" w:lineRule="exact"/>
              <w:rPr>
                <w:sz w:val="18"/>
              </w:rPr>
            </w:pPr>
            <w:r>
              <w:rPr>
                <w:sz w:val="18"/>
              </w:rPr>
              <w:t>The</w:t>
            </w:r>
            <w:r>
              <w:rPr>
                <w:spacing w:val="-2"/>
                <w:sz w:val="18"/>
              </w:rPr>
              <w:t xml:space="preserve"> </w:t>
            </w:r>
            <w:r>
              <w:rPr>
                <w:sz w:val="18"/>
              </w:rPr>
              <w:t>aim</w:t>
            </w:r>
            <w:r>
              <w:rPr>
                <w:spacing w:val="-2"/>
                <w:sz w:val="18"/>
              </w:rPr>
              <w:t xml:space="preserve"> </w:t>
            </w:r>
            <w:r>
              <w:rPr>
                <w:sz w:val="18"/>
              </w:rPr>
              <w:t>of</w:t>
            </w:r>
            <w:r>
              <w:rPr>
                <w:spacing w:val="-1"/>
                <w:sz w:val="18"/>
              </w:rPr>
              <w:t xml:space="preserve"> </w:t>
            </w:r>
            <w:r>
              <w:rPr>
                <w:sz w:val="18"/>
              </w:rPr>
              <w:t>this</w:t>
            </w:r>
            <w:r>
              <w:rPr>
                <w:spacing w:val="-2"/>
                <w:sz w:val="18"/>
              </w:rPr>
              <w:t xml:space="preserve"> </w:t>
            </w:r>
            <w:r>
              <w:rPr>
                <w:sz w:val="18"/>
              </w:rPr>
              <w:t>report</w:t>
            </w:r>
            <w:r>
              <w:rPr>
                <w:spacing w:val="-1"/>
                <w:sz w:val="18"/>
              </w:rPr>
              <w:t xml:space="preserve"> </w:t>
            </w:r>
            <w:r>
              <w:rPr>
                <w:sz w:val="18"/>
              </w:rPr>
              <w:t>is</w:t>
            </w:r>
            <w:r>
              <w:rPr>
                <w:spacing w:val="-3"/>
                <w:sz w:val="18"/>
              </w:rPr>
              <w:t xml:space="preserve"> </w:t>
            </w:r>
            <w:r>
              <w:rPr>
                <w:sz w:val="18"/>
              </w:rPr>
              <w:t>three-fold:</w:t>
            </w:r>
          </w:p>
          <w:p w14:paraId="38499760" w14:textId="77777777" w:rsidR="00EF32D1" w:rsidRDefault="00A74123">
            <w:pPr>
              <w:pStyle w:val="TableParagraph"/>
              <w:numPr>
                <w:ilvl w:val="0"/>
                <w:numId w:val="30"/>
              </w:numPr>
              <w:tabs>
                <w:tab w:val="left" w:pos="829"/>
                <w:tab w:val="left" w:pos="830"/>
              </w:tabs>
              <w:ind w:right="194"/>
              <w:rPr>
                <w:sz w:val="18"/>
              </w:rPr>
            </w:pPr>
            <w:r>
              <w:rPr>
                <w:sz w:val="18"/>
              </w:rPr>
              <w:t>To examine inequalities in</w:t>
            </w:r>
            <w:r>
              <w:rPr>
                <w:spacing w:val="1"/>
                <w:sz w:val="18"/>
              </w:rPr>
              <w:t xml:space="preserve"> </w:t>
            </w:r>
            <w:r>
              <w:rPr>
                <w:sz w:val="18"/>
              </w:rPr>
              <w:t>COVID-19 mortality. Focus is on</w:t>
            </w:r>
            <w:r>
              <w:rPr>
                <w:spacing w:val="-38"/>
                <w:sz w:val="18"/>
              </w:rPr>
              <w:t xml:space="preserve"> </w:t>
            </w:r>
            <w:r>
              <w:rPr>
                <w:sz w:val="18"/>
              </w:rPr>
              <w:t>inequalities in mortality among</w:t>
            </w:r>
            <w:r>
              <w:rPr>
                <w:spacing w:val="-38"/>
                <w:sz w:val="18"/>
              </w:rPr>
              <w:t xml:space="preserve"> </w:t>
            </w:r>
            <w:r>
              <w:rPr>
                <w:sz w:val="18"/>
              </w:rPr>
              <w:t>members</w:t>
            </w:r>
            <w:r>
              <w:rPr>
                <w:spacing w:val="-3"/>
                <w:sz w:val="18"/>
              </w:rPr>
              <w:t xml:space="preserve"> </w:t>
            </w:r>
            <w:r>
              <w:rPr>
                <w:sz w:val="18"/>
              </w:rPr>
              <w:t>of</w:t>
            </w:r>
            <w:r>
              <w:rPr>
                <w:spacing w:val="-2"/>
                <w:sz w:val="18"/>
              </w:rPr>
              <w:t xml:space="preserve"> </w:t>
            </w:r>
            <w:r>
              <w:rPr>
                <w:sz w:val="18"/>
              </w:rPr>
              <w:t>BAME</w:t>
            </w:r>
            <w:r>
              <w:rPr>
                <w:spacing w:val="-1"/>
                <w:sz w:val="18"/>
              </w:rPr>
              <w:t xml:space="preserve"> </w:t>
            </w:r>
            <w:r>
              <w:rPr>
                <w:sz w:val="18"/>
              </w:rPr>
              <w:t>groups</w:t>
            </w:r>
            <w:r>
              <w:rPr>
                <w:spacing w:val="-2"/>
                <w:sz w:val="18"/>
              </w:rPr>
              <w:t xml:space="preserve"> </w:t>
            </w:r>
            <w:r>
              <w:rPr>
                <w:sz w:val="18"/>
              </w:rPr>
              <w:t>and</w:t>
            </w:r>
          </w:p>
          <w:p w14:paraId="7A412007" w14:textId="77777777" w:rsidR="00EF32D1" w:rsidRDefault="00A74123">
            <w:pPr>
              <w:pStyle w:val="TableParagraph"/>
              <w:spacing w:before="2" w:line="199" w:lineRule="exact"/>
              <w:ind w:left="829"/>
              <w:rPr>
                <w:sz w:val="18"/>
              </w:rPr>
            </w:pPr>
            <w:r>
              <w:rPr>
                <w:sz w:val="18"/>
              </w:rPr>
              <w:t>among</w:t>
            </w:r>
            <w:r>
              <w:rPr>
                <w:spacing w:val="-3"/>
                <w:sz w:val="18"/>
              </w:rPr>
              <w:t xml:space="preserve"> </w:t>
            </w:r>
            <w:r>
              <w:rPr>
                <w:sz w:val="18"/>
              </w:rPr>
              <w:t>certain</w:t>
            </w:r>
            <w:r>
              <w:rPr>
                <w:spacing w:val="-4"/>
                <w:sz w:val="18"/>
              </w:rPr>
              <w:t xml:space="preserve"> </w:t>
            </w:r>
            <w:r>
              <w:rPr>
                <w:sz w:val="18"/>
              </w:rPr>
              <w:t>occupations,</w:t>
            </w:r>
          </w:p>
        </w:tc>
        <w:tc>
          <w:tcPr>
            <w:tcW w:w="5333" w:type="dxa"/>
            <w:shd w:val="clear" w:color="auto" w:fill="DEEAF6"/>
          </w:tcPr>
          <w:p w14:paraId="2F76AACC" w14:textId="77777777" w:rsidR="00EF32D1" w:rsidRDefault="00A74123">
            <w:pPr>
              <w:pStyle w:val="TableParagraph"/>
              <w:ind w:right="118"/>
              <w:jc w:val="both"/>
              <w:rPr>
                <w:sz w:val="18"/>
              </w:rPr>
            </w:pPr>
            <w:r>
              <w:rPr>
                <w:sz w:val="18"/>
              </w:rPr>
              <w:t>The recommendations made in this report are, in large measure, built</w:t>
            </w:r>
            <w:r>
              <w:rPr>
                <w:spacing w:val="-39"/>
                <w:sz w:val="18"/>
              </w:rPr>
              <w:t xml:space="preserve"> </w:t>
            </w:r>
            <w:r>
              <w:rPr>
                <w:sz w:val="18"/>
              </w:rPr>
              <w:t>upon</w:t>
            </w:r>
            <w:r>
              <w:rPr>
                <w:spacing w:val="-2"/>
                <w:sz w:val="18"/>
              </w:rPr>
              <w:t xml:space="preserve"> </w:t>
            </w:r>
            <w:r>
              <w:rPr>
                <w:sz w:val="18"/>
              </w:rPr>
              <w:t>those</w:t>
            </w:r>
            <w:r>
              <w:rPr>
                <w:spacing w:val="-1"/>
                <w:sz w:val="18"/>
              </w:rPr>
              <w:t xml:space="preserve"> </w:t>
            </w:r>
            <w:r>
              <w:rPr>
                <w:sz w:val="18"/>
              </w:rPr>
              <w:t>made</w:t>
            </w:r>
            <w:r>
              <w:rPr>
                <w:spacing w:val="-2"/>
                <w:sz w:val="18"/>
              </w:rPr>
              <w:t xml:space="preserve"> </w:t>
            </w:r>
            <w:r>
              <w:rPr>
                <w:sz w:val="18"/>
              </w:rPr>
              <w:t>in the</w:t>
            </w:r>
            <w:r>
              <w:rPr>
                <w:spacing w:val="-1"/>
                <w:sz w:val="18"/>
              </w:rPr>
              <w:t xml:space="preserve"> </w:t>
            </w:r>
            <w:r>
              <w:rPr>
                <w:sz w:val="18"/>
              </w:rPr>
              <w:t>10</w:t>
            </w:r>
            <w:r>
              <w:rPr>
                <w:spacing w:val="-1"/>
                <w:sz w:val="18"/>
              </w:rPr>
              <w:t xml:space="preserve"> </w:t>
            </w:r>
            <w:r>
              <w:rPr>
                <w:sz w:val="18"/>
              </w:rPr>
              <w:t>Years</w:t>
            </w:r>
            <w:r>
              <w:rPr>
                <w:spacing w:val="1"/>
                <w:sz w:val="18"/>
              </w:rPr>
              <w:t xml:space="preserve"> </w:t>
            </w:r>
            <w:r>
              <w:rPr>
                <w:sz w:val="18"/>
              </w:rPr>
              <w:t>On</w:t>
            </w:r>
            <w:r>
              <w:rPr>
                <w:spacing w:val="-2"/>
                <w:sz w:val="18"/>
              </w:rPr>
              <w:t xml:space="preserve"> </w:t>
            </w:r>
            <w:r>
              <w:rPr>
                <w:sz w:val="18"/>
              </w:rPr>
              <w:t>report (outlined</w:t>
            </w:r>
            <w:r>
              <w:rPr>
                <w:spacing w:val="-1"/>
                <w:sz w:val="18"/>
              </w:rPr>
              <w:t xml:space="preserve"> </w:t>
            </w:r>
            <w:r>
              <w:rPr>
                <w:sz w:val="18"/>
              </w:rPr>
              <w:t>below).</w:t>
            </w:r>
          </w:p>
          <w:p w14:paraId="7683307E" w14:textId="77777777" w:rsidR="00EF32D1" w:rsidRDefault="00A74123">
            <w:pPr>
              <w:pStyle w:val="TableParagraph"/>
              <w:spacing w:before="1" w:line="219" w:lineRule="exact"/>
              <w:jc w:val="both"/>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14:paraId="21E8508E" w14:textId="77777777" w:rsidR="00EF32D1" w:rsidRDefault="00A74123">
            <w:pPr>
              <w:pStyle w:val="TableParagraph"/>
              <w:numPr>
                <w:ilvl w:val="0"/>
                <w:numId w:val="29"/>
              </w:numPr>
              <w:tabs>
                <w:tab w:val="left" w:pos="830"/>
              </w:tabs>
              <w:spacing w:before="9" w:line="220" w:lineRule="exact"/>
              <w:ind w:right="338"/>
              <w:jc w:val="both"/>
              <w:rPr>
                <w:sz w:val="18"/>
              </w:rPr>
            </w:pPr>
            <w:r>
              <w:rPr>
                <w:sz w:val="18"/>
              </w:rPr>
              <w:t>inequalities</w:t>
            </w:r>
            <w:r>
              <w:rPr>
                <w:spacing w:val="-4"/>
                <w:sz w:val="18"/>
              </w:rPr>
              <w:t xml:space="preserve"> </w:t>
            </w:r>
            <w:r>
              <w:rPr>
                <w:sz w:val="18"/>
              </w:rPr>
              <w:t>in</w:t>
            </w:r>
            <w:r>
              <w:rPr>
                <w:spacing w:val="-3"/>
                <w:sz w:val="18"/>
              </w:rPr>
              <w:t xml:space="preserve"> </w:t>
            </w:r>
            <w:r>
              <w:rPr>
                <w:sz w:val="18"/>
              </w:rPr>
              <w:t>social</w:t>
            </w:r>
            <w:r>
              <w:rPr>
                <w:spacing w:val="-3"/>
                <w:sz w:val="18"/>
              </w:rPr>
              <w:t xml:space="preserve"> </w:t>
            </w:r>
            <w:r>
              <w:rPr>
                <w:sz w:val="18"/>
              </w:rPr>
              <w:t>and</w:t>
            </w:r>
            <w:r>
              <w:rPr>
                <w:spacing w:val="-2"/>
                <w:sz w:val="18"/>
              </w:rPr>
              <w:t xml:space="preserve"> </w:t>
            </w:r>
            <w:r>
              <w:rPr>
                <w:sz w:val="18"/>
              </w:rPr>
              <w:t>economic</w:t>
            </w:r>
            <w:r>
              <w:rPr>
                <w:spacing w:val="-2"/>
                <w:sz w:val="18"/>
              </w:rPr>
              <w:t xml:space="preserve"> </w:t>
            </w:r>
            <w:r>
              <w:rPr>
                <w:sz w:val="18"/>
              </w:rPr>
              <w:t>conditions</w:t>
            </w:r>
            <w:r>
              <w:rPr>
                <w:spacing w:val="-3"/>
                <w:sz w:val="18"/>
              </w:rPr>
              <w:t xml:space="preserve"> </w:t>
            </w:r>
            <w:r>
              <w:rPr>
                <w:sz w:val="18"/>
              </w:rPr>
              <w:t>before</w:t>
            </w:r>
            <w:r>
              <w:rPr>
                <w:spacing w:val="-4"/>
                <w:sz w:val="18"/>
              </w:rPr>
              <w:t xml:space="preserve"> </w:t>
            </w:r>
            <w:r>
              <w:rPr>
                <w:sz w:val="18"/>
              </w:rPr>
              <w:t>the</w:t>
            </w:r>
            <w:r>
              <w:rPr>
                <w:spacing w:val="-39"/>
                <w:sz w:val="18"/>
              </w:rPr>
              <w:t xml:space="preserve"> </w:t>
            </w:r>
            <w:r>
              <w:rPr>
                <w:sz w:val="18"/>
              </w:rPr>
              <w:t>pandemic</w:t>
            </w:r>
            <w:r>
              <w:rPr>
                <w:spacing w:val="-2"/>
                <w:sz w:val="18"/>
              </w:rPr>
              <w:t xml:space="preserve"> </w:t>
            </w:r>
            <w:r>
              <w:rPr>
                <w:sz w:val="18"/>
              </w:rPr>
              <w:t>contributed</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high</w:t>
            </w:r>
            <w:r>
              <w:rPr>
                <w:spacing w:val="-2"/>
                <w:sz w:val="18"/>
              </w:rPr>
              <w:t xml:space="preserve"> </w:t>
            </w:r>
            <w:r>
              <w:rPr>
                <w:sz w:val="18"/>
              </w:rPr>
              <w:t>and</w:t>
            </w:r>
            <w:r>
              <w:rPr>
                <w:spacing w:val="-3"/>
                <w:sz w:val="18"/>
              </w:rPr>
              <w:t xml:space="preserve"> </w:t>
            </w:r>
            <w:r>
              <w:rPr>
                <w:sz w:val="18"/>
              </w:rPr>
              <w:t>unequal death</w:t>
            </w:r>
            <w:r>
              <w:rPr>
                <w:spacing w:val="-4"/>
                <w:sz w:val="18"/>
              </w:rPr>
              <w:t xml:space="preserve"> </w:t>
            </w:r>
            <w:r>
              <w:rPr>
                <w:sz w:val="18"/>
              </w:rPr>
              <w:t>toll</w:t>
            </w:r>
            <w:r>
              <w:rPr>
                <w:spacing w:val="-38"/>
                <w:sz w:val="18"/>
              </w:rPr>
              <w:t xml:space="preserve"> </w:t>
            </w:r>
            <w:r>
              <w:rPr>
                <w:sz w:val="18"/>
              </w:rPr>
              <w:t>from</w:t>
            </w:r>
            <w:r>
              <w:rPr>
                <w:spacing w:val="-1"/>
                <w:sz w:val="18"/>
              </w:rPr>
              <w:t xml:space="preserve"> </w:t>
            </w:r>
            <w:r>
              <w:rPr>
                <w:sz w:val="18"/>
              </w:rPr>
              <w:t>COVID-19</w:t>
            </w:r>
          </w:p>
        </w:tc>
      </w:tr>
    </w:tbl>
    <w:p w14:paraId="560EA03D" w14:textId="77777777" w:rsidR="00EF32D1" w:rsidRDefault="00EF32D1">
      <w:pPr>
        <w:spacing w:line="220" w:lineRule="exact"/>
        <w:jc w:val="both"/>
        <w:rPr>
          <w:sz w:val="18"/>
        </w:rPr>
        <w:sectPr w:rsidR="00EF32D1">
          <w:pgSz w:w="16840" w:h="11910" w:orient="landscape"/>
          <w:pgMar w:top="1260" w:right="1200" w:bottom="280" w:left="1200" w:header="240" w:footer="0" w:gutter="0"/>
          <w:cols w:space="720"/>
        </w:sectPr>
      </w:pPr>
    </w:p>
    <w:p w14:paraId="0A2631A2"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5780D615" w14:textId="77777777">
        <w:trPr>
          <w:trHeight w:val="3355"/>
        </w:trPr>
        <w:tc>
          <w:tcPr>
            <w:tcW w:w="1524" w:type="dxa"/>
            <w:tcBorders>
              <w:top w:val="nil"/>
            </w:tcBorders>
            <w:shd w:val="clear" w:color="auto" w:fill="DEEAF6"/>
          </w:tcPr>
          <w:p w14:paraId="764AD5C9" w14:textId="77777777" w:rsidR="00EF32D1" w:rsidRDefault="00EF32D1">
            <w:pPr>
              <w:pStyle w:val="TableParagraph"/>
              <w:ind w:left="0"/>
              <w:rPr>
                <w:rFonts w:ascii="Times New Roman"/>
                <w:sz w:val="16"/>
              </w:rPr>
            </w:pPr>
          </w:p>
        </w:tc>
        <w:tc>
          <w:tcPr>
            <w:tcW w:w="2695" w:type="dxa"/>
            <w:shd w:val="clear" w:color="auto" w:fill="DEEAF6"/>
          </w:tcPr>
          <w:p w14:paraId="2FF87A3B" w14:textId="77777777" w:rsidR="00EF32D1" w:rsidRDefault="0080672E">
            <w:pPr>
              <w:pStyle w:val="TableParagraph"/>
              <w:spacing w:before="1"/>
              <w:ind w:left="108" w:right="171"/>
              <w:rPr>
                <w:b/>
                <w:sz w:val="18"/>
              </w:rPr>
            </w:pPr>
            <w:hyperlink r:id="rId87">
              <w:r w:rsidR="00A74123">
                <w:rPr>
                  <w:b/>
                  <w:color w:val="0462C1"/>
                  <w:spacing w:val="-1"/>
                  <w:sz w:val="18"/>
                  <w:u w:val="single" w:color="0462C1"/>
                </w:rPr>
                <w:t>uity.org/about-our-work/latest-</w:t>
              </w:r>
            </w:hyperlink>
            <w:r w:rsidR="00A74123">
              <w:rPr>
                <w:b/>
                <w:color w:val="0462C1"/>
                <w:spacing w:val="-38"/>
                <w:sz w:val="18"/>
              </w:rPr>
              <w:t xml:space="preserve"> </w:t>
            </w:r>
            <w:hyperlink r:id="rId88">
              <w:r w:rsidR="00A74123">
                <w:rPr>
                  <w:b/>
                  <w:color w:val="0462C1"/>
                  <w:sz w:val="18"/>
                  <w:u w:val="single" w:color="0462C1"/>
                </w:rPr>
                <w:t>updates-from-the-</w:t>
              </w:r>
            </w:hyperlink>
            <w:r w:rsidR="00A74123">
              <w:rPr>
                <w:b/>
                <w:color w:val="0462C1"/>
                <w:spacing w:val="1"/>
                <w:sz w:val="18"/>
              </w:rPr>
              <w:t xml:space="preserve"> </w:t>
            </w:r>
            <w:hyperlink r:id="rId89">
              <w:r w:rsidR="00A74123">
                <w:rPr>
                  <w:b/>
                  <w:color w:val="0462C1"/>
                  <w:sz w:val="18"/>
                  <w:u w:val="single" w:color="0462C1"/>
                </w:rPr>
                <w:t>institute/build-back-fairer</w:t>
              </w:r>
            </w:hyperlink>
          </w:p>
        </w:tc>
        <w:tc>
          <w:tcPr>
            <w:tcW w:w="1274" w:type="dxa"/>
            <w:shd w:val="clear" w:color="auto" w:fill="DEEAF6"/>
          </w:tcPr>
          <w:p w14:paraId="6A75E6CC" w14:textId="77777777" w:rsidR="00EF32D1" w:rsidRDefault="00EF32D1">
            <w:pPr>
              <w:pStyle w:val="TableParagraph"/>
              <w:ind w:left="0"/>
              <w:rPr>
                <w:rFonts w:ascii="Times New Roman"/>
                <w:sz w:val="16"/>
              </w:rPr>
            </w:pPr>
          </w:p>
        </w:tc>
        <w:tc>
          <w:tcPr>
            <w:tcW w:w="3348" w:type="dxa"/>
            <w:shd w:val="clear" w:color="auto" w:fill="DEEAF6"/>
          </w:tcPr>
          <w:p w14:paraId="4824173F" w14:textId="77777777" w:rsidR="00EF32D1" w:rsidRDefault="00A74123">
            <w:pPr>
              <w:pStyle w:val="TableParagraph"/>
              <w:spacing w:before="1"/>
              <w:ind w:left="829" w:right="111"/>
              <w:rPr>
                <w:sz w:val="18"/>
              </w:rPr>
            </w:pPr>
            <w:r>
              <w:rPr>
                <w:sz w:val="18"/>
              </w:rPr>
              <w:t>alongside</w:t>
            </w:r>
            <w:r>
              <w:rPr>
                <w:spacing w:val="-7"/>
                <w:sz w:val="18"/>
              </w:rPr>
              <w:t xml:space="preserve"> </w:t>
            </w:r>
            <w:r>
              <w:rPr>
                <w:sz w:val="18"/>
              </w:rPr>
              <w:t>continued</w:t>
            </w:r>
            <w:r>
              <w:rPr>
                <w:spacing w:val="-7"/>
                <w:sz w:val="18"/>
              </w:rPr>
              <w:t xml:space="preserve"> </w:t>
            </w:r>
            <w:r>
              <w:rPr>
                <w:sz w:val="18"/>
              </w:rPr>
              <w:t>attention</w:t>
            </w:r>
            <w:r>
              <w:rPr>
                <w:spacing w:val="-6"/>
                <w:sz w:val="18"/>
              </w:rPr>
              <w:t xml:space="preserve"> </w:t>
            </w:r>
            <w:r>
              <w:rPr>
                <w:sz w:val="18"/>
              </w:rPr>
              <w:t>to</w:t>
            </w:r>
            <w:r>
              <w:rPr>
                <w:spacing w:val="-38"/>
                <w:sz w:val="18"/>
              </w:rPr>
              <w:t xml:space="preserve"> </w:t>
            </w:r>
            <w:r>
              <w:rPr>
                <w:sz w:val="18"/>
              </w:rPr>
              <w:t>the socioeconomic gradient in</w:t>
            </w:r>
            <w:r>
              <w:rPr>
                <w:spacing w:val="1"/>
                <w:sz w:val="18"/>
              </w:rPr>
              <w:t xml:space="preserve"> </w:t>
            </w:r>
            <w:r>
              <w:rPr>
                <w:sz w:val="18"/>
              </w:rPr>
              <w:t>health – the more deprived the</w:t>
            </w:r>
            <w:r>
              <w:rPr>
                <w:spacing w:val="1"/>
                <w:sz w:val="18"/>
              </w:rPr>
              <w:t xml:space="preserve"> </w:t>
            </w:r>
            <w:r>
              <w:rPr>
                <w:sz w:val="18"/>
              </w:rPr>
              <w:t>area, the worse COVID-19</w:t>
            </w:r>
            <w:r>
              <w:rPr>
                <w:spacing w:val="1"/>
                <w:sz w:val="18"/>
              </w:rPr>
              <w:t xml:space="preserve"> </w:t>
            </w:r>
            <w:r>
              <w:rPr>
                <w:sz w:val="18"/>
              </w:rPr>
              <w:t>mortality</w:t>
            </w:r>
            <w:r>
              <w:rPr>
                <w:spacing w:val="-1"/>
                <w:sz w:val="18"/>
              </w:rPr>
              <w:t xml:space="preserve"> </w:t>
            </w:r>
            <w:r>
              <w:rPr>
                <w:sz w:val="18"/>
              </w:rPr>
              <w:t>tends</w:t>
            </w:r>
            <w:r>
              <w:rPr>
                <w:spacing w:val="-1"/>
                <w:sz w:val="18"/>
              </w:rPr>
              <w:t xml:space="preserve"> </w:t>
            </w:r>
            <w:r>
              <w:rPr>
                <w:sz w:val="18"/>
              </w:rPr>
              <w:t>to be</w:t>
            </w:r>
          </w:p>
          <w:p w14:paraId="2B9C9E62" w14:textId="77777777" w:rsidR="00EF32D1" w:rsidRDefault="00A74123">
            <w:pPr>
              <w:pStyle w:val="TableParagraph"/>
              <w:numPr>
                <w:ilvl w:val="0"/>
                <w:numId w:val="28"/>
              </w:numPr>
              <w:tabs>
                <w:tab w:val="left" w:pos="829"/>
                <w:tab w:val="left" w:pos="830"/>
              </w:tabs>
              <w:ind w:right="106"/>
              <w:rPr>
                <w:sz w:val="18"/>
              </w:rPr>
            </w:pPr>
            <w:r>
              <w:rPr>
                <w:sz w:val="18"/>
              </w:rPr>
              <w:t>To show the effects that the</w:t>
            </w:r>
            <w:r>
              <w:rPr>
                <w:spacing w:val="1"/>
                <w:sz w:val="18"/>
              </w:rPr>
              <w:t xml:space="preserve"> </w:t>
            </w:r>
            <w:r>
              <w:rPr>
                <w:sz w:val="18"/>
              </w:rPr>
              <w:t>pandemic, and the societal</w:t>
            </w:r>
            <w:r>
              <w:rPr>
                <w:spacing w:val="1"/>
                <w:sz w:val="18"/>
              </w:rPr>
              <w:t xml:space="preserve"> </w:t>
            </w:r>
            <w:r>
              <w:rPr>
                <w:sz w:val="18"/>
              </w:rPr>
              <w:t>response to contain the</w:t>
            </w:r>
            <w:r>
              <w:rPr>
                <w:spacing w:val="1"/>
                <w:sz w:val="18"/>
              </w:rPr>
              <w:t xml:space="preserve"> </w:t>
            </w:r>
            <w:r>
              <w:rPr>
                <w:sz w:val="18"/>
              </w:rPr>
              <w:t>pandemic, have had on social</w:t>
            </w:r>
            <w:r>
              <w:rPr>
                <w:spacing w:val="1"/>
                <w:sz w:val="18"/>
              </w:rPr>
              <w:t xml:space="preserve"> </w:t>
            </w:r>
            <w:r>
              <w:rPr>
                <w:sz w:val="18"/>
              </w:rPr>
              <w:t>and economic inequalities, their</w:t>
            </w:r>
            <w:r>
              <w:rPr>
                <w:spacing w:val="1"/>
                <w:sz w:val="18"/>
              </w:rPr>
              <w:t xml:space="preserve"> </w:t>
            </w:r>
            <w:r>
              <w:rPr>
                <w:sz w:val="18"/>
              </w:rPr>
              <w:t>effects on mental and physical</w:t>
            </w:r>
            <w:r>
              <w:rPr>
                <w:spacing w:val="1"/>
                <w:sz w:val="18"/>
              </w:rPr>
              <w:t xml:space="preserve"> </w:t>
            </w:r>
            <w:r>
              <w:rPr>
                <w:sz w:val="18"/>
              </w:rPr>
              <w:t>health, and their likely effects on</w:t>
            </w:r>
            <w:r>
              <w:rPr>
                <w:spacing w:val="-39"/>
                <w:sz w:val="18"/>
              </w:rPr>
              <w:t xml:space="preserve"> </w:t>
            </w:r>
            <w:r>
              <w:rPr>
                <w:sz w:val="18"/>
              </w:rPr>
              <w:t>health</w:t>
            </w:r>
            <w:r>
              <w:rPr>
                <w:spacing w:val="-1"/>
                <w:sz w:val="18"/>
              </w:rPr>
              <w:t xml:space="preserve"> </w:t>
            </w:r>
            <w:r>
              <w:rPr>
                <w:sz w:val="18"/>
              </w:rPr>
              <w:t>inequalities</w:t>
            </w:r>
            <w:r>
              <w:rPr>
                <w:spacing w:val="-1"/>
                <w:sz w:val="18"/>
              </w:rPr>
              <w:t xml:space="preserve"> </w:t>
            </w:r>
            <w:r>
              <w:rPr>
                <w:sz w:val="18"/>
              </w:rPr>
              <w:t>in</w:t>
            </w:r>
            <w:r>
              <w:rPr>
                <w:spacing w:val="-2"/>
                <w:sz w:val="18"/>
              </w:rPr>
              <w:t xml:space="preserve"> </w:t>
            </w:r>
            <w:r>
              <w:rPr>
                <w:sz w:val="18"/>
              </w:rPr>
              <w:t>the</w:t>
            </w:r>
            <w:r>
              <w:rPr>
                <w:spacing w:val="-3"/>
                <w:sz w:val="18"/>
              </w:rPr>
              <w:t xml:space="preserve"> </w:t>
            </w:r>
            <w:r>
              <w:rPr>
                <w:sz w:val="18"/>
              </w:rPr>
              <w:t>future</w:t>
            </w:r>
          </w:p>
          <w:p w14:paraId="3274EEEB" w14:textId="77777777" w:rsidR="00EF32D1" w:rsidRDefault="00A74123">
            <w:pPr>
              <w:pStyle w:val="TableParagraph"/>
              <w:numPr>
                <w:ilvl w:val="0"/>
                <w:numId w:val="28"/>
              </w:numPr>
              <w:tabs>
                <w:tab w:val="left" w:pos="829"/>
                <w:tab w:val="left" w:pos="830"/>
              </w:tabs>
              <w:spacing w:before="12" w:line="218" w:lineRule="exact"/>
              <w:ind w:right="275"/>
              <w:rPr>
                <w:sz w:val="18"/>
              </w:rPr>
            </w:pPr>
            <w:r>
              <w:rPr>
                <w:sz w:val="18"/>
              </w:rPr>
              <w:t>To</w:t>
            </w:r>
            <w:r>
              <w:rPr>
                <w:spacing w:val="-5"/>
                <w:sz w:val="18"/>
              </w:rPr>
              <w:t xml:space="preserve"> </w:t>
            </w:r>
            <w:r>
              <w:rPr>
                <w:sz w:val="18"/>
              </w:rPr>
              <w:t>make</w:t>
            </w:r>
            <w:r>
              <w:rPr>
                <w:spacing w:val="-6"/>
                <w:sz w:val="18"/>
              </w:rPr>
              <w:t xml:space="preserve"> </w:t>
            </w:r>
            <w:r>
              <w:rPr>
                <w:sz w:val="18"/>
              </w:rPr>
              <w:t>recommendations</w:t>
            </w:r>
            <w:r>
              <w:rPr>
                <w:spacing w:val="-6"/>
                <w:sz w:val="18"/>
              </w:rPr>
              <w:t xml:space="preserve"> </w:t>
            </w:r>
            <w:r>
              <w:rPr>
                <w:sz w:val="18"/>
              </w:rPr>
              <w:t>on</w:t>
            </w:r>
            <w:r>
              <w:rPr>
                <w:spacing w:val="-38"/>
                <w:sz w:val="18"/>
              </w:rPr>
              <w:t xml:space="preserve"> </w:t>
            </w:r>
            <w:r>
              <w:rPr>
                <w:sz w:val="18"/>
              </w:rPr>
              <w:t>what</w:t>
            </w:r>
            <w:r>
              <w:rPr>
                <w:spacing w:val="-2"/>
                <w:sz w:val="18"/>
              </w:rPr>
              <w:t xml:space="preserve"> </w:t>
            </w:r>
            <w:r>
              <w:rPr>
                <w:sz w:val="18"/>
              </w:rPr>
              <w:t>needs</w:t>
            </w:r>
            <w:r>
              <w:rPr>
                <w:spacing w:val="-1"/>
                <w:sz w:val="18"/>
              </w:rPr>
              <w:t xml:space="preserve"> </w:t>
            </w:r>
            <w:r>
              <w:rPr>
                <w:sz w:val="18"/>
              </w:rPr>
              <w:t>to be done</w:t>
            </w:r>
          </w:p>
        </w:tc>
        <w:tc>
          <w:tcPr>
            <w:tcW w:w="5333" w:type="dxa"/>
            <w:shd w:val="clear" w:color="auto" w:fill="DEEAF6"/>
          </w:tcPr>
          <w:p w14:paraId="4AFE74A1" w14:textId="77777777" w:rsidR="00EF32D1" w:rsidRDefault="00A74123">
            <w:pPr>
              <w:pStyle w:val="TableParagraph"/>
              <w:numPr>
                <w:ilvl w:val="0"/>
                <w:numId w:val="27"/>
              </w:numPr>
              <w:tabs>
                <w:tab w:val="left" w:pos="829"/>
                <w:tab w:val="left" w:pos="830"/>
              </w:tabs>
              <w:ind w:hanging="361"/>
              <w:rPr>
                <w:sz w:val="18"/>
              </w:rPr>
            </w:pPr>
            <w:r>
              <w:rPr>
                <w:sz w:val="18"/>
              </w:rPr>
              <w:t>the</w:t>
            </w:r>
            <w:r>
              <w:rPr>
                <w:spacing w:val="-3"/>
                <w:sz w:val="18"/>
              </w:rPr>
              <w:t xml:space="preserve"> </w:t>
            </w:r>
            <w:r>
              <w:rPr>
                <w:sz w:val="18"/>
              </w:rPr>
              <w:t>nation’s health</w:t>
            </w:r>
            <w:r>
              <w:rPr>
                <w:spacing w:val="-3"/>
                <w:sz w:val="18"/>
              </w:rPr>
              <w:t xml:space="preserve"> </w:t>
            </w:r>
            <w:r>
              <w:rPr>
                <w:sz w:val="18"/>
              </w:rPr>
              <w:t>should</w:t>
            </w:r>
            <w:r>
              <w:rPr>
                <w:spacing w:val="-2"/>
                <w:sz w:val="18"/>
              </w:rPr>
              <w:t xml:space="preserve"> </w:t>
            </w:r>
            <w:r>
              <w:rPr>
                <w:sz w:val="18"/>
              </w:rPr>
              <w:t>be</w:t>
            </w:r>
            <w:r>
              <w:rPr>
                <w:spacing w:val="-2"/>
                <w:sz w:val="18"/>
              </w:rPr>
              <w:t xml:space="preserve"> </w:t>
            </w:r>
            <w:r>
              <w:rPr>
                <w:sz w:val="18"/>
              </w:rPr>
              <w:t>the</w:t>
            </w:r>
            <w:r>
              <w:rPr>
                <w:spacing w:val="-1"/>
                <w:sz w:val="18"/>
              </w:rPr>
              <w:t xml:space="preserve"> </w:t>
            </w:r>
            <w:r>
              <w:rPr>
                <w:sz w:val="18"/>
              </w:rPr>
              <w:t>highest</w:t>
            </w:r>
            <w:r>
              <w:rPr>
                <w:spacing w:val="-1"/>
                <w:sz w:val="18"/>
              </w:rPr>
              <w:t xml:space="preserve"> </w:t>
            </w:r>
            <w:r>
              <w:rPr>
                <w:sz w:val="18"/>
              </w:rPr>
              <w:t>priority</w:t>
            </w:r>
            <w:r>
              <w:rPr>
                <w:spacing w:val="-1"/>
                <w:sz w:val="18"/>
              </w:rPr>
              <w:t xml:space="preserve"> </w:t>
            </w:r>
            <w:r>
              <w:rPr>
                <w:sz w:val="18"/>
              </w:rPr>
              <w:t>for</w:t>
            </w:r>
          </w:p>
          <w:p w14:paraId="1ECD145D" w14:textId="77777777" w:rsidR="00EF32D1" w:rsidRDefault="00A74123">
            <w:pPr>
              <w:pStyle w:val="TableParagraph"/>
              <w:spacing w:before="1"/>
              <w:ind w:left="829"/>
              <w:jc w:val="both"/>
              <w:rPr>
                <w:sz w:val="18"/>
              </w:rPr>
            </w:pPr>
            <w:r>
              <w:rPr>
                <w:sz w:val="18"/>
              </w:rPr>
              <w:t>government</w:t>
            </w:r>
            <w:r>
              <w:rPr>
                <w:spacing w:val="-2"/>
                <w:sz w:val="18"/>
              </w:rPr>
              <w:t xml:space="preserve"> </w:t>
            </w:r>
            <w:r>
              <w:rPr>
                <w:sz w:val="18"/>
              </w:rPr>
              <w:t>as</w:t>
            </w:r>
            <w:r>
              <w:rPr>
                <w:spacing w:val="-2"/>
                <w:sz w:val="18"/>
              </w:rPr>
              <w:t xml:space="preserve"> </w:t>
            </w:r>
            <w:r>
              <w:rPr>
                <w:sz w:val="18"/>
              </w:rPr>
              <w:t>we</w:t>
            </w:r>
            <w:r>
              <w:rPr>
                <w:spacing w:val="-3"/>
                <w:sz w:val="18"/>
              </w:rPr>
              <w:t xml:space="preserve"> </w:t>
            </w:r>
            <w:r>
              <w:rPr>
                <w:sz w:val="18"/>
              </w:rPr>
              <w:t>rebuild</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pandemic</w:t>
            </w:r>
          </w:p>
          <w:p w14:paraId="3C92FF63" w14:textId="77777777" w:rsidR="00EF32D1" w:rsidRDefault="00A74123">
            <w:pPr>
              <w:pStyle w:val="TableParagraph"/>
              <w:numPr>
                <w:ilvl w:val="0"/>
                <w:numId w:val="27"/>
              </w:numPr>
              <w:tabs>
                <w:tab w:val="left" w:pos="830"/>
              </w:tabs>
              <w:ind w:right="140"/>
              <w:jc w:val="both"/>
              <w:rPr>
                <w:sz w:val="18"/>
              </w:rPr>
            </w:pPr>
            <w:r>
              <w:rPr>
                <w:sz w:val="18"/>
              </w:rPr>
              <w:t>the economy and health are strongly linked – managing the</w:t>
            </w:r>
            <w:r>
              <w:rPr>
                <w:spacing w:val="-38"/>
                <w:sz w:val="18"/>
              </w:rPr>
              <w:t xml:space="preserve"> </w:t>
            </w:r>
            <w:r>
              <w:rPr>
                <w:sz w:val="18"/>
              </w:rPr>
              <w:t>pandemic well allows the economy to flourish in the longer</w:t>
            </w:r>
            <w:r>
              <w:rPr>
                <w:spacing w:val="-38"/>
                <w:sz w:val="18"/>
              </w:rPr>
              <w:t xml:space="preserve"> </w:t>
            </w:r>
            <w:r>
              <w:rPr>
                <w:sz w:val="18"/>
              </w:rPr>
              <w:t>term,</w:t>
            </w:r>
            <w:r>
              <w:rPr>
                <w:spacing w:val="-1"/>
                <w:sz w:val="18"/>
              </w:rPr>
              <w:t xml:space="preserve"> </w:t>
            </w:r>
            <w:r>
              <w:rPr>
                <w:sz w:val="18"/>
              </w:rPr>
              <w:t>which</w:t>
            </w:r>
            <w:r>
              <w:rPr>
                <w:spacing w:val="-1"/>
                <w:sz w:val="18"/>
              </w:rPr>
              <w:t xml:space="preserve"> </w:t>
            </w:r>
            <w:r>
              <w:rPr>
                <w:sz w:val="18"/>
              </w:rPr>
              <w:t>is</w:t>
            </w:r>
            <w:r>
              <w:rPr>
                <w:spacing w:val="-2"/>
                <w:sz w:val="18"/>
              </w:rPr>
              <w:t xml:space="preserve"> </w:t>
            </w:r>
            <w:r>
              <w:rPr>
                <w:sz w:val="18"/>
              </w:rPr>
              <w:t>supportive</w:t>
            </w:r>
            <w:r>
              <w:rPr>
                <w:spacing w:val="-1"/>
                <w:sz w:val="18"/>
              </w:rPr>
              <w:t xml:space="preserve"> </w:t>
            </w:r>
            <w:r>
              <w:rPr>
                <w:sz w:val="18"/>
              </w:rPr>
              <w:t>of</w:t>
            </w:r>
            <w:r>
              <w:rPr>
                <w:spacing w:val="-1"/>
                <w:sz w:val="18"/>
              </w:rPr>
              <w:t xml:space="preserve"> </w:t>
            </w:r>
            <w:r>
              <w:rPr>
                <w:sz w:val="18"/>
              </w:rPr>
              <w:t>health</w:t>
            </w:r>
          </w:p>
          <w:p w14:paraId="6E5C5D5E" w14:textId="77777777" w:rsidR="00EF32D1" w:rsidRDefault="00A74123">
            <w:pPr>
              <w:pStyle w:val="TableParagraph"/>
              <w:numPr>
                <w:ilvl w:val="0"/>
                <w:numId w:val="27"/>
              </w:numPr>
              <w:tabs>
                <w:tab w:val="left" w:pos="830"/>
              </w:tabs>
              <w:ind w:right="97"/>
              <w:jc w:val="both"/>
              <w:rPr>
                <w:sz w:val="18"/>
              </w:rPr>
            </w:pPr>
            <w:r>
              <w:rPr>
                <w:sz w:val="18"/>
              </w:rPr>
              <w:t>reducing health inequalities, including those exacerbated by</w:t>
            </w:r>
            <w:r>
              <w:rPr>
                <w:spacing w:val="-39"/>
                <w:sz w:val="18"/>
              </w:rPr>
              <w:t xml:space="preserve"> </w:t>
            </w:r>
            <w:r>
              <w:rPr>
                <w:sz w:val="18"/>
              </w:rPr>
              <w:t>the pandemic requires long-term policies with equity at the</w:t>
            </w:r>
            <w:r>
              <w:rPr>
                <w:spacing w:val="1"/>
                <w:sz w:val="18"/>
              </w:rPr>
              <w:t xml:space="preserve"> </w:t>
            </w:r>
            <w:r>
              <w:rPr>
                <w:sz w:val="18"/>
              </w:rPr>
              <w:t>heart</w:t>
            </w:r>
          </w:p>
          <w:p w14:paraId="6876C845" w14:textId="77777777" w:rsidR="00EF32D1" w:rsidRDefault="00A74123">
            <w:pPr>
              <w:pStyle w:val="TableParagraph"/>
              <w:numPr>
                <w:ilvl w:val="0"/>
                <w:numId w:val="27"/>
              </w:numPr>
              <w:tabs>
                <w:tab w:val="left" w:pos="830"/>
              </w:tabs>
              <w:spacing w:before="1"/>
              <w:ind w:right="196"/>
              <w:jc w:val="both"/>
              <w:rPr>
                <w:sz w:val="18"/>
              </w:rPr>
            </w:pPr>
            <w:r>
              <w:rPr>
                <w:sz w:val="18"/>
              </w:rPr>
              <w:t>to build back fairer from the pandemic, multi-sector action</w:t>
            </w:r>
            <w:r>
              <w:rPr>
                <w:spacing w:val="-38"/>
                <w:sz w:val="18"/>
              </w:rPr>
              <w:t xml:space="preserve"> </w:t>
            </w:r>
            <w:r>
              <w:rPr>
                <w:sz w:val="18"/>
              </w:rPr>
              <w:t>from</w:t>
            </w:r>
            <w:r>
              <w:rPr>
                <w:spacing w:val="-1"/>
                <w:sz w:val="18"/>
              </w:rPr>
              <w:t xml:space="preserve"> </w:t>
            </w:r>
            <w:r>
              <w:rPr>
                <w:sz w:val="18"/>
              </w:rPr>
              <w:t>all</w:t>
            </w:r>
            <w:r>
              <w:rPr>
                <w:spacing w:val="-1"/>
                <w:sz w:val="18"/>
              </w:rPr>
              <w:t xml:space="preserve"> </w:t>
            </w:r>
            <w:r>
              <w:rPr>
                <w:sz w:val="18"/>
              </w:rPr>
              <w:t>levels</w:t>
            </w:r>
            <w:r>
              <w:rPr>
                <w:spacing w:val="-1"/>
                <w:sz w:val="18"/>
              </w:rPr>
              <w:t xml:space="preserve"> </w:t>
            </w:r>
            <w:r>
              <w:rPr>
                <w:sz w:val="18"/>
              </w:rPr>
              <w:t>of</w:t>
            </w:r>
            <w:r>
              <w:rPr>
                <w:spacing w:val="-1"/>
                <w:sz w:val="18"/>
              </w:rPr>
              <w:t xml:space="preserve"> </w:t>
            </w:r>
            <w:r>
              <w:rPr>
                <w:sz w:val="18"/>
              </w:rPr>
              <w:t>government</w:t>
            </w:r>
            <w:r>
              <w:rPr>
                <w:spacing w:val="-1"/>
                <w:sz w:val="18"/>
              </w:rPr>
              <w:t xml:space="preserve"> </w:t>
            </w:r>
            <w:r>
              <w:rPr>
                <w:sz w:val="18"/>
              </w:rPr>
              <w:t>is</w:t>
            </w:r>
            <w:r>
              <w:rPr>
                <w:spacing w:val="1"/>
                <w:sz w:val="18"/>
              </w:rPr>
              <w:t xml:space="preserve"> </w:t>
            </w:r>
            <w:r>
              <w:rPr>
                <w:sz w:val="18"/>
              </w:rPr>
              <w:t>needed</w:t>
            </w:r>
          </w:p>
          <w:p w14:paraId="2FEDF947" w14:textId="77777777" w:rsidR="00EF32D1" w:rsidRDefault="00A74123">
            <w:pPr>
              <w:pStyle w:val="TableParagraph"/>
              <w:numPr>
                <w:ilvl w:val="0"/>
                <w:numId w:val="27"/>
              </w:numPr>
              <w:tabs>
                <w:tab w:val="left" w:pos="829"/>
                <w:tab w:val="left" w:pos="830"/>
              </w:tabs>
              <w:ind w:right="260"/>
              <w:rPr>
                <w:sz w:val="18"/>
              </w:rPr>
            </w:pPr>
            <w:r>
              <w:rPr>
                <w:sz w:val="18"/>
              </w:rPr>
              <w:t>investment in public health needs to be increased to</w:t>
            </w:r>
            <w:r>
              <w:rPr>
                <w:spacing w:val="1"/>
                <w:sz w:val="18"/>
              </w:rPr>
              <w:t xml:space="preserve"> </w:t>
            </w:r>
            <w:r>
              <w:rPr>
                <w:sz w:val="18"/>
              </w:rPr>
              <w:t>mitigate</w:t>
            </w:r>
            <w:r>
              <w:rPr>
                <w:spacing w:val="-2"/>
                <w:sz w:val="18"/>
              </w:rPr>
              <w:t xml:space="preserve"> </w:t>
            </w:r>
            <w:r>
              <w:rPr>
                <w:sz w:val="18"/>
              </w:rPr>
              <w:t>the</w:t>
            </w:r>
            <w:r>
              <w:rPr>
                <w:spacing w:val="-2"/>
                <w:sz w:val="18"/>
              </w:rPr>
              <w:t xml:space="preserve"> </w:t>
            </w:r>
            <w:r>
              <w:rPr>
                <w:sz w:val="18"/>
              </w:rPr>
              <w:t>impact</w:t>
            </w:r>
            <w:r>
              <w:rPr>
                <w:spacing w:val="-1"/>
                <w:sz w:val="18"/>
              </w:rPr>
              <w:t xml:space="preserve"> </w:t>
            </w:r>
            <w:r>
              <w:rPr>
                <w:sz w:val="18"/>
              </w:rPr>
              <w:t>of</w:t>
            </w:r>
            <w:r>
              <w:rPr>
                <w:spacing w:val="-2"/>
                <w:sz w:val="18"/>
              </w:rPr>
              <w:t xml:space="preserve"> </w:t>
            </w:r>
            <w:r>
              <w:rPr>
                <w:sz w:val="18"/>
              </w:rPr>
              <w:t>the pandemic</w:t>
            </w:r>
            <w:r>
              <w:rPr>
                <w:spacing w:val="-1"/>
                <w:sz w:val="18"/>
              </w:rPr>
              <w:t xml:space="preserve"> </w:t>
            </w:r>
            <w:r>
              <w:rPr>
                <w:sz w:val="18"/>
              </w:rPr>
              <w:t>on</w:t>
            </w:r>
            <w:r>
              <w:rPr>
                <w:spacing w:val="-2"/>
                <w:sz w:val="18"/>
              </w:rPr>
              <w:t xml:space="preserve"> </w:t>
            </w:r>
            <w:r>
              <w:rPr>
                <w:sz w:val="18"/>
              </w:rPr>
              <w:t>health</w:t>
            </w:r>
            <w:r>
              <w:rPr>
                <w:spacing w:val="-1"/>
                <w:sz w:val="18"/>
              </w:rPr>
              <w:t xml:space="preserve"> </w:t>
            </w:r>
            <w:r>
              <w:rPr>
                <w:sz w:val="18"/>
              </w:rPr>
              <w:t>and</w:t>
            </w:r>
            <w:r>
              <w:rPr>
                <w:spacing w:val="-2"/>
                <w:sz w:val="18"/>
              </w:rPr>
              <w:t xml:space="preserve"> </w:t>
            </w:r>
            <w:r>
              <w:rPr>
                <w:sz w:val="18"/>
              </w:rPr>
              <w:t>health</w:t>
            </w:r>
            <w:r>
              <w:rPr>
                <w:spacing w:val="-38"/>
                <w:sz w:val="18"/>
              </w:rPr>
              <w:t xml:space="preserve"> </w:t>
            </w:r>
            <w:r>
              <w:rPr>
                <w:sz w:val="18"/>
              </w:rPr>
              <w:t>inequalities,</w:t>
            </w:r>
            <w:r>
              <w:rPr>
                <w:spacing w:val="-1"/>
                <w:sz w:val="18"/>
              </w:rPr>
              <w:t xml:space="preserve"> </w:t>
            </w:r>
            <w:r>
              <w:rPr>
                <w:sz w:val="18"/>
              </w:rPr>
              <w:t>and</w:t>
            </w:r>
            <w:r>
              <w:rPr>
                <w:spacing w:val="-2"/>
                <w:sz w:val="18"/>
              </w:rPr>
              <w:t xml:space="preserve"> </w:t>
            </w:r>
            <w:r>
              <w:rPr>
                <w:sz w:val="18"/>
              </w:rPr>
              <w:t>on</w:t>
            </w:r>
            <w:r>
              <w:rPr>
                <w:spacing w:val="-2"/>
                <w:sz w:val="18"/>
              </w:rPr>
              <w:t xml:space="preserve"> </w:t>
            </w:r>
            <w:r>
              <w:rPr>
                <w:sz w:val="18"/>
              </w:rPr>
              <w:t>the social</w:t>
            </w:r>
            <w:r>
              <w:rPr>
                <w:spacing w:val="1"/>
                <w:sz w:val="18"/>
              </w:rPr>
              <w:t xml:space="preserve"> </w:t>
            </w:r>
            <w:r>
              <w:rPr>
                <w:sz w:val="18"/>
              </w:rPr>
              <w:t>determinants</w:t>
            </w:r>
            <w:r>
              <w:rPr>
                <w:spacing w:val="-3"/>
                <w:sz w:val="18"/>
              </w:rPr>
              <w:t xml:space="preserve"> </w:t>
            </w:r>
            <w:r>
              <w:rPr>
                <w:sz w:val="18"/>
              </w:rPr>
              <w:t>of</w:t>
            </w:r>
            <w:r>
              <w:rPr>
                <w:spacing w:val="-2"/>
                <w:sz w:val="18"/>
              </w:rPr>
              <w:t xml:space="preserve"> </w:t>
            </w:r>
            <w:r>
              <w:rPr>
                <w:sz w:val="18"/>
              </w:rPr>
              <w:t>health.</w:t>
            </w:r>
          </w:p>
        </w:tc>
      </w:tr>
      <w:tr w:rsidR="00EF32D1" w14:paraId="1C4A8BBF" w14:textId="77777777">
        <w:trPr>
          <w:trHeight w:val="4639"/>
        </w:trPr>
        <w:tc>
          <w:tcPr>
            <w:tcW w:w="1524" w:type="dxa"/>
          </w:tcPr>
          <w:p w14:paraId="04A1D3CD" w14:textId="77777777" w:rsidR="00EF32D1" w:rsidRDefault="00A74123">
            <w:pPr>
              <w:pStyle w:val="TableParagraph"/>
              <w:spacing w:before="1"/>
              <w:ind w:left="107"/>
              <w:rPr>
                <w:sz w:val="18"/>
              </w:rPr>
            </w:pPr>
            <w:r>
              <w:rPr>
                <w:sz w:val="18"/>
              </w:rPr>
              <w:t>Poor</w:t>
            </w:r>
            <w:r>
              <w:rPr>
                <w:spacing w:val="-2"/>
                <w:sz w:val="18"/>
              </w:rPr>
              <w:t xml:space="preserve"> </w:t>
            </w:r>
            <w:r>
              <w:rPr>
                <w:sz w:val="18"/>
              </w:rPr>
              <w:t>health</w:t>
            </w:r>
          </w:p>
        </w:tc>
        <w:tc>
          <w:tcPr>
            <w:tcW w:w="2695" w:type="dxa"/>
          </w:tcPr>
          <w:p w14:paraId="4F470FBA" w14:textId="77777777" w:rsidR="00EF32D1" w:rsidRDefault="00A74123">
            <w:pPr>
              <w:pStyle w:val="TableParagraph"/>
              <w:spacing w:before="1"/>
              <w:ind w:left="108" w:right="110"/>
              <w:rPr>
                <w:b/>
                <w:sz w:val="18"/>
              </w:rPr>
            </w:pPr>
            <w:r>
              <w:rPr>
                <w:b/>
                <w:sz w:val="18"/>
              </w:rPr>
              <w:t>Marmot, M., Allen,</w:t>
            </w:r>
            <w:r>
              <w:rPr>
                <w:b/>
                <w:spacing w:val="1"/>
                <w:sz w:val="18"/>
              </w:rPr>
              <w:t xml:space="preserve"> </w:t>
            </w:r>
            <w:r>
              <w:rPr>
                <w:b/>
                <w:sz w:val="18"/>
              </w:rPr>
              <w:t>J., Boyce, T.,</w:t>
            </w:r>
            <w:r>
              <w:rPr>
                <w:b/>
                <w:spacing w:val="1"/>
                <w:sz w:val="18"/>
              </w:rPr>
              <w:t xml:space="preserve"> </w:t>
            </w:r>
            <w:r>
              <w:rPr>
                <w:b/>
                <w:sz w:val="18"/>
              </w:rPr>
              <w:t>Goldblatt, P., Morrison, J.</w:t>
            </w:r>
            <w:r>
              <w:rPr>
                <w:b/>
                <w:spacing w:val="1"/>
                <w:sz w:val="18"/>
              </w:rPr>
              <w:t xml:space="preserve"> </w:t>
            </w:r>
            <w:r>
              <w:rPr>
                <w:b/>
                <w:sz w:val="18"/>
              </w:rPr>
              <w:t>(February 2020) ‘Health Equity in</w:t>
            </w:r>
            <w:r>
              <w:rPr>
                <w:b/>
                <w:spacing w:val="-39"/>
                <w:sz w:val="18"/>
              </w:rPr>
              <w:t xml:space="preserve"> </w:t>
            </w:r>
            <w:r>
              <w:rPr>
                <w:b/>
                <w:sz w:val="18"/>
              </w:rPr>
              <w:t>England: The Marmot Review 10</w:t>
            </w:r>
            <w:r>
              <w:rPr>
                <w:b/>
                <w:spacing w:val="-38"/>
                <w:sz w:val="18"/>
              </w:rPr>
              <w:t xml:space="preserve"> </w:t>
            </w:r>
            <w:r>
              <w:rPr>
                <w:b/>
                <w:sz w:val="18"/>
              </w:rPr>
              <w:t>Years On’</w:t>
            </w:r>
            <w:r>
              <w:rPr>
                <w:b/>
                <w:spacing w:val="1"/>
                <w:sz w:val="18"/>
              </w:rPr>
              <w:t xml:space="preserve"> </w:t>
            </w:r>
            <w:hyperlink r:id="rId90">
              <w:r>
                <w:rPr>
                  <w:b/>
                  <w:color w:val="0462C1"/>
                  <w:spacing w:val="-1"/>
                  <w:sz w:val="18"/>
                  <w:u w:val="single" w:color="0462C1"/>
                </w:rPr>
                <w:t>https://www.health.org.uk/publ</w:t>
              </w:r>
            </w:hyperlink>
            <w:r>
              <w:rPr>
                <w:b/>
                <w:color w:val="0462C1"/>
                <w:spacing w:val="-38"/>
                <w:sz w:val="18"/>
              </w:rPr>
              <w:t xml:space="preserve"> </w:t>
            </w:r>
            <w:hyperlink r:id="rId91">
              <w:proofErr w:type="spellStart"/>
              <w:r>
                <w:rPr>
                  <w:b/>
                  <w:color w:val="0462C1"/>
                  <w:sz w:val="18"/>
                  <w:u w:val="single" w:color="0462C1"/>
                </w:rPr>
                <w:t>ications</w:t>
              </w:r>
              <w:proofErr w:type="spellEnd"/>
              <w:r>
                <w:rPr>
                  <w:b/>
                  <w:color w:val="0462C1"/>
                  <w:sz w:val="18"/>
                  <w:u w:val="single" w:color="0462C1"/>
                </w:rPr>
                <w:t>/reports/the-marmot-</w:t>
              </w:r>
            </w:hyperlink>
            <w:r>
              <w:rPr>
                <w:b/>
                <w:color w:val="0462C1"/>
                <w:spacing w:val="1"/>
                <w:sz w:val="18"/>
              </w:rPr>
              <w:t xml:space="preserve"> </w:t>
            </w:r>
            <w:hyperlink r:id="rId92">
              <w:r>
                <w:rPr>
                  <w:b/>
                  <w:color w:val="0462C1"/>
                  <w:sz w:val="18"/>
                  <w:u w:val="single" w:color="0462C1"/>
                </w:rPr>
                <w:t>review-10-years-on</w:t>
              </w:r>
            </w:hyperlink>
          </w:p>
        </w:tc>
        <w:tc>
          <w:tcPr>
            <w:tcW w:w="1274" w:type="dxa"/>
          </w:tcPr>
          <w:p w14:paraId="74332B82" w14:textId="77777777" w:rsidR="00EF32D1" w:rsidRDefault="00A74123">
            <w:pPr>
              <w:pStyle w:val="TableParagraph"/>
              <w:spacing w:before="1"/>
              <w:ind w:left="106"/>
              <w:rPr>
                <w:sz w:val="18"/>
              </w:rPr>
            </w:pPr>
            <w:r>
              <w:rPr>
                <w:sz w:val="18"/>
              </w:rPr>
              <w:t>Report</w:t>
            </w:r>
          </w:p>
        </w:tc>
        <w:tc>
          <w:tcPr>
            <w:tcW w:w="3348" w:type="dxa"/>
          </w:tcPr>
          <w:p w14:paraId="6A190B5E" w14:textId="77777777" w:rsidR="00EF32D1" w:rsidRDefault="00A74123">
            <w:pPr>
              <w:pStyle w:val="TableParagraph"/>
              <w:spacing w:before="1"/>
              <w:ind w:right="195"/>
              <w:rPr>
                <w:sz w:val="18"/>
              </w:rPr>
            </w:pPr>
            <w:r>
              <w:rPr>
                <w:sz w:val="18"/>
              </w:rPr>
              <w:t>This report examines the progress in</w:t>
            </w:r>
            <w:r>
              <w:rPr>
                <w:spacing w:val="1"/>
                <w:sz w:val="18"/>
              </w:rPr>
              <w:t xml:space="preserve"> </w:t>
            </w:r>
            <w:r>
              <w:rPr>
                <w:sz w:val="18"/>
              </w:rPr>
              <w:t>addressing</w:t>
            </w:r>
            <w:r>
              <w:rPr>
                <w:spacing w:val="-4"/>
                <w:sz w:val="18"/>
              </w:rPr>
              <w:t xml:space="preserve"> </w:t>
            </w:r>
            <w:r>
              <w:rPr>
                <w:sz w:val="18"/>
              </w:rPr>
              <w:t>health</w:t>
            </w:r>
            <w:r>
              <w:rPr>
                <w:spacing w:val="-5"/>
                <w:sz w:val="18"/>
              </w:rPr>
              <w:t xml:space="preserve"> </w:t>
            </w:r>
            <w:r>
              <w:rPr>
                <w:sz w:val="18"/>
              </w:rPr>
              <w:t>inequalities</w:t>
            </w:r>
            <w:r>
              <w:rPr>
                <w:spacing w:val="-4"/>
                <w:sz w:val="18"/>
              </w:rPr>
              <w:t xml:space="preserve"> </w:t>
            </w:r>
            <w:r>
              <w:rPr>
                <w:sz w:val="18"/>
              </w:rPr>
              <w:t>in</w:t>
            </w:r>
            <w:r>
              <w:rPr>
                <w:spacing w:val="-2"/>
                <w:sz w:val="18"/>
              </w:rPr>
              <w:t xml:space="preserve"> </w:t>
            </w:r>
            <w:r>
              <w:rPr>
                <w:sz w:val="18"/>
              </w:rPr>
              <w:t>England,</w:t>
            </w:r>
            <w:r>
              <w:rPr>
                <w:spacing w:val="-38"/>
                <w:sz w:val="18"/>
              </w:rPr>
              <w:t xml:space="preserve"> </w:t>
            </w:r>
            <w:r>
              <w:rPr>
                <w:sz w:val="18"/>
              </w:rPr>
              <w:t>10 years on from the landmark study Fair</w:t>
            </w:r>
            <w:r>
              <w:rPr>
                <w:spacing w:val="-38"/>
                <w:sz w:val="18"/>
              </w:rPr>
              <w:t xml:space="preserve"> </w:t>
            </w:r>
            <w:r>
              <w:rPr>
                <w:sz w:val="18"/>
              </w:rPr>
              <w:t>Society, Healthy Lives (The Marmot</w:t>
            </w:r>
            <w:r>
              <w:rPr>
                <w:spacing w:val="1"/>
                <w:sz w:val="18"/>
              </w:rPr>
              <w:t xml:space="preserve"> </w:t>
            </w:r>
            <w:r>
              <w:rPr>
                <w:sz w:val="18"/>
              </w:rPr>
              <w:t>Review).</w:t>
            </w:r>
          </w:p>
          <w:p w14:paraId="5DD5F9C7" w14:textId="77777777" w:rsidR="00EF32D1" w:rsidRDefault="00EF32D1">
            <w:pPr>
              <w:pStyle w:val="TableParagraph"/>
              <w:spacing w:before="12"/>
              <w:ind w:left="0"/>
              <w:rPr>
                <w:rFonts w:ascii="Calibri Light"/>
                <w:sz w:val="17"/>
              </w:rPr>
            </w:pPr>
          </w:p>
          <w:p w14:paraId="74DC1EF5" w14:textId="77777777" w:rsidR="00EF32D1" w:rsidRDefault="00A74123">
            <w:pPr>
              <w:pStyle w:val="TableParagraph"/>
              <w:ind w:right="130"/>
              <w:rPr>
                <w:sz w:val="18"/>
              </w:rPr>
            </w:pPr>
            <w:r>
              <w:rPr>
                <w:sz w:val="18"/>
              </w:rPr>
              <w:t>Led by Professor Sir Michael Marmot, the</w:t>
            </w:r>
            <w:r>
              <w:rPr>
                <w:spacing w:val="1"/>
                <w:sz w:val="18"/>
              </w:rPr>
              <w:t xml:space="preserve"> </w:t>
            </w:r>
            <w:r>
              <w:rPr>
                <w:sz w:val="18"/>
              </w:rPr>
              <w:t>review</w:t>
            </w:r>
            <w:r>
              <w:rPr>
                <w:spacing w:val="-2"/>
                <w:sz w:val="18"/>
              </w:rPr>
              <w:t xml:space="preserve"> </w:t>
            </w:r>
            <w:r>
              <w:rPr>
                <w:sz w:val="18"/>
              </w:rPr>
              <w:t>explores</w:t>
            </w:r>
            <w:r>
              <w:rPr>
                <w:spacing w:val="-3"/>
                <w:sz w:val="18"/>
              </w:rPr>
              <w:t xml:space="preserve"> </w:t>
            </w:r>
            <w:r>
              <w:rPr>
                <w:sz w:val="18"/>
              </w:rPr>
              <w:t>changes</w:t>
            </w:r>
            <w:r>
              <w:rPr>
                <w:spacing w:val="-3"/>
                <w:sz w:val="18"/>
              </w:rPr>
              <w:t xml:space="preserve"> </w:t>
            </w:r>
            <w:r>
              <w:rPr>
                <w:sz w:val="18"/>
              </w:rPr>
              <w:t>since</w:t>
            </w:r>
            <w:r>
              <w:rPr>
                <w:spacing w:val="-3"/>
                <w:sz w:val="18"/>
              </w:rPr>
              <w:t xml:space="preserve"> </w:t>
            </w:r>
            <w:r>
              <w:rPr>
                <w:sz w:val="18"/>
              </w:rPr>
              <w:t>2010</w:t>
            </w:r>
            <w:r>
              <w:rPr>
                <w:spacing w:val="-2"/>
                <w:sz w:val="18"/>
              </w:rPr>
              <w:t xml:space="preserve"> </w:t>
            </w:r>
            <w:r>
              <w:rPr>
                <w:sz w:val="18"/>
              </w:rPr>
              <w:t>in</w:t>
            </w:r>
            <w:r>
              <w:rPr>
                <w:spacing w:val="-3"/>
                <w:sz w:val="18"/>
              </w:rPr>
              <w:t xml:space="preserve"> </w:t>
            </w:r>
            <w:r>
              <w:rPr>
                <w:sz w:val="18"/>
              </w:rPr>
              <w:t>five</w:t>
            </w:r>
            <w:r>
              <w:rPr>
                <w:spacing w:val="-37"/>
                <w:sz w:val="18"/>
              </w:rPr>
              <w:t xml:space="preserve"> </w:t>
            </w:r>
            <w:r>
              <w:rPr>
                <w:sz w:val="18"/>
              </w:rPr>
              <w:t>policy</w:t>
            </w:r>
            <w:r>
              <w:rPr>
                <w:spacing w:val="-1"/>
                <w:sz w:val="18"/>
              </w:rPr>
              <w:t xml:space="preserve"> </w:t>
            </w:r>
            <w:r>
              <w:rPr>
                <w:sz w:val="18"/>
              </w:rPr>
              <w:t>objectives:</w:t>
            </w:r>
          </w:p>
          <w:p w14:paraId="3B9C8AC6" w14:textId="77777777" w:rsidR="00EF32D1" w:rsidRDefault="00EF32D1">
            <w:pPr>
              <w:pStyle w:val="TableParagraph"/>
              <w:spacing w:before="12"/>
              <w:ind w:left="0"/>
              <w:rPr>
                <w:rFonts w:ascii="Calibri Light"/>
                <w:sz w:val="15"/>
              </w:rPr>
            </w:pPr>
          </w:p>
          <w:p w14:paraId="7F84ABD0" w14:textId="77777777" w:rsidR="00EF32D1" w:rsidRDefault="00A74123">
            <w:pPr>
              <w:pStyle w:val="TableParagraph"/>
              <w:spacing w:line="195" w:lineRule="exact"/>
              <w:rPr>
                <w:sz w:val="16"/>
              </w:rPr>
            </w:pPr>
            <w:r>
              <w:rPr>
                <w:sz w:val="16"/>
              </w:rPr>
              <w:t>-giving</w:t>
            </w:r>
            <w:r>
              <w:rPr>
                <w:spacing w:val="-2"/>
                <w:sz w:val="16"/>
              </w:rPr>
              <w:t xml:space="preserve"> </w:t>
            </w:r>
            <w:r>
              <w:rPr>
                <w:sz w:val="16"/>
              </w:rPr>
              <w:t>every</w:t>
            </w:r>
            <w:r>
              <w:rPr>
                <w:spacing w:val="-3"/>
                <w:sz w:val="16"/>
              </w:rPr>
              <w:t xml:space="preserve"> </w:t>
            </w:r>
            <w:r>
              <w:rPr>
                <w:sz w:val="16"/>
              </w:rPr>
              <w:t>child</w:t>
            </w:r>
            <w:r>
              <w:rPr>
                <w:spacing w:val="-2"/>
                <w:sz w:val="16"/>
              </w:rPr>
              <w:t xml:space="preserve"> </w:t>
            </w:r>
            <w:r>
              <w:rPr>
                <w:sz w:val="16"/>
              </w:rPr>
              <w:t>the</w:t>
            </w:r>
            <w:r>
              <w:rPr>
                <w:spacing w:val="-2"/>
                <w:sz w:val="16"/>
              </w:rPr>
              <w:t xml:space="preserve"> </w:t>
            </w:r>
            <w:r>
              <w:rPr>
                <w:sz w:val="16"/>
              </w:rPr>
              <w:t>best</w:t>
            </w:r>
            <w:r>
              <w:rPr>
                <w:spacing w:val="-4"/>
                <w:sz w:val="16"/>
              </w:rPr>
              <w:t xml:space="preserve"> </w:t>
            </w:r>
            <w:r>
              <w:rPr>
                <w:sz w:val="16"/>
              </w:rPr>
              <w:t>start</w:t>
            </w:r>
            <w:r>
              <w:rPr>
                <w:spacing w:val="-2"/>
                <w:sz w:val="16"/>
              </w:rPr>
              <w:t xml:space="preserve"> </w:t>
            </w:r>
            <w:r>
              <w:rPr>
                <w:sz w:val="16"/>
              </w:rPr>
              <w:t>in</w:t>
            </w:r>
            <w:r>
              <w:rPr>
                <w:spacing w:val="-1"/>
                <w:sz w:val="16"/>
              </w:rPr>
              <w:t xml:space="preserve"> </w:t>
            </w:r>
            <w:r>
              <w:rPr>
                <w:sz w:val="16"/>
              </w:rPr>
              <w:t>life</w:t>
            </w:r>
          </w:p>
          <w:p w14:paraId="1FC03B42" w14:textId="77777777" w:rsidR="00EF32D1" w:rsidRDefault="00A74123">
            <w:pPr>
              <w:pStyle w:val="TableParagraph"/>
              <w:ind w:right="361"/>
              <w:rPr>
                <w:sz w:val="16"/>
              </w:rPr>
            </w:pPr>
            <w:r>
              <w:rPr>
                <w:sz w:val="16"/>
              </w:rPr>
              <w:t>-enabling all people to maximise their</w:t>
            </w:r>
            <w:r>
              <w:rPr>
                <w:spacing w:val="1"/>
                <w:sz w:val="16"/>
              </w:rPr>
              <w:t xml:space="preserve"> </w:t>
            </w:r>
            <w:r>
              <w:rPr>
                <w:sz w:val="16"/>
              </w:rPr>
              <w:t>capabilities</w:t>
            </w:r>
            <w:r>
              <w:rPr>
                <w:spacing w:val="-3"/>
                <w:sz w:val="16"/>
              </w:rPr>
              <w:t xml:space="preserve"> </w:t>
            </w:r>
            <w:r>
              <w:rPr>
                <w:sz w:val="16"/>
              </w:rPr>
              <w:t>and</w:t>
            </w:r>
            <w:r>
              <w:rPr>
                <w:spacing w:val="-3"/>
                <w:sz w:val="16"/>
              </w:rPr>
              <w:t xml:space="preserve"> </w:t>
            </w:r>
            <w:r>
              <w:rPr>
                <w:sz w:val="16"/>
              </w:rPr>
              <w:t>have</w:t>
            </w:r>
            <w:r>
              <w:rPr>
                <w:spacing w:val="-1"/>
                <w:sz w:val="16"/>
              </w:rPr>
              <w:t xml:space="preserve"> </w:t>
            </w:r>
            <w:r>
              <w:rPr>
                <w:sz w:val="16"/>
              </w:rPr>
              <w:t>control</w:t>
            </w:r>
            <w:r>
              <w:rPr>
                <w:spacing w:val="-3"/>
                <w:sz w:val="16"/>
              </w:rPr>
              <w:t xml:space="preserve"> </w:t>
            </w:r>
            <w:r>
              <w:rPr>
                <w:sz w:val="16"/>
              </w:rPr>
              <w:t>over</w:t>
            </w:r>
            <w:r>
              <w:rPr>
                <w:spacing w:val="-3"/>
                <w:sz w:val="16"/>
              </w:rPr>
              <w:t xml:space="preserve"> </w:t>
            </w:r>
            <w:r>
              <w:rPr>
                <w:sz w:val="16"/>
              </w:rPr>
              <w:t>their</w:t>
            </w:r>
            <w:r>
              <w:rPr>
                <w:spacing w:val="-2"/>
                <w:sz w:val="16"/>
              </w:rPr>
              <w:t xml:space="preserve"> </w:t>
            </w:r>
            <w:r>
              <w:rPr>
                <w:sz w:val="16"/>
              </w:rPr>
              <w:t>lives</w:t>
            </w:r>
          </w:p>
          <w:p w14:paraId="2CAE0DA6" w14:textId="77777777" w:rsidR="00EF32D1" w:rsidRDefault="00A74123">
            <w:pPr>
              <w:pStyle w:val="TableParagraph"/>
              <w:spacing w:line="195" w:lineRule="exact"/>
              <w:rPr>
                <w:sz w:val="16"/>
              </w:rPr>
            </w:pPr>
            <w:r>
              <w:rPr>
                <w:sz w:val="16"/>
              </w:rPr>
              <w:t>-ensuring</w:t>
            </w:r>
            <w:r>
              <w:rPr>
                <w:spacing w:val="-2"/>
                <w:sz w:val="16"/>
              </w:rPr>
              <w:t xml:space="preserve"> </w:t>
            </w:r>
            <w:r>
              <w:rPr>
                <w:sz w:val="16"/>
              </w:rPr>
              <w:t>a</w:t>
            </w:r>
            <w:r>
              <w:rPr>
                <w:spacing w:val="-3"/>
                <w:sz w:val="16"/>
              </w:rPr>
              <w:t xml:space="preserve"> </w:t>
            </w:r>
            <w:r>
              <w:rPr>
                <w:sz w:val="16"/>
              </w:rPr>
              <w:t>healthy</w:t>
            </w:r>
            <w:r>
              <w:rPr>
                <w:spacing w:val="-4"/>
                <w:sz w:val="16"/>
              </w:rPr>
              <w:t xml:space="preserve"> </w:t>
            </w:r>
            <w:r>
              <w:rPr>
                <w:sz w:val="16"/>
              </w:rPr>
              <w:t>standard</w:t>
            </w:r>
            <w:r>
              <w:rPr>
                <w:spacing w:val="-1"/>
                <w:sz w:val="16"/>
              </w:rPr>
              <w:t xml:space="preserve"> </w:t>
            </w:r>
            <w:r>
              <w:rPr>
                <w:sz w:val="16"/>
              </w:rPr>
              <w:t>of</w:t>
            </w:r>
            <w:r>
              <w:rPr>
                <w:spacing w:val="-3"/>
                <w:sz w:val="16"/>
              </w:rPr>
              <w:t xml:space="preserve"> </w:t>
            </w:r>
            <w:r>
              <w:rPr>
                <w:sz w:val="16"/>
              </w:rPr>
              <w:t>living for</w:t>
            </w:r>
            <w:r>
              <w:rPr>
                <w:spacing w:val="-3"/>
                <w:sz w:val="16"/>
              </w:rPr>
              <w:t xml:space="preserve"> </w:t>
            </w:r>
            <w:r>
              <w:rPr>
                <w:sz w:val="16"/>
              </w:rPr>
              <w:t>all</w:t>
            </w:r>
          </w:p>
          <w:p w14:paraId="2C4E5566" w14:textId="77777777" w:rsidR="00EF32D1" w:rsidRDefault="00A74123">
            <w:pPr>
              <w:pStyle w:val="TableParagraph"/>
              <w:spacing w:line="195" w:lineRule="exact"/>
              <w:rPr>
                <w:sz w:val="16"/>
              </w:rPr>
            </w:pPr>
            <w:r>
              <w:rPr>
                <w:sz w:val="16"/>
              </w:rPr>
              <w:t>-creating</w:t>
            </w:r>
            <w:r>
              <w:rPr>
                <w:spacing w:val="-2"/>
                <w:sz w:val="16"/>
              </w:rPr>
              <w:t xml:space="preserve"> </w:t>
            </w:r>
            <w:r>
              <w:rPr>
                <w:sz w:val="16"/>
              </w:rPr>
              <w:t>fair</w:t>
            </w:r>
            <w:r>
              <w:rPr>
                <w:spacing w:val="-2"/>
                <w:sz w:val="16"/>
              </w:rPr>
              <w:t xml:space="preserve"> </w:t>
            </w:r>
            <w:r>
              <w:rPr>
                <w:sz w:val="16"/>
              </w:rPr>
              <w:t>employment</w:t>
            </w:r>
            <w:r>
              <w:rPr>
                <w:spacing w:val="-4"/>
                <w:sz w:val="16"/>
              </w:rPr>
              <w:t xml:space="preserve"> </w:t>
            </w:r>
            <w:r>
              <w:rPr>
                <w:sz w:val="16"/>
              </w:rPr>
              <w:t>and</w:t>
            </w:r>
            <w:r>
              <w:rPr>
                <w:spacing w:val="-2"/>
                <w:sz w:val="16"/>
              </w:rPr>
              <w:t xml:space="preserve"> </w:t>
            </w:r>
            <w:r>
              <w:rPr>
                <w:sz w:val="16"/>
              </w:rPr>
              <w:t>good work</w:t>
            </w:r>
            <w:r>
              <w:rPr>
                <w:spacing w:val="-3"/>
                <w:sz w:val="16"/>
              </w:rPr>
              <w:t xml:space="preserve"> </w:t>
            </w:r>
            <w:r>
              <w:rPr>
                <w:sz w:val="16"/>
              </w:rPr>
              <w:t>for</w:t>
            </w:r>
            <w:r>
              <w:rPr>
                <w:spacing w:val="-2"/>
                <w:sz w:val="16"/>
              </w:rPr>
              <w:t xml:space="preserve"> </w:t>
            </w:r>
            <w:r>
              <w:rPr>
                <w:sz w:val="16"/>
              </w:rPr>
              <w:t>all</w:t>
            </w:r>
          </w:p>
          <w:p w14:paraId="542EF774" w14:textId="77777777" w:rsidR="00EF32D1" w:rsidRDefault="00A74123">
            <w:pPr>
              <w:pStyle w:val="TableParagraph"/>
              <w:spacing w:before="2"/>
              <w:ind w:right="808"/>
              <w:rPr>
                <w:sz w:val="16"/>
              </w:rPr>
            </w:pPr>
            <w:r>
              <w:rPr>
                <w:sz w:val="16"/>
              </w:rPr>
              <w:t>-creating</w:t>
            </w:r>
            <w:r>
              <w:rPr>
                <w:spacing w:val="-4"/>
                <w:sz w:val="16"/>
              </w:rPr>
              <w:t xml:space="preserve"> </w:t>
            </w:r>
            <w:r>
              <w:rPr>
                <w:sz w:val="16"/>
              </w:rPr>
              <w:t>and</w:t>
            </w:r>
            <w:r>
              <w:rPr>
                <w:spacing w:val="-4"/>
                <w:sz w:val="16"/>
              </w:rPr>
              <w:t xml:space="preserve"> </w:t>
            </w:r>
            <w:r>
              <w:rPr>
                <w:sz w:val="16"/>
              </w:rPr>
              <w:t>developing</w:t>
            </w:r>
            <w:r>
              <w:rPr>
                <w:spacing w:val="-3"/>
                <w:sz w:val="16"/>
              </w:rPr>
              <w:t xml:space="preserve"> </w:t>
            </w:r>
            <w:r>
              <w:rPr>
                <w:sz w:val="16"/>
              </w:rPr>
              <w:t>healthy</w:t>
            </w:r>
            <w:r>
              <w:rPr>
                <w:spacing w:val="-5"/>
                <w:sz w:val="16"/>
              </w:rPr>
              <w:t xml:space="preserve"> </w:t>
            </w:r>
            <w:r>
              <w:rPr>
                <w:sz w:val="16"/>
              </w:rPr>
              <w:t>and</w:t>
            </w:r>
            <w:r>
              <w:rPr>
                <w:spacing w:val="-34"/>
                <w:sz w:val="16"/>
              </w:rPr>
              <w:t xml:space="preserve"> </w:t>
            </w:r>
            <w:r>
              <w:rPr>
                <w:sz w:val="16"/>
              </w:rPr>
              <w:t>sustainable</w:t>
            </w:r>
            <w:r>
              <w:rPr>
                <w:spacing w:val="-4"/>
                <w:sz w:val="16"/>
              </w:rPr>
              <w:t xml:space="preserve"> </w:t>
            </w:r>
            <w:r>
              <w:rPr>
                <w:sz w:val="16"/>
              </w:rPr>
              <w:t>places</w:t>
            </w:r>
            <w:r>
              <w:rPr>
                <w:spacing w:val="-4"/>
                <w:sz w:val="16"/>
              </w:rPr>
              <w:t xml:space="preserve"> </w:t>
            </w:r>
            <w:r>
              <w:rPr>
                <w:sz w:val="16"/>
              </w:rPr>
              <w:t>and</w:t>
            </w:r>
            <w:r>
              <w:rPr>
                <w:spacing w:val="-4"/>
                <w:sz w:val="16"/>
              </w:rPr>
              <w:t xml:space="preserve"> </w:t>
            </w:r>
            <w:r>
              <w:rPr>
                <w:sz w:val="16"/>
              </w:rPr>
              <w:t>communities.</w:t>
            </w:r>
          </w:p>
          <w:p w14:paraId="28D80F55" w14:textId="77777777" w:rsidR="00EF32D1" w:rsidRDefault="00EF32D1">
            <w:pPr>
              <w:pStyle w:val="TableParagraph"/>
              <w:spacing w:before="11"/>
              <w:ind w:left="0"/>
              <w:rPr>
                <w:rFonts w:ascii="Calibri Light"/>
                <w:sz w:val="17"/>
              </w:rPr>
            </w:pPr>
          </w:p>
          <w:p w14:paraId="03D102D4" w14:textId="77777777" w:rsidR="00EF32D1" w:rsidRDefault="00A74123">
            <w:pPr>
              <w:pStyle w:val="TableParagraph"/>
              <w:spacing w:before="1"/>
              <w:ind w:right="104"/>
              <w:rPr>
                <w:sz w:val="18"/>
              </w:rPr>
            </w:pPr>
            <w:r>
              <w:rPr>
                <w:sz w:val="18"/>
              </w:rPr>
              <w:t>For each objective the report outlines</w:t>
            </w:r>
            <w:r>
              <w:rPr>
                <w:spacing w:val="1"/>
                <w:sz w:val="18"/>
              </w:rPr>
              <w:t xml:space="preserve"> </w:t>
            </w:r>
            <w:r>
              <w:rPr>
                <w:sz w:val="18"/>
              </w:rPr>
              <w:t>areas of progress and decline since 2010</w:t>
            </w:r>
            <w:r>
              <w:rPr>
                <w:spacing w:val="1"/>
                <w:sz w:val="18"/>
              </w:rPr>
              <w:t xml:space="preserve"> </w:t>
            </w:r>
            <w:r>
              <w:rPr>
                <w:sz w:val="18"/>
              </w:rPr>
              <w:t>and</w:t>
            </w:r>
            <w:r>
              <w:rPr>
                <w:spacing w:val="-4"/>
                <w:sz w:val="18"/>
              </w:rPr>
              <w:t xml:space="preserve"> </w:t>
            </w:r>
            <w:r>
              <w:rPr>
                <w:sz w:val="18"/>
              </w:rPr>
              <w:t>proposes</w:t>
            </w:r>
            <w:r>
              <w:rPr>
                <w:spacing w:val="-3"/>
                <w:sz w:val="18"/>
              </w:rPr>
              <w:t xml:space="preserve"> </w:t>
            </w:r>
            <w:r>
              <w:rPr>
                <w:sz w:val="18"/>
              </w:rPr>
              <w:t>recommendations</w:t>
            </w:r>
            <w:r>
              <w:rPr>
                <w:spacing w:val="-2"/>
                <w:sz w:val="18"/>
              </w:rPr>
              <w:t xml:space="preserve"> </w:t>
            </w:r>
            <w:r>
              <w:rPr>
                <w:sz w:val="18"/>
              </w:rPr>
              <w:t>for</w:t>
            </w:r>
            <w:r>
              <w:rPr>
                <w:spacing w:val="-3"/>
                <w:sz w:val="18"/>
              </w:rPr>
              <w:t xml:space="preserve"> </w:t>
            </w:r>
            <w:r>
              <w:rPr>
                <w:sz w:val="18"/>
              </w:rPr>
              <w:t>future</w:t>
            </w:r>
          </w:p>
          <w:p w14:paraId="0466356B" w14:textId="77777777" w:rsidR="00EF32D1" w:rsidRDefault="00A74123">
            <w:pPr>
              <w:pStyle w:val="TableParagraph"/>
              <w:spacing w:line="199" w:lineRule="exact"/>
              <w:rPr>
                <w:sz w:val="18"/>
              </w:rPr>
            </w:pPr>
            <w:r>
              <w:rPr>
                <w:sz w:val="18"/>
              </w:rPr>
              <w:t>action.</w:t>
            </w:r>
          </w:p>
        </w:tc>
        <w:tc>
          <w:tcPr>
            <w:tcW w:w="5333" w:type="dxa"/>
          </w:tcPr>
          <w:p w14:paraId="601BF866" w14:textId="77777777" w:rsidR="00EF32D1" w:rsidRDefault="00A74123">
            <w:pPr>
              <w:pStyle w:val="TableParagraph"/>
              <w:spacing w:before="1"/>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14:paraId="2C15598A" w14:textId="77777777" w:rsidR="00EF32D1" w:rsidRDefault="00EF32D1">
            <w:pPr>
              <w:pStyle w:val="TableParagraph"/>
              <w:ind w:left="0"/>
              <w:rPr>
                <w:rFonts w:ascii="Calibri Light"/>
                <w:sz w:val="18"/>
              </w:rPr>
            </w:pPr>
          </w:p>
          <w:p w14:paraId="4A18DFF8" w14:textId="77777777" w:rsidR="00EF32D1" w:rsidRDefault="00A74123">
            <w:pPr>
              <w:pStyle w:val="TableParagraph"/>
              <w:numPr>
                <w:ilvl w:val="0"/>
                <w:numId w:val="26"/>
              </w:numPr>
              <w:tabs>
                <w:tab w:val="left" w:pos="829"/>
                <w:tab w:val="left" w:pos="830"/>
              </w:tabs>
              <w:ind w:right="542"/>
              <w:rPr>
                <w:sz w:val="18"/>
              </w:rPr>
            </w:pPr>
            <w:r>
              <w:rPr>
                <w:sz w:val="18"/>
              </w:rPr>
              <w:t>people</w:t>
            </w:r>
            <w:r>
              <w:rPr>
                <w:spacing w:val="-3"/>
                <w:sz w:val="18"/>
              </w:rPr>
              <w:t xml:space="preserve"> </w:t>
            </w:r>
            <w:r>
              <w:rPr>
                <w:sz w:val="18"/>
              </w:rPr>
              <w:t>can expect</w:t>
            </w:r>
            <w:r>
              <w:rPr>
                <w:spacing w:val="-2"/>
                <w:sz w:val="18"/>
              </w:rPr>
              <w:t xml:space="preserve"> </w:t>
            </w:r>
            <w:r>
              <w:rPr>
                <w:sz w:val="18"/>
              </w:rPr>
              <w:t>to</w:t>
            </w:r>
            <w:r>
              <w:rPr>
                <w:spacing w:val="-1"/>
                <w:sz w:val="18"/>
              </w:rPr>
              <w:t xml:space="preserve"> </w:t>
            </w:r>
            <w:r>
              <w:rPr>
                <w:sz w:val="18"/>
              </w:rPr>
              <w:t>spend</w:t>
            </w:r>
            <w:r>
              <w:rPr>
                <w:spacing w:val="-2"/>
                <w:sz w:val="18"/>
              </w:rPr>
              <w:t xml:space="preserve"> </w:t>
            </w:r>
            <w:r>
              <w:rPr>
                <w:sz w:val="18"/>
              </w:rPr>
              <w:t>more</w:t>
            </w:r>
            <w:r>
              <w:rPr>
                <w:spacing w:val="-2"/>
                <w:sz w:val="18"/>
              </w:rPr>
              <w:t xml:space="preserve"> </w:t>
            </w:r>
            <w:r>
              <w:rPr>
                <w:sz w:val="18"/>
              </w:rPr>
              <w:t>of</w:t>
            </w:r>
            <w:r>
              <w:rPr>
                <w:spacing w:val="-2"/>
                <w:sz w:val="18"/>
              </w:rPr>
              <w:t xml:space="preserve"> </w:t>
            </w:r>
            <w:r>
              <w:rPr>
                <w:sz w:val="18"/>
              </w:rPr>
              <w:t>their</w:t>
            </w:r>
            <w:r>
              <w:rPr>
                <w:spacing w:val="-1"/>
                <w:sz w:val="18"/>
              </w:rPr>
              <w:t xml:space="preserve"> </w:t>
            </w:r>
            <w:r>
              <w:rPr>
                <w:sz w:val="18"/>
              </w:rPr>
              <w:t>lives</w:t>
            </w:r>
            <w:r>
              <w:rPr>
                <w:spacing w:val="-1"/>
                <w:sz w:val="18"/>
              </w:rPr>
              <w:t xml:space="preserve"> </w:t>
            </w:r>
            <w:r>
              <w:rPr>
                <w:sz w:val="18"/>
              </w:rPr>
              <w:t>in</w:t>
            </w:r>
            <w:r>
              <w:rPr>
                <w:spacing w:val="-2"/>
                <w:sz w:val="18"/>
              </w:rPr>
              <w:t xml:space="preserve"> </w:t>
            </w:r>
            <w:r>
              <w:rPr>
                <w:sz w:val="18"/>
              </w:rPr>
              <w:t>poor</w:t>
            </w:r>
            <w:r>
              <w:rPr>
                <w:spacing w:val="-38"/>
                <w:sz w:val="18"/>
              </w:rPr>
              <w:t xml:space="preserve"> </w:t>
            </w:r>
            <w:r>
              <w:rPr>
                <w:sz w:val="18"/>
              </w:rPr>
              <w:t>health</w:t>
            </w:r>
          </w:p>
          <w:p w14:paraId="375508F5" w14:textId="77777777" w:rsidR="00EF32D1" w:rsidRDefault="00A74123">
            <w:pPr>
              <w:pStyle w:val="TableParagraph"/>
              <w:numPr>
                <w:ilvl w:val="0"/>
                <w:numId w:val="26"/>
              </w:numPr>
              <w:tabs>
                <w:tab w:val="left" w:pos="829"/>
                <w:tab w:val="left" w:pos="830"/>
              </w:tabs>
              <w:ind w:right="157"/>
              <w:rPr>
                <w:sz w:val="18"/>
              </w:rPr>
            </w:pPr>
            <w:r>
              <w:rPr>
                <w:sz w:val="18"/>
              </w:rPr>
              <w:t>improvements</w:t>
            </w:r>
            <w:r>
              <w:rPr>
                <w:spacing w:val="-4"/>
                <w:sz w:val="18"/>
              </w:rPr>
              <w:t xml:space="preserve"> </w:t>
            </w:r>
            <w:r>
              <w:rPr>
                <w:sz w:val="18"/>
              </w:rPr>
              <w:t>to</w:t>
            </w:r>
            <w:r>
              <w:rPr>
                <w:spacing w:val="-3"/>
                <w:sz w:val="18"/>
              </w:rPr>
              <w:t xml:space="preserve"> </w:t>
            </w:r>
            <w:r>
              <w:rPr>
                <w:sz w:val="18"/>
              </w:rPr>
              <w:t>life</w:t>
            </w:r>
            <w:r>
              <w:rPr>
                <w:spacing w:val="-3"/>
                <w:sz w:val="18"/>
              </w:rPr>
              <w:t xml:space="preserve"> </w:t>
            </w:r>
            <w:r>
              <w:rPr>
                <w:sz w:val="18"/>
              </w:rPr>
              <w:t>expectancy</w:t>
            </w:r>
            <w:r>
              <w:rPr>
                <w:spacing w:val="-1"/>
                <w:sz w:val="18"/>
              </w:rPr>
              <w:t xml:space="preserve"> </w:t>
            </w:r>
            <w:r>
              <w:rPr>
                <w:sz w:val="18"/>
              </w:rPr>
              <w:t>have</w:t>
            </w:r>
            <w:r>
              <w:rPr>
                <w:spacing w:val="-4"/>
                <w:sz w:val="18"/>
              </w:rPr>
              <w:t xml:space="preserve"> </w:t>
            </w:r>
            <w:r>
              <w:rPr>
                <w:sz w:val="18"/>
              </w:rPr>
              <w:t>stalled,</w:t>
            </w:r>
            <w:r>
              <w:rPr>
                <w:spacing w:val="-2"/>
                <w:sz w:val="18"/>
              </w:rPr>
              <w:t xml:space="preserve"> </w:t>
            </w:r>
            <w:r>
              <w:rPr>
                <w:sz w:val="18"/>
              </w:rPr>
              <w:t>and</w:t>
            </w:r>
            <w:r>
              <w:rPr>
                <w:spacing w:val="-2"/>
                <w:sz w:val="18"/>
              </w:rPr>
              <w:t xml:space="preserve"> </w:t>
            </w:r>
            <w:r>
              <w:rPr>
                <w:sz w:val="18"/>
              </w:rPr>
              <w:t>declined</w:t>
            </w:r>
            <w:r>
              <w:rPr>
                <w:spacing w:val="-38"/>
                <w:sz w:val="18"/>
              </w:rPr>
              <w:t xml:space="preserve"> </w:t>
            </w:r>
            <w:r>
              <w:rPr>
                <w:sz w:val="18"/>
              </w:rPr>
              <w:t>for</w:t>
            </w:r>
            <w:r>
              <w:rPr>
                <w:spacing w:val="-1"/>
                <w:sz w:val="18"/>
              </w:rPr>
              <w:t xml:space="preserve"> </w:t>
            </w:r>
            <w:r>
              <w:rPr>
                <w:sz w:val="18"/>
              </w:rPr>
              <w:t>the</w:t>
            </w:r>
            <w:r>
              <w:rPr>
                <w:spacing w:val="-1"/>
                <w:sz w:val="18"/>
              </w:rPr>
              <w:t xml:space="preserve"> </w:t>
            </w:r>
            <w:r>
              <w:rPr>
                <w:sz w:val="18"/>
              </w:rPr>
              <w:t>poorest 10% of</w:t>
            </w:r>
            <w:r>
              <w:rPr>
                <w:spacing w:val="-1"/>
                <w:sz w:val="18"/>
              </w:rPr>
              <w:t xml:space="preserve"> </w:t>
            </w:r>
            <w:r>
              <w:rPr>
                <w:sz w:val="18"/>
              </w:rPr>
              <w:t>women</w:t>
            </w:r>
          </w:p>
          <w:p w14:paraId="54456D01" w14:textId="77777777" w:rsidR="00EF32D1" w:rsidRDefault="00A74123">
            <w:pPr>
              <w:pStyle w:val="TableParagraph"/>
              <w:numPr>
                <w:ilvl w:val="0"/>
                <w:numId w:val="26"/>
              </w:numPr>
              <w:tabs>
                <w:tab w:val="left" w:pos="829"/>
                <w:tab w:val="left" w:pos="830"/>
              </w:tabs>
              <w:ind w:right="323"/>
              <w:rPr>
                <w:sz w:val="18"/>
              </w:rPr>
            </w:pPr>
            <w:r>
              <w:rPr>
                <w:sz w:val="18"/>
              </w:rPr>
              <w:t>the</w:t>
            </w:r>
            <w:r>
              <w:rPr>
                <w:spacing w:val="-3"/>
                <w:sz w:val="18"/>
              </w:rPr>
              <w:t xml:space="preserve"> </w:t>
            </w:r>
            <w:r>
              <w:rPr>
                <w:sz w:val="18"/>
              </w:rPr>
              <w:t>health</w:t>
            </w:r>
            <w:r>
              <w:rPr>
                <w:spacing w:val="-2"/>
                <w:sz w:val="18"/>
              </w:rPr>
              <w:t xml:space="preserve"> </w:t>
            </w:r>
            <w:r>
              <w:rPr>
                <w:sz w:val="18"/>
              </w:rPr>
              <w:t>gap</w:t>
            </w:r>
            <w:r>
              <w:rPr>
                <w:spacing w:val="-2"/>
                <w:sz w:val="18"/>
              </w:rPr>
              <w:t xml:space="preserve"> </w:t>
            </w:r>
            <w:r>
              <w:rPr>
                <w:sz w:val="18"/>
              </w:rPr>
              <w:t>has grown</w:t>
            </w:r>
            <w:r>
              <w:rPr>
                <w:spacing w:val="-2"/>
                <w:sz w:val="18"/>
              </w:rPr>
              <w:t xml:space="preserve"> </w:t>
            </w:r>
            <w:r>
              <w:rPr>
                <w:sz w:val="18"/>
              </w:rPr>
              <w:t>between</w:t>
            </w:r>
            <w:r>
              <w:rPr>
                <w:spacing w:val="-3"/>
                <w:sz w:val="18"/>
              </w:rPr>
              <w:t xml:space="preserve"> </w:t>
            </w:r>
            <w:r>
              <w:rPr>
                <w:sz w:val="18"/>
              </w:rPr>
              <w:t>wealthy</w:t>
            </w:r>
            <w:r>
              <w:rPr>
                <w:spacing w:val="-1"/>
                <w:sz w:val="18"/>
              </w:rPr>
              <w:t xml:space="preserve"> </w:t>
            </w:r>
            <w:r>
              <w:rPr>
                <w:sz w:val="18"/>
              </w:rPr>
              <w:t>and</w:t>
            </w:r>
            <w:r>
              <w:rPr>
                <w:spacing w:val="-2"/>
                <w:sz w:val="18"/>
              </w:rPr>
              <w:t xml:space="preserve"> </w:t>
            </w:r>
            <w:r>
              <w:rPr>
                <w:sz w:val="18"/>
              </w:rPr>
              <w:t>deprived</w:t>
            </w:r>
            <w:r>
              <w:rPr>
                <w:spacing w:val="-38"/>
                <w:sz w:val="18"/>
              </w:rPr>
              <w:t xml:space="preserve"> </w:t>
            </w:r>
            <w:r>
              <w:rPr>
                <w:sz w:val="18"/>
              </w:rPr>
              <w:t>areas</w:t>
            </w:r>
          </w:p>
          <w:p w14:paraId="06739C94" w14:textId="77777777" w:rsidR="00EF32D1" w:rsidRDefault="00A74123">
            <w:pPr>
              <w:pStyle w:val="TableParagraph"/>
              <w:numPr>
                <w:ilvl w:val="0"/>
                <w:numId w:val="26"/>
              </w:numPr>
              <w:tabs>
                <w:tab w:val="left" w:pos="829"/>
                <w:tab w:val="left" w:pos="830"/>
              </w:tabs>
              <w:ind w:right="101"/>
              <w:rPr>
                <w:sz w:val="18"/>
              </w:rPr>
            </w:pPr>
            <w:r>
              <w:rPr>
                <w:sz w:val="18"/>
              </w:rPr>
              <w:t>place matters – living in a deprived area of the North East is</w:t>
            </w:r>
            <w:r>
              <w:rPr>
                <w:spacing w:val="-38"/>
                <w:sz w:val="18"/>
              </w:rPr>
              <w:t xml:space="preserve"> </w:t>
            </w:r>
            <w:r>
              <w:rPr>
                <w:sz w:val="18"/>
              </w:rPr>
              <w:t>worse</w:t>
            </w:r>
            <w:r>
              <w:rPr>
                <w:spacing w:val="-3"/>
                <w:sz w:val="18"/>
              </w:rPr>
              <w:t xml:space="preserve"> </w:t>
            </w:r>
            <w:r>
              <w:rPr>
                <w:sz w:val="18"/>
              </w:rPr>
              <w:t>for</w:t>
            </w:r>
            <w:r>
              <w:rPr>
                <w:spacing w:val="-2"/>
                <w:sz w:val="18"/>
              </w:rPr>
              <w:t xml:space="preserve"> </w:t>
            </w:r>
            <w:r>
              <w:rPr>
                <w:sz w:val="18"/>
              </w:rPr>
              <w:t>your</w:t>
            </w:r>
            <w:r>
              <w:rPr>
                <w:spacing w:val="-1"/>
                <w:sz w:val="18"/>
              </w:rPr>
              <w:t xml:space="preserve"> </w:t>
            </w:r>
            <w:r>
              <w:rPr>
                <w:sz w:val="18"/>
              </w:rPr>
              <w:t>health</w:t>
            </w:r>
            <w:r>
              <w:rPr>
                <w:spacing w:val="-3"/>
                <w:sz w:val="18"/>
              </w:rPr>
              <w:t xml:space="preserve"> </w:t>
            </w:r>
            <w:r>
              <w:rPr>
                <w:sz w:val="18"/>
              </w:rPr>
              <w:t>than</w:t>
            </w:r>
            <w:r>
              <w:rPr>
                <w:spacing w:val="-2"/>
                <w:sz w:val="18"/>
              </w:rPr>
              <w:t xml:space="preserve"> </w:t>
            </w:r>
            <w:r>
              <w:rPr>
                <w:sz w:val="18"/>
              </w:rPr>
              <w:t>living</w:t>
            </w:r>
            <w:r>
              <w:rPr>
                <w:spacing w:val="-1"/>
                <w:sz w:val="18"/>
              </w:rPr>
              <w:t xml:space="preserve"> </w:t>
            </w:r>
            <w:r>
              <w:rPr>
                <w:sz w:val="18"/>
              </w:rPr>
              <w:t>in</w:t>
            </w:r>
            <w:r>
              <w:rPr>
                <w:spacing w:val="-2"/>
                <w:sz w:val="18"/>
              </w:rPr>
              <w:t xml:space="preserve"> </w:t>
            </w:r>
            <w:r>
              <w:rPr>
                <w:sz w:val="18"/>
              </w:rPr>
              <w:t>a</w:t>
            </w:r>
            <w:r>
              <w:rPr>
                <w:spacing w:val="-3"/>
                <w:sz w:val="18"/>
              </w:rPr>
              <w:t xml:space="preserve"> </w:t>
            </w:r>
            <w:r>
              <w:rPr>
                <w:sz w:val="18"/>
              </w:rPr>
              <w:t>similarly</w:t>
            </w:r>
            <w:r>
              <w:rPr>
                <w:spacing w:val="1"/>
                <w:sz w:val="18"/>
              </w:rPr>
              <w:t xml:space="preserve"> </w:t>
            </w:r>
            <w:r>
              <w:rPr>
                <w:sz w:val="18"/>
              </w:rPr>
              <w:t>deprived</w:t>
            </w:r>
            <w:r>
              <w:rPr>
                <w:spacing w:val="-3"/>
                <w:sz w:val="18"/>
              </w:rPr>
              <w:t xml:space="preserve"> </w:t>
            </w:r>
            <w:r>
              <w:rPr>
                <w:sz w:val="18"/>
              </w:rPr>
              <w:t>area</w:t>
            </w:r>
            <w:r>
              <w:rPr>
                <w:spacing w:val="-37"/>
                <w:sz w:val="18"/>
              </w:rPr>
              <w:t xml:space="preserve"> </w:t>
            </w:r>
            <w:r>
              <w:rPr>
                <w:sz w:val="18"/>
              </w:rPr>
              <w:t>in London, to the extent that life expectancy is nearly five</w:t>
            </w:r>
            <w:r>
              <w:rPr>
                <w:spacing w:val="1"/>
                <w:sz w:val="18"/>
              </w:rPr>
              <w:t xml:space="preserve"> </w:t>
            </w:r>
            <w:r>
              <w:rPr>
                <w:sz w:val="18"/>
              </w:rPr>
              <w:t>years</w:t>
            </w:r>
            <w:r>
              <w:rPr>
                <w:spacing w:val="-3"/>
                <w:sz w:val="18"/>
              </w:rPr>
              <w:t xml:space="preserve"> </w:t>
            </w:r>
            <w:r>
              <w:rPr>
                <w:sz w:val="18"/>
              </w:rPr>
              <w:t>less.</w:t>
            </w:r>
          </w:p>
        </w:tc>
      </w:tr>
      <w:tr w:rsidR="00EF32D1" w14:paraId="2525CC12" w14:textId="77777777">
        <w:trPr>
          <w:trHeight w:val="880"/>
        </w:trPr>
        <w:tc>
          <w:tcPr>
            <w:tcW w:w="1524" w:type="dxa"/>
            <w:shd w:val="clear" w:color="auto" w:fill="DEEAF6"/>
          </w:tcPr>
          <w:p w14:paraId="72DFD7C7" w14:textId="77777777" w:rsidR="00EF32D1" w:rsidRDefault="00A74123">
            <w:pPr>
              <w:pStyle w:val="TableParagraph"/>
              <w:spacing w:before="1"/>
              <w:ind w:left="107"/>
              <w:rPr>
                <w:sz w:val="18"/>
              </w:rPr>
            </w:pPr>
            <w:r>
              <w:rPr>
                <w:sz w:val="18"/>
              </w:rPr>
              <w:t>Digital</w:t>
            </w:r>
            <w:r>
              <w:rPr>
                <w:spacing w:val="-4"/>
                <w:sz w:val="18"/>
              </w:rPr>
              <w:t xml:space="preserve"> </w:t>
            </w:r>
            <w:r>
              <w:rPr>
                <w:sz w:val="18"/>
              </w:rPr>
              <w:t>exclusion</w:t>
            </w:r>
          </w:p>
        </w:tc>
        <w:tc>
          <w:tcPr>
            <w:tcW w:w="2695" w:type="dxa"/>
            <w:shd w:val="clear" w:color="auto" w:fill="DEEAF6"/>
          </w:tcPr>
          <w:p w14:paraId="1065F2BE" w14:textId="77777777" w:rsidR="00EF32D1" w:rsidRDefault="00A74123">
            <w:pPr>
              <w:pStyle w:val="TableParagraph"/>
              <w:spacing w:before="1"/>
              <w:ind w:left="108" w:right="258"/>
              <w:rPr>
                <w:b/>
                <w:sz w:val="18"/>
              </w:rPr>
            </w:pPr>
            <w:proofErr w:type="spellStart"/>
            <w:r>
              <w:rPr>
                <w:b/>
                <w:sz w:val="18"/>
              </w:rPr>
              <w:t>Dimitriadis</w:t>
            </w:r>
            <w:proofErr w:type="spellEnd"/>
            <w:r>
              <w:rPr>
                <w:b/>
                <w:sz w:val="18"/>
              </w:rPr>
              <w:t>, S (29 May 2020)</w:t>
            </w:r>
            <w:r>
              <w:rPr>
                <w:b/>
                <w:spacing w:val="1"/>
                <w:sz w:val="18"/>
              </w:rPr>
              <w:t xml:space="preserve"> </w:t>
            </w:r>
            <w:r>
              <w:rPr>
                <w:b/>
                <w:sz w:val="18"/>
              </w:rPr>
              <w:t>‘Straddling the divide: Digital</w:t>
            </w:r>
            <w:r>
              <w:rPr>
                <w:b/>
                <w:spacing w:val="1"/>
                <w:sz w:val="18"/>
              </w:rPr>
              <w:t xml:space="preserve"> </w:t>
            </w:r>
            <w:r>
              <w:rPr>
                <w:b/>
                <w:sz w:val="18"/>
              </w:rPr>
              <w:t>exclusion</w:t>
            </w:r>
            <w:r>
              <w:rPr>
                <w:b/>
                <w:spacing w:val="-4"/>
                <w:sz w:val="18"/>
              </w:rPr>
              <w:t xml:space="preserve"> </w:t>
            </w:r>
            <w:r>
              <w:rPr>
                <w:b/>
                <w:sz w:val="18"/>
              </w:rPr>
              <w:t>during</w:t>
            </w:r>
            <w:r>
              <w:rPr>
                <w:b/>
                <w:spacing w:val="-3"/>
                <w:sz w:val="18"/>
              </w:rPr>
              <w:t xml:space="preserve"> </w:t>
            </w:r>
            <w:r>
              <w:rPr>
                <w:b/>
                <w:sz w:val="18"/>
              </w:rPr>
              <w:t>COVID-19</w:t>
            </w:r>
            <w:r>
              <w:rPr>
                <w:b/>
                <w:spacing w:val="-3"/>
                <w:sz w:val="18"/>
              </w:rPr>
              <w:t xml:space="preserve"> </w:t>
            </w:r>
            <w:r>
              <w:rPr>
                <w:b/>
                <w:sz w:val="18"/>
              </w:rPr>
              <w:t>and</w:t>
            </w:r>
          </w:p>
          <w:p w14:paraId="321E29D5" w14:textId="77777777" w:rsidR="00EF32D1" w:rsidRDefault="00A74123">
            <w:pPr>
              <w:pStyle w:val="TableParagraph"/>
              <w:spacing w:before="1" w:line="199" w:lineRule="exact"/>
              <w:ind w:left="108"/>
              <w:rPr>
                <w:b/>
                <w:sz w:val="18"/>
              </w:rPr>
            </w:pPr>
            <w:r>
              <w:rPr>
                <w:b/>
                <w:sz w:val="18"/>
              </w:rPr>
              <w:t>beyond’</w:t>
            </w:r>
          </w:p>
        </w:tc>
        <w:tc>
          <w:tcPr>
            <w:tcW w:w="1274" w:type="dxa"/>
            <w:shd w:val="clear" w:color="auto" w:fill="DEEAF6"/>
          </w:tcPr>
          <w:p w14:paraId="4A379CCE" w14:textId="77777777" w:rsidR="00EF32D1" w:rsidRDefault="00A74123">
            <w:pPr>
              <w:pStyle w:val="TableParagraph"/>
              <w:spacing w:before="1"/>
              <w:ind w:left="106"/>
              <w:rPr>
                <w:sz w:val="18"/>
              </w:rPr>
            </w:pPr>
            <w:r>
              <w:rPr>
                <w:sz w:val="18"/>
              </w:rPr>
              <w:t>Report</w:t>
            </w:r>
          </w:p>
        </w:tc>
        <w:tc>
          <w:tcPr>
            <w:tcW w:w="3348" w:type="dxa"/>
            <w:shd w:val="clear" w:color="auto" w:fill="DEEAF6"/>
          </w:tcPr>
          <w:p w14:paraId="52876F2A" w14:textId="77777777" w:rsidR="00EF32D1" w:rsidRDefault="00A74123">
            <w:pPr>
              <w:pStyle w:val="TableParagraph"/>
              <w:spacing w:before="1"/>
              <w:ind w:right="113"/>
              <w:rPr>
                <w:sz w:val="18"/>
              </w:rPr>
            </w:pPr>
            <w:r>
              <w:rPr>
                <w:sz w:val="18"/>
              </w:rPr>
              <w:t>This report outlines how Covid-19 risks</w:t>
            </w:r>
            <w:r>
              <w:rPr>
                <w:spacing w:val="1"/>
                <w:sz w:val="18"/>
              </w:rPr>
              <w:t xml:space="preserve"> </w:t>
            </w:r>
            <w:r>
              <w:rPr>
                <w:sz w:val="18"/>
              </w:rPr>
              <w:t>widening inequalities caused by digital</w:t>
            </w:r>
            <w:r>
              <w:rPr>
                <w:spacing w:val="1"/>
                <w:sz w:val="18"/>
              </w:rPr>
              <w:t xml:space="preserve"> </w:t>
            </w:r>
            <w:r>
              <w:rPr>
                <w:sz w:val="18"/>
              </w:rPr>
              <w:t>exclusion,</w:t>
            </w:r>
            <w:r>
              <w:rPr>
                <w:spacing w:val="-2"/>
                <w:sz w:val="18"/>
              </w:rPr>
              <w:t xml:space="preserve"> </w:t>
            </w:r>
            <w:r>
              <w:rPr>
                <w:sz w:val="18"/>
              </w:rPr>
              <w:t>but how</w:t>
            </w:r>
            <w:r>
              <w:rPr>
                <w:spacing w:val="-2"/>
                <w:sz w:val="18"/>
              </w:rPr>
              <w:t xml:space="preserve"> </w:t>
            </w:r>
            <w:r>
              <w:rPr>
                <w:sz w:val="18"/>
              </w:rPr>
              <w:t>it</w:t>
            </w:r>
            <w:r>
              <w:rPr>
                <w:spacing w:val="-2"/>
                <w:sz w:val="18"/>
              </w:rPr>
              <w:t xml:space="preserve"> </w:t>
            </w:r>
            <w:r>
              <w:rPr>
                <w:sz w:val="18"/>
              </w:rPr>
              <w:t>also</w:t>
            </w:r>
            <w:r>
              <w:rPr>
                <w:spacing w:val="-2"/>
                <w:sz w:val="18"/>
              </w:rPr>
              <w:t xml:space="preserve"> </w:t>
            </w:r>
            <w:r>
              <w:rPr>
                <w:sz w:val="18"/>
              </w:rPr>
              <w:t>acts</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catalyst</w:t>
            </w:r>
          </w:p>
          <w:p w14:paraId="30C0806A" w14:textId="77777777" w:rsidR="00EF32D1" w:rsidRDefault="00A74123">
            <w:pPr>
              <w:pStyle w:val="TableParagraph"/>
              <w:spacing w:before="1" w:line="199" w:lineRule="exact"/>
              <w:rPr>
                <w:sz w:val="18"/>
              </w:rPr>
            </w:pPr>
            <w:r>
              <w:rPr>
                <w:sz w:val="18"/>
              </w:rPr>
              <w:t>to</w:t>
            </w:r>
            <w:r>
              <w:rPr>
                <w:spacing w:val="-3"/>
                <w:sz w:val="18"/>
              </w:rPr>
              <w:t xml:space="preserve"> </w:t>
            </w:r>
            <w:r>
              <w:rPr>
                <w:sz w:val="18"/>
              </w:rPr>
              <w:t>accelerate</w:t>
            </w:r>
            <w:r>
              <w:rPr>
                <w:spacing w:val="-3"/>
                <w:sz w:val="18"/>
              </w:rPr>
              <w:t xml:space="preserve"> </w:t>
            </w:r>
            <w:r>
              <w:rPr>
                <w:sz w:val="18"/>
              </w:rPr>
              <w:t>digital</w:t>
            </w:r>
            <w:r>
              <w:rPr>
                <w:spacing w:val="-3"/>
                <w:sz w:val="18"/>
              </w:rPr>
              <w:t xml:space="preserve"> </w:t>
            </w:r>
            <w:r>
              <w:rPr>
                <w:sz w:val="18"/>
              </w:rPr>
              <w:t>inclusion</w:t>
            </w:r>
            <w:r>
              <w:rPr>
                <w:spacing w:val="-3"/>
                <w:sz w:val="18"/>
              </w:rPr>
              <w:t xml:space="preserve"> </w:t>
            </w:r>
            <w:r>
              <w:rPr>
                <w:sz w:val="18"/>
              </w:rPr>
              <w:t>efforts.</w:t>
            </w:r>
          </w:p>
        </w:tc>
        <w:tc>
          <w:tcPr>
            <w:tcW w:w="5333" w:type="dxa"/>
            <w:shd w:val="clear" w:color="auto" w:fill="DEEAF6"/>
          </w:tcPr>
          <w:p w14:paraId="640B3A66" w14:textId="77777777" w:rsidR="00EF32D1" w:rsidRDefault="00A74123">
            <w:pPr>
              <w:pStyle w:val="TableParagraph"/>
              <w:spacing w:before="1"/>
              <w:ind w:right="697"/>
              <w:rPr>
                <w:sz w:val="18"/>
              </w:rPr>
            </w:pPr>
            <w:r>
              <w:rPr>
                <w:sz w:val="18"/>
              </w:rPr>
              <w:t>The</w:t>
            </w:r>
            <w:r>
              <w:rPr>
                <w:spacing w:val="-3"/>
                <w:sz w:val="18"/>
              </w:rPr>
              <w:t xml:space="preserve"> </w:t>
            </w:r>
            <w:r>
              <w:rPr>
                <w:sz w:val="18"/>
              </w:rPr>
              <w:t>way</w:t>
            </w:r>
            <w:r>
              <w:rPr>
                <w:spacing w:val="-2"/>
                <w:sz w:val="18"/>
              </w:rPr>
              <w:t xml:space="preserve"> </w:t>
            </w:r>
            <w:r>
              <w:rPr>
                <w:sz w:val="18"/>
              </w:rPr>
              <w:t>business</w:t>
            </w:r>
            <w:r>
              <w:rPr>
                <w:spacing w:val="-2"/>
                <w:sz w:val="18"/>
              </w:rPr>
              <w:t xml:space="preserve"> </w:t>
            </w:r>
            <w:r>
              <w:rPr>
                <w:sz w:val="18"/>
              </w:rPr>
              <w:t>and</w:t>
            </w:r>
            <w:r>
              <w:rPr>
                <w:spacing w:val="-2"/>
                <w:sz w:val="18"/>
              </w:rPr>
              <w:t xml:space="preserve"> </w:t>
            </w:r>
            <w:r>
              <w:rPr>
                <w:sz w:val="18"/>
              </w:rPr>
              <w:t>local</w:t>
            </w:r>
            <w:r>
              <w:rPr>
                <w:spacing w:val="-2"/>
                <w:sz w:val="18"/>
              </w:rPr>
              <w:t xml:space="preserve"> </w:t>
            </w:r>
            <w:r>
              <w:rPr>
                <w:sz w:val="18"/>
              </w:rPr>
              <w:t>gov.</w:t>
            </w:r>
            <w:r>
              <w:rPr>
                <w:spacing w:val="-1"/>
                <w:sz w:val="18"/>
              </w:rPr>
              <w:t xml:space="preserve"> </w:t>
            </w:r>
            <w:r>
              <w:rPr>
                <w:sz w:val="18"/>
              </w:rPr>
              <w:t>has</w:t>
            </w:r>
            <w:r>
              <w:rPr>
                <w:spacing w:val="-2"/>
                <w:sz w:val="18"/>
              </w:rPr>
              <w:t xml:space="preserve"> </w:t>
            </w:r>
            <w:r>
              <w:rPr>
                <w:sz w:val="18"/>
              </w:rPr>
              <w:t>adapted</w:t>
            </w:r>
            <w:r>
              <w:rPr>
                <w:spacing w:val="-3"/>
                <w:sz w:val="18"/>
              </w:rPr>
              <w:t xml:space="preserve"> </w:t>
            </w:r>
            <w:r>
              <w:rPr>
                <w:sz w:val="18"/>
              </w:rPr>
              <w:t>to</w:t>
            </w:r>
            <w:r>
              <w:rPr>
                <w:spacing w:val="-1"/>
                <w:sz w:val="18"/>
              </w:rPr>
              <w:t xml:space="preserve"> </w:t>
            </w:r>
            <w:r>
              <w:rPr>
                <w:sz w:val="18"/>
              </w:rPr>
              <w:t>support</w:t>
            </w:r>
            <w:r>
              <w:rPr>
                <w:spacing w:val="-2"/>
                <w:sz w:val="18"/>
              </w:rPr>
              <w:t xml:space="preserve"> </w:t>
            </w:r>
            <w:r>
              <w:rPr>
                <w:sz w:val="18"/>
              </w:rPr>
              <w:t>those</w:t>
            </w:r>
            <w:r>
              <w:rPr>
                <w:spacing w:val="-38"/>
                <w:sz w:val="18"/>
              </w:rPr>
              <w:t xml:space="preserve"> </w:t>
            </w:r>
            <w:r>
              <w:rPr>
                <w:sz w:val="18"/>
              </w:rPr>
              <w:t>digitally</w:t>
            </w:r>
            <w:r>
              <w:rPr>
                <w:spacing w:val="-1"/>
                <w:sz w:val="18"/>
              </w:rPr>
              <w:t xml:space="preserve"> </w:t>
            </w:r>
            <w:r>
              <w:rPr>
                <w:sz w:val="18"/>
              </w:rPr>
              <w:t>excluded</w:t>
            </w:r>
            <w:r>
              <w:rPr>
                <w:spacing w:val="-1"/>
                <w:sz w:val="18"/>
              </w:rPr>
              <w:t xml:space="preserve"> </w:t>
            </w:r>
            <w:r>
              <w:rPr>
                <w:sz w:val="18"/>
              </w:rPr>
              <w:t>by:</w:t>
            </w:r>
          </w:p>
          <w:p w14:paraId="1DCC375E" w14:textId="77777777" w:rsidR="00EF32D1" w:rsidRDefault="00A74123">
            <w:pPr>
              <w:pStyle w:val="TableParagraph"/>
              <w:numPr>
                <w:ilvl w:val="0"/>
                <w:numId w:val="25"/>
              </w:numPr>
              <w:tabs>
                <w:tab w:val="left" w:pos="240"/>
              </w:tabs>
              <w:ind w:hanging="131"/>
              <w:rPr>
                <w:sz w:val="18"/>
              </w:rPr>
            </w:pPr>
            <w:r>
              <w:rPr>
                <w:sz w:val="18"/>
              </w:rPr>
              <w:t>Making</w:t>
            </w:r>
            <w:r>
              <w:rPr>
                <w:spacing w:val="-3"/>
                <w:sz w:val="18"/>
              </w:rPr>
              <w:t xml:space="preserve"> </w:t>
            </w:r>
            <w:r>
              <w:rPr>
                <w:sz w:val="18"/>
              </w:rPr>
              <w:t>their</w:t>
            </w:r>
            <w:r>
              <w:rPr>
                <w:spacing w:val="-1"/>
                <w:sz w:val="18"/>
              </w:rPr>
              <w:t xml:space="preserve"> </w:t>
            </w:r>
            <w:r>
              <w:rPr>
                <w:sz w:val="18"/>
              </w:rPr>
              <w:t>products</w:t>
            </w:r>
            <w:r>
              <w:rPr>
                <w:spacing w:val="-3"/>
                <w:sz w:val="18"/>
              </w:rPr>
              <w:t xml:space="preserve"> </w:t>
            </w:r>
            <w:r>
              <w:rPr>
                <w:sz w:val="18"/>
              </w:rPr>
              <w:t>and services</w:t>
            </w:r>
            <w:r>
              <w:rPr>
                <w:spacing w:val="-3"/>
                <w:sz w:val="18"/>
              </w:rPr>
              <w:t xml:space="preserve"> </w:t>
            </w:r>
            <w:r>
              <w:rPr>
                <w:sz w:val="18"/>
              </w:rPr>
              <w:t>more</w:t>
            </w:r>
            <w:r>
              <w:rPr>
                <w:spacing w:val="-3"/>
                <w:sz w:val="18"/>
              </w:rPr>
              <w:t xml:space="preserve"> </w:t>
            </w:r>
            <w:r>
              <w:rPr>
                <w:sz w:val="18"/>
              </w:rPr>
              <w:t>inclusive</w:t>
            </w:r>
            <w:r>
              <w:rPr>
                <w:spacing w:val="-3"/>
                <w:sz w:val="18"/>
              </w:rPr>
              <w:t xml:space="preserve"> </w:t>
            </w:r>
            <w:r>
              <w:rPr>
                <w:sz w:val="18"/>
              </w:rPr>
              <w:t>and actively</w:t>
            </w:r>
          </w:p>
          <w:p w14:paraId="3E74E299" w14:textId="77777777" w:rsidR="00EF32D1" w:rsidRDefault="00A74123">
            <w:pPr>
              <w:pStyle w:val="TableParagraph"/>
              <w:spacing w:before="1" w:line="199" w:lineRule="exact"/>
              <w:rPr>
                <w:sz w:val="18"/>
              </w:rPr>
            </w:pPr>
            <w:r>
              <w:rPr>
                <w:sz w:val="18"/>
              </w:rPr>
              <w:t>considering</w:t>
            </w:r>
            <w:r>
              <w:rPr>
                <w:spacing w:val="-3"/>
                <w:sz w:val="18"/>
              </w:rPr>
              <w:t xml:space="preserve"> </w:t>
            </w:r>
            <w:r>
              <w:rPr>
                <w:sz w:val="18"/>
              </w:rPr>
              <w:t>the</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their</w:t>
            </w:r>
            <w:r>
              <w:rPr>
                <w:spacing w:val="-1"/>
                <w:sz w:val="18"/>
              </w:rPr>
              <w:t xml:space="preserve"> </w:t>
            </w:r>
            <w:r>
              <w:rPr>
                <w:sz w:val="18"/>
              </w:rPr>
              <w:t>most</w:t>
            </w:r>
            <w:r>
              <w:rPr>
                <w:spacing w:val="-2"/>
                <w:sz w:val="18"/>
              </w:rPr>
              <w:t xml:space="preserve"> </w:t>
            </w:r>
            <w:r>
              <w:rPr>
                <w:sz w:val="18"/>
              </w:rPr>
              <w:t>vulnerable users;</w:t>
            </w:r>
          </w:p>
        </w:tc>
      </w:tr>
    </w:tbl>
    <w:p w14:paraId="361282C4"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7F2F63D4"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02865511" w14:textId="77777777">
        <w:trPr>
          <w:trHeight w:val="2637"/>
        </w:trPr>
        <w:tc>
          <w:tcPr>
            <w:tcW w:w="1524" w:type="dxa"/>
            <w:tcBorders>
              <w:top w:val="nil"/>
            </w:tcBorders>
            <w:shd w:val="clear" w:color="auto" w:fill="DEEAF6"/>
          </w:tcPr>
          <w:p w14:paraId="5815B8EC" w14:textId="77777777" w:rsidR="00EF32D1" w:rsidRDefault="00EF32D1">
            <w:pPr>
              <w:pStyle w:val="TableParagraph"/>
              <w:ind w:left="0"/>
              <w:rPr>
                <w:rFonts w:ascii="Times New Roman"/>
                <w:sz w:val="18"/>
              </w:rPr>
            </w:pPr>
          </w:p>
        </w:tc>
        <w:tc>
          <w:tcPr>
            <w:tcW w:w="2695" w:type="dxa"/>
            <w:shd w:val="clear" w:color="auto" w:fill="DEEAF6"/>
          </w:tcPr>
          <w:p w14:paraId="546407C8" w14:textId="77777777" w:rsidR="00EF32D1" w:rsidRDefault="0080672E">
            <w:pPr>
              <w:pStyle w:val="TableParagraph"/>
              <w:spacing w:before="1"/>
              <w:ind w:left="108" w:right="124"/>
              <w:rPr>
                <w:sz w:val="18"/>
              </w:rPr>
            </w:pPr>
            <w:hyperlink r:id="rId93">
              <w:r w:rsidR="00A74123">
                <w:rPr>
                  <w:color w:val="0462C1"/>
                  <w:sz w:val="18"/>
                  <w:u w:val="single" w:color="0462C1"/>
                </w:rPr>
                <w:t>https://ilcuk.org.uk/wp-</w:t>
              </w:r>
            </w:hyperlink>
            <w:r w:rsidR="00A74123">
              <w:rPr>
                <w:color w:val="0462C1"/>
                <w:spacing w:val="1"/>
                <w:sz w:val="18"/>
              </w:rPr>
              <w:t xml:space="preserve"> </w:t>
            </w:r>
            <w:hyperlink r:id="rId94">
              <w:r w:rsidR="00A74123">
                <w:rPr>
                  <w:color w:val="0462C1"/>
                  <w:spacing w:val="-1"/>
                  <w:sz w:val="18"/>
                  <w:u w:val="single" w:color="0462C1"/>
                </w:rPr>
                <w:t>content/uploads/2020/05/</w:t>
              </w:r>
              <w:proofErr w:type="spellStart"/>
              <w:r w:rsidR="00A74123">
                <w:rPr>
                  <w:color w:val="0462C1"/>
                  <w:spacing w:val="-1"/>
                  <w:sz w:val="18"/>
                  <w:u w:val="single" w:color="0462C1"/>
                </w:rPr>
                <w:t>Stradd</w:t>
              </w:r>
              <w:proofErr w:type="spellEnd"/>
            </w:hyperlink>
            <w:r w:rsidR="00A74123">
              <w:rPr>
                <w:color w:val="0462C1"/>
                <w:spacing w:val="-38"/>
                <w:sz w:val="18"/>
              </w:rPr>
              <w:t xml:space="preserve"> </w:t>
            </w:r>
            <w:hyperlink r:id="rId95">
              <w:r w:rsidR="00A74123">
                <w:rPr>
                  <w:color w:val="0462C1"/>
                  <w:sz w:val="18"/>
                  <w:u w:val="single" w:color="0462C1"/>
                </w:rPr>
                <w:t>ling-the-divide-Digital-</w:t>
              </w:r>
            </w:hyperlink>
            <w:r w:rsidR="00A74123">
              <w:rPr>
                <w:color w:val="0462C1"/>
                <w:spacing w:val="1"/>
                <w:sz w:val="18"/>
              </w:rPr>
              <w:t xml:space="preserve"> </w:t>
            </w:r>
            <w:hyperlink r:id="rId96">
              <w:r w:rsidR="00A74123">
                <w:rPr>
                  <w:color w:val="0462C1"/>
                  <w:sz w:val="18"/>
                  <w:u w:val="single" w:color="0462C1"/>
                </w:rPr>
                <w:t>exclusion.pdf</w:t>
              </w:r>
            </w:hyperlink>
          </w:p>
        </w:tc>
        <w:tc>
          <w:tcPr>
            <w:tcW w:w="1274" w:type="dxa"/>
            <w:shd w:val="clear" w:color="auto" w:fill="DEEAF6"/>
          </w:tcPr>
          <w:p w14:paraId="1C8B5987" w14:textId="77777777" w:rsidR="00EF32D1" w:rsidRDefault="00EF32D1">
            <w:pPr>
              <w:pStyle w:val="TableParagraph"/>
              <w:ind w:left="0"/>
              <w:rPr>
                <w:rFonts w:ascii="Times New Roman"/>
                <w:sz w:val="18"/>
              </w:rPr>
            </w:pPr>
          </w:p>
        </w:tc>
        <w:tc>
          <w:tcPr>
            <w:tcW w:w="3348" w:type="dxa"/>
            <w:shd w:val="clear" w:color="auto" w:fill="DEEAF6"/>
          </w:tcPr>
          <w:p w14:paraId="28F649AA" w14:textId="77777777" w:rsidR="00EF32D1" w:rsidRDefault="00EF32D1">
            <w:pPr>
              <w:pStyle w:val="TableParagraph"/>
              <w:ind w:left="0"/>
              <w:rPr>
                <w:rFonts w:ascii="Times New Roman"/>
                <w:sz w:val="18"/>
              </w:rPr>
            </w:pPr>
          </w:p>
        </w:tc>
        <w:tc>
          <w:tcPr>
            <w:tcW w:w="5333" w:type="dxa"/>
            <w:shd w:val="clear" w:color="auto" w:fill="DEEAF6"/>
          </w:tcPr>
          <w:p w14:paraId="0B74CC63" w14:textId="77777777" w:rsidR="00EF32D1" w:rsidRDefault="00A74123">
            <w:pPr>
              <w:pStyle w:val="TableParagraph"/>
              <w:numPr>
                <w:ilvl w:val="0"/>
                <w:numId w:val="24"/>
              </w:numPr>
              <w:tabs>
                <w:tab w:val="left" w:pos="240"/>
              </w:tabs>
              <w:spacing w:before="1" w:line="219" w:lineRule="exact"/>
              <w:ind w:left="239" w:hanging="131"/>
              <w:rPr>
                <w:sz w:val="18"/>
              </w:rPr>
            </w:pPr>
            <w:r>
              <w:rPr>
                <w:sz w:val="18"/>
              </w:rPr>
              <w:t>Adapting</w:t>
            </w:r>
            <w:r>
              <w:rPr>
                <w:spacing w:val="-3"/>
                <w:sz w:val="18"/>
              </w:rPr>
              <w:t xml:space="preserve"> </w:t>
            </w:r>
            <w:r>
              <w:rPr>
                <w:sz w:val="18"/>
              </w:rPr>
              <w:t>products</w:t>
            </w:r>
            <w:r>
              <w:rPr>
                <w:spacing w:val="-3"/>
                <w:sz w:val="18"/>
              </w:rPr>
              <w:t xml:space="preserve"> </w:t>
            </w:r>
            <w:r>
              <w:rPr>
                <w:sz w:val="18"/>
              </w:rPr>
              <w:t>to</w:t>
            </w:r>
            <w:r>
              <w:rPr>
                <w:spacing w:val="-2"/>
                <w:sz w:val="18"/>
              </w:rPr>
              <w:t xml:space="preserve"> </w:t>
            </w:r>
            <w:r>
              <w:rPr>
                <w:sz w:val="18"/>
              </w:rPr>
              <w:t>make</w:t>
            </w:r>
            <w:r>
              <w:rPr>
                <w:spacing w:val="-3"/>
                <w:sz w:val="18"/>
              </w:rPr>
              <w:t xml:space="preserve"> </w:t>
            </w:r>
            <w:r>
              <w:rPr>
                <w:sz w:val="18"/>
              </w:rPr>
              <w:t>them</w:t>
            </w:r>
            <w:r>
              <w:rPr>
                <w:spacing w:val="-1"/>
                <w:sz w:val="18"/>
              </w:rPr>
              <w:t xml:space="preserve"> </w:t>
            </w:r>
            <w:r>
              <w:rPr>
                <w:sz w:val="18"/>
              </w:rPr>
              <w:t>safely</w:t>
            </w:r>
            <w:r>
              <w:rPr>
                <w:spacing w:val="-2"/>
                <w:sz w:val="18"/>
              </w:rPr>
              <w:t xml:space="preserve"> </w:t>
            </w:r>
            <w:r>
              <w:rPr>
                <w:sz w:val="18"/>
              </w:rPr>
              <w:t>useable</w:t>
            </w:r>
            <w:r>
              <w:rPr>
                <w:spacing w:val="-1"/>
                <w:sz w:val="18"/>
              </w:rPr>
              <w:t xml:space="preserve"> </w:t>
            </w:r>
            <w:r>
              <w:rPr>
                <w:sz w:val="18"/>
              </w:rPr>
              <w:t>during</w:t>
            </w:r>
            <w:r>
              <w:rPr>
                <w:spacing w:val="-3"/>
                <w:sz w:val="18"/>
              </w:rPr>
              <w:t xml:space="preserve"> </w:t>
            </w:r>
            <w:r>
              <w:rPr>
                <w:sz w:val="18"/>
              </w:rPr>
              <w:t>COVID-</w:t>
            </w:r>
            <w:proofErr w:type="gramStart"/>
            <w:r>
              <w:rPr>
                <w:sz w:val="18"/>
              </w:rPr>
              <w:t>19;</w:t>
            </w:r>
            <w:proofErr w:type="gramEnd"/>
          </w:p>
          <w:p w14:paraId="1AD1AC56" w14:textId="77777777" w:rsidR="00EF32D1" w:rsidRDefault="00A74123">
            <w:pPr>
              <w:pStyle w:val="TableParagraph"/>
              <w:numPr>
                <w:ilvl w:val="0"/>
                <w:numId w:val="24"/>
              </w:numPr>
              <w:tabs>
                <w:tab w:val="left" w:pos="240"/>
              </w:tabs>
              <w:ind w:right="322" w:firstLine="0"/>
              <w:rPr>
                <w:sz w:val="18"/>
              </w:rPr>
            </w:pPr>
            <w:r>
              <w:rPr>
                <w:sz w:val="18"/>
              </w:rPr>
              <w:t>Directly addressing barriers to digital inclusion in the community.</w:t>
            </w:r>
            <w:r>
              <w:rPr>
                <w:spacing w:val="-39"/>
                <w:sz w:val="18"/>
              </w:rPr>
              <w:t xml:space="preserve"> </w:t>
            </w:r>
            <w:r>
              <w:rPr>
                <w:sz w:val="18"/>
              </w:rPr>
              <w:t>The crisis is also challenging a common belief and a key barrier to</w:t>
            </w:r>
            <w:r>
              <w:rPr>
                <w:spacing w:val="1"/>
                <w:sz w:val="18"/>
              </w:rPr>
              <w:t xml:space="preserve"> </w:t>
            </w:r>
            <w:r>
              <w:rPr>
                <w:sz w:val="18"/>
              </w:rPr>
              <w:t>digital inclusion –</w:t>
            </w:r>
            <w:r>
              <w:rPr>
                <w:spacing w:val="-2"/>
                <w:sz w:val="18"/>
              </w:rPr>
              <w:t xml:space="preserve"> </w:t>
            </w:r>
            <w:r>
              <w:rPr>
                <w:sz w:val="18"/>
              </w:rPr>
              <w:t>that</w:t>
            </w:r>
            <w:r>
              <w:rPr>
                <w:spacing w:val="-1"/>
                <w:sz w:val="18"/>
              </w:rPr>
              <w:t xml:space="preserve"> </w:t>
            </w:r>
            <w:r>
              <w:rPr>
                <w:sz w:val="18"/>
              </w:rPr>
              <w:t>digital</w:t>
            </w:r>
            <w:r>
              <w:rPr>
                <w:spacing w:val="-1"/>
                <w:sz w:val="18"/>
              </w:rPr>
              <w:t xml:space="preserve"> </w:t>
            </w:r>
            <w:r>
              <w:rPr>
                <w:sz w:val="18"/>
              </w:rPr>
              <w:t>tech</w:t>
            </w:r>
            <w:r>
              <w:rPr>
                <w:spacing w:val="-2"/>
                <w:sz w:val="18"/>
              </w:rPr>
              <w:t xml:space="preserve"> </w:t>
            </w:r>
            <w:r>
              <w:rPr>
                <w:sz w:val="18"/>
              </w:rPr>
              <w:t>is</w:t>
            </w:r>
            <w:r>
              <w:rPr>
                <w:spacing w:val="-2"/>
                <w:sz w:val="18"/>
              </w:rPr>
              <w:t xml:space="preserve"> </w:t>
            </w:r>
            <w:r>
              <w:rPr>
                <w:sz w:val="18"/>
              </w:rPr>
              <w:t>not useful.</w:t>
            </w:r>
          </w:p>
          <w:p w14:paraId="78CD25D2" w14:textId="77777777" w:rsidR="00EF32D1" w:rsidRDefault="00A74123">
            <w:pPr>
              <w:pStyle w:val="TableParagraph"/>
              <w:ind w:right="200"/>
              <w:rPr>
                <w:sz w:val="18"/>
              </w:rPr>
            </w:pPr>
            <w:r>
              <w:rPr>
                <w:sz w:val="18"/>
              </w:rPr>
              <w:t>But the lack of coordination behind efforts to tackle digital exclusion</w:t>
            </w:r>
            <w:r>
              <w:rPr>
                <w:spacing w:val="-39"/>
                <w:sz w:val="18"/>
              </w:rPr>
              <w:t xml:space="preserve"> </w:t>
            </w:r>
            <w:r>
              <w:rPr>
                <w:sz w:val="18"/>
              </w:rPr>
              <w:t>risks leaving many behind. To prevent this, national and local</w:t>
            </w:r>
            <w:r>
              <w:rPr>
                <w:spacing w:val="1"/>
                <w:sz w:val="18"/>
              </w:rPr>
              <w:t xml:space="preserve"> </w:t>
            </w:r>
            <w:r>
              <w:rPr>
                <w:sz w:val="18"/>
              </w:rPr>
              <w:t>government</w:t>
            </w:r>
            <w:r>
              <w:rPr>
                <w:spacing w:val="-1"/>
                <w:sz w:val="18"/>
              </w:rPr>
              <w:t xml:space="preserve"> </w:t>
            </w:r>
            <w:r>
              <w:rPr>
                <w:sz w:val="18"/>
              </w:rPr>
              <w:t>could</w:t>
            </w:r>
            <w:r>
              <w:rPr>
                <w:spacing w:val="-1"/>
                <w:sz w:val="18"/>
              </w:rPr>
              <w:t xml:space="preserve"> </w:t>
            </w:r>
            <w:r>
              <w:rPr>
                <w:sz w:val="18"/>
              </w:rPr>
              <w:t>work</w:t>
            </w:r>
            <w:r>
              <w:rPr>
                <w:spacing w:val="-1"/>
                <w:sz w:val="18"/>
              </w:rPr>
              <w:t xml:space="preserve"> </w:t>
            </w:r>
            <w:r>
              <w:rPr>
                <w:sz w:val="18"/>
              </w:rPr>
              <w:t>together</w:t>
            </w:r>
            <w:r>
              <w:rPr>
                <w:spacing w:val="1"/>
                <w:sz w:val="18"/>
              </w:rPr>
              <w:t xml:space="preserve"> </w:t>
            </w:r>
            <w:r>
              <w:rPr>
                <w:sz w:val="18"/>
              </w:rPr>
              <w:t>to:</w:t>
            </w:r>
          </w:p>
          <w:p w14:paraId="7130ED89" w14:textId="77777777" w:rsidR="00EF32D1" w:rsidRDefault="00A74123">
            <w:pPr>
              <w:pStyle w:val="TableParagraph"/>
              <w:numPr>
                <w:ilvl w:val="0"/>
                <w:numId w:val="24"/>
              </w:numPr>
              <w:tabs>
                <w:tab w:val="left" w:pos="240"/>
              </w:tabs>
              <w:spacing w:before="1" w:line="219" w:lineRule="exact"/>
              <w:ind w:left="239" w:hanging="131"/>
              <w:rPr>
                <w:sz w:val="18"/>
              </w:rPr>
            </w:pPr>
            <w:r>
              <w:rPr>
                <w:sz w:val="18"/>
              </w:rPr>
              <w:t>Actively</w:t>
            </w:r>
            <w:r>
              <w:rPr>
                <w:spacing w:val="-2"/>
                <w:sz w:val="18"/>
              </w:rPr>
              <w:t xml:space="preserve"> </w:t>
            </w:r>
            <w:r>
              <w:rPr>
                <w:sz w:val="18"/>
              </w:rPr>
              <w:t>encourage</w:t>
            </w:r>
            <w:r>
              <w:rPr>
                <w:spacing w:val="-2"/>
                <w:sz w:val="18"/>
              </w:rPr>
              <w:t xml:space="preserve"> </w:t>
            </w:r>
            <w:r>
              <w:rPr>
                <w:sz w:val="18"/>
              </w:rPr>
              <w:t>the</w:t>
            </w:r>
            <w:r>
              <w:rPr>
                <w:spacing w:val="-2"/>
                <w:sz w:val="18"/>
              </w:rPr>
              <w:t xml:space="preserve"> </w:t>
            </w:r>
            <w:r>
              <w:rPr>
                <w:sz w:val="18"/>
              </w:rPr>
              <w:t>adoption</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most</w:t>
            </w:r>
            <w:r>
              <w:rPr>
                <w:spacing w:val="-1"/>
                <w:sz w:val="18"/>
              </w:rPr>
              <w:t xml:space="preserve"> </w:t>
            </w:r>
            <w:r>
              <w:rPr>
                <w:sz w:val="18"/>
              </w:rPr>
              <w:t>useful</w:t>
            </w:r>
            <w:r>
              <w:rPr>
                <w:spacing w:val="-3"/>
                <w:sz w:val="18"/>
              </w:rPr>
              <w:t xml:space="preserve"> </w:t>
            </w:r>
            <w:proofErr w:type="gramStart"/>
            <w:r>
              <w:rPr>
                <w:sz w:val="18"/>
              </w:rPr>
              <w:t>tech;</w:t>
            </w:r>
            <w:proofErr w:type="gramEnd"/>
          </w:p>
          <w:p w14:paraId="7D159189" w14:textId="77777777" w:rsidR="00EF32D1" w:rsidRDefault="00A74123">
            <w:pPr>
              <w:pStyle w:val="TableParagraph"/>
              <w:numPr>
                <w:ilvl w:val="0"/>
                <w:numId w:val="24"/>
              </w:numPr>
              <w:tabs>
                <w:tab w:val="left" w:pos="240"/>
              </w:tabs>
              <w:spacing w:line="219" w:lineRule="exact"/>
              <w:ind w:left="239" w:hanging="131"/>
              <w:rPr>
                <w:sz w:val="18"/>
              </w:rPr>
            </w:pPr>
            <w:r>
              <w:rPr>
                <w:sz w:val="18"/>
              </w:rPr>
              <w:t>Help</w:t>
            </w:r>
            <w:r>
              <w:rPr>
                <w:spacing w:val="-3"/>
                <w:sz w:val="18"/>
              </w:rPr>
              <w:t xml:space="preserve"> </w:t>
            </w:r>
            <w:r>
              <w:rPr>
                <w:sz w:val="18"/>
              </w:rPr>
              <w:t>disadvantaged</w:t>
            </w:r>
            <w:r>
              <w:rPr>
                <w:spacing w:val="-2"/>
                <w:sz w:val="18"/>
              </w:rPr>
              <w:t xml:space="preserve"> </w:t>
            </w:r>
            <w:r>
              <w:rPr>
                <w:sz w:val="18"/>
              </w:rPr>
              <w:t>groups</w:t>
            </w:r>
            <w:r>
              <w:rPr>
                <w:spacing w:val="-2"/>
                <w:sz w:val="18"/>
              </w:rPr>
              <w:t xml:space="preserve"> </w:t>
            </w:r>
            <w:r>
              <w:rPr>
                <w:sz w:val="18"/>
              </w:rPr>
              <w:t>to</w:t>
            </w:r>
            <w:r>
              <w:rPr>
                <w:spacing w:val="-2"/>
                <w:sz w:val="18"/>
              </w:rPr>
              <w:t xml:space="preserve"> </w:t>
            </w:r>
            <w:r>
              <w:rPr>
                <w:sz w:val="18"/>
              </w:rPr>
              <w:t>master</w:t>
            </w:r>
            <w:r>
              <w:rPr>
                <w:spacing w:val="-1"/>
                <w:sz w:val="18"/>
              </w:rPr>
              <w:t xml:space="preserve"> </w:t>
            </w:r>
            <w:r>
              <w:rPr>
                <w:sz w:val="18"/>
              </w:rPr>
              <w:t>digital</w:t>
            </w:r>
            <w:r>
              <w:rPr>
                <w:spacing w:val="-2"/>
                <w:sz w:val="18"/>
              </w:rPr>
              <w:t xml:space="preserve"> </w:t>
            </w:r>
            <w:proofErr w:type="gramStart"/>
            <w:r>
              <w:rPr>
                <w:sz w:val="18"/>
              </w:rPr>
              <w:t>skills;</w:t>
            </w:r>
            <w:proofErr w:type="gramEnd"/>
          </w:p>
          <w:p w14:paraId="3F7D1CD8" w14:textId="77777777" w:rsidR="00EF32D1" w:rsidRDefault="00A74123">
            <w:pPr>
              <w:pStyle w:val="TableParagraph"/>
              <w:numPr>
                <w:ilvl w:val="0"/>
                <w:numId w:val="24"/>
              </w:numPr>
              <w:tabs>
                <w:tab w:val="left" w:pos="240"/>
              </w:tabs>
              <w:spacing w:before="1" w:line="219" w:lineRule="exact"/>
              <w:ind w:left="239" w:hanging="131"/>
              <w:rPr>
                <w:sz w:val="18"/>
              </w:rPr>
            </w:pPr>
            <w:r>
              <w:rPr>
                <w:sz w:val="18"/>
              </w:rPr>
              <w:t>Create</w:t>
            </w:r>
            <w:r>
              <w:rPr>
                <w:spacing w:val="-3"/>
                <w:sz w:val="18"/>
              </w:rPr>
              <w:t xml:space="preserve"> </w:t>
            </w:r>
            <w:r>
              <w:rPr>
                <w:sz w:val="18"/>
              </w:rPr>
              <w:t>a</w:t>
            </w:r>
            <w:r>
              <w:rPr>
                <w:spacing w:val="-2"/>
                <w:sz w:val="18"/>
              </w:rPr>
              <w:t xml:space="preserve"> </w:t>
            </w:r>
            <w:r>
              <w:rPr>
                <w:sz w:val="18"/>
              </w:rPr>
              <w:t>nationally</w:t>
            </w:r>
            <w:r>
              <w:rPr>
                <w:spacing w:val="-2"/>
                <w:sz w:val="18"/>
              </w:rPr>
              <w:t xml:space="preserve"> </w:t>
            </w:r>
            <w:r>
              <w:rPr>
                <w:sz w:val="18"/>
              </w:rPr>
              <w:t>co-ordinated</w:t>
            </w:r>
            <w:r>
              <w:rPr>
                <w:spacing w:val="-2"/>
                <w:sz w:val="18"/>
              </w:rPr>
              <w:t xml:space="preserve"> </w:t>
            </w:r>
            <w:r>
              <w:rPr>
                <w:sz w:val="18"/>
              </w:rPr>
              <w:t>volunteer</w:t>
            </w:r>
            <w:r>
              <w:rPr>
                <w:spacing w:val="-2"/>
                <w:sz w:val="18"/>
              </w:rPr>
              <w:t xml:space="preserve"> </w:t>
            </w:r>
            <w:r>
              <w:rPr>
                <w:sz w:val="18"/>
              </w:rPr>
              <w:t>service</w:t>
            </w:r>
            <w:r>
              <w:rPr>
                <w:spacing w:val="-2"/>
                <w:sz w:val="18"/>
              </w:rPr>
              <w:t xml:space="preserve"> </w:t>
            </w:r>
            <w:r>
              <w:rPr>
                <w:sz w:val="18"/>
              </w:rPr>
              <w:t>to</w:t>
            </w:r>
            <w:r>
              <w:rPr>
                <w:spacing w:val="-1"/>
                <w:sz w:val="18"/>
              </w:rPr>
              <w:t xml:space="preserve"> </w:t>
            </w:r>
            <w:r>
              <w:rPr>
                <w:sz w:val="18"/>
              </w:rPr>
              <w:t>achieve</w:t>
            </w:r>
            <w:r>
              <w:rPr>
                <w:spacing w:val="-3"/>
                <w:sz w:val="18"/>
              </w:rPr>
              <w:t xml:space="preserve"> </w:t>
            </w:r>
            <w:r>
              <w:rPr>
                <w:sz w:val="18"/>
              </w:rPr>
              <w:t>this –</w:t>
            </w:r>
          </w:p>
          <w:p w14:paraId="3DC86FD9" w14:textId="77777777" w:rsidR="00EF32D1" w:rsidRDefault="00A74123">
            <w:pPr>
              <w:pStyle w:val="TableParagraph"/>
              <w:spacing w:line="219" w:lineRule="exact"/>
              <w:rPr>
                <w:sz w:val="18"/>
              </w:rPr>
            </w:pPr>
            <w:r>
              <w:rPr>
                <w:sz w:val="18"/>
              </w:rPr>
              <w:t>making</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numerous</w:t>
            </w:r>
            <w:r>
              <w:rPr>
                <w:spacing w:val="-2"/>
                <w:sz w:val="18"/>
              </w:rPr>
              <w:t xml:space="preserve"> </w:t>
            </w:r>
            <w:r>
              <w:rPr>
                <w:sz w:val="18"/>
              </w:rPr>
              <w:t>NHS volunteers</w:t>
            </w:r>
            <w:r>
              <w:rPr>
                <w:spacing w:val="-2"/>
                <w:sz w:val="18"/>
              </w:rPr>
              <w:t xml:space="preserve"> </w:t>
            </w:r>
            <w:r>
              <w:rPr>
                <w:sz w:val="18"/>
              </w:rPr>
              <w:t>who</w:t>
            </w:r>
            <w:r>
              <w:rPr>
                <w:spacing w:val="-1"/>
                <w:sz w:val="18"/>
              </w:rPr>
              <w:t xml:space="preserve"> </w:t>
            </w:r>
            <w:r>
              <w:rPr>
                <w:sz w:val="18"/>
              </w:rPr>
              <w:t>have</w:t>
            </w:r>
            <w:r>
              <w:rPr>
                <w:spacing w:val="-1"/>
                <w:sz w:val="18"/>
              </w:rPr>
              <w:t xml:space="preserve"> </w:t>
            </w:r>
            <w:r>
              <w:rPr>
                <w:sz w:val="18"/>
              </w:rPr>
              <w:t>yet</w:t>
            </w:r>
            <w:r>
              <w:rPr>
                <w:spacing w:val="-1"/>
                <w:sz w:val="18"/>
              </w:rPr>
              <w:t xml:space="preserve"> </w:t>
            </w:r>
            <w:r>
              <w:rPr>
                <w:sz w:val="18"/>
              </w:rPr>
              <w:t>to</w:t>
            </w:r>
            <w:r>
              <w:rPr>
                <w:spacing w:val="-1"/>
                <w:sz w:val="18"/>
              </w:rPr>
              <w:t xml:space="preserve"> </w:t>
            </w:r>
            <w:r>
              <w:rPr>
                <w:sz w:val="18"/>
              </w:rPr>
              <w:t>be</w:t>
            </w:r>
          </w:p>
          <w:p w14:paraId="4D77A874" w14:textId="77777777" w:rsidR="00EF32D1" w:rsidRDefault="00A74123">
            <w:pPr>
              <w:pStyle w:val="TableParagraph"/>
              <w:spacing w:before="1" w:line="199" w:lineRule="exact"/>
              <w:rPr>
                <w:sz w:val="18"/>
              </w:rPr>
            </w:pPr>
            <w:r>
              <w:rPr>
                <w:sz w:val="18"/>
              </w:rPr>
              <w:t>called</w:t>
            </w:r>
            <w:r>
              <w:rPr>
                <w:spacing w:val="-3"/>
                <w:sz w:val="18"/>
              </w:rPr>
              <w:t xml:space="preserve"> </w:t>
            </w:r>
            <w:r>
              <w:rPr>
                <w:sz w:val="18"/>
              </w:rPr>
              <w:t>into</w:t>
            </w:r>
            <w:r>
              <w:rPr>
                <w:spacing w:val="-2"/>
                <w:sz w:val="18"/>
              </w:rPr>
              <w:t xml:space="preserve"> </w:t>
            </w:r>
            <w:r>
              <w:rPr>
                <w:sz w:val="18"/>
              </w:rPr>
              <w:t>action.</w:t>
            </w:r>
          </w:p>
        </w:tc>
      </w:tr>
      <w:tr w:rsidR="00EF32D1" w14:paraId="2FFB8E44" w14:textId="77777777">
        <w:trPr>
          <w:trHeight w:val="3516"/>
        </w:trPr>
        <w:tc>
          <w:tcPr>
            <w:tcW w:w="1524" w:type="dxa"/>
          </w:tcPr>
          <w:p w14:paraId="767A285E" w14:textId="77777777" w:rsidR="00EF32D1" w:rsidRDefault="00A74123">
            <w:pPr>
              <w:pStyle w:val="TableParagraph"/>
              <w:spacing w:before="1"/>
              <w:ind w:left="107"/>
              <w:rPr>
                <w:sz w:val="18"/>
              </w:rPr>
            </w:pPr>
            <w:r>
              <w:rPr>
                <w:sz w:val="18"/>
              </w:rPr>
              <w:t>Deprivation</w:t>
            </w:r>
          </w:p>
        </w:tc>
        <w:tc>
          <w:tcPr>
            <w:tcW w:w="2695" w:type="dxa"/>
          </w:tcPr>
          <w:p w14:paraId="476B8B05" w14:textId="77777777" w:rsidR="00EF32D1" w:rsidRDefault="00A74123">
            <w:pPr>
              <w:pStyle w:val="TableParagraph"/>
              <w:spacing w:before="1"/>
              <w:ind w:left="108" w:right="102"/>
              <w:rPr>
                <w:sz w:val="18"/>
              </w:rPr>
            </w:pPr>
            <w:r>
              <w:rPr>
                <w:b/>
                <w:sz w:val="18"/>
              </w:rPr>
              <w:t>‘Levelling up communities’ Covid</w:t>
            </w:r>
            <w:r>
              <w:rPr>
                <w:b/>
                <w:spacing w:val="-38"/>
                <w:sz w:val="18"/>
              </w:rPr>
              <w:t xml:space="preserve"> </w:t>
            </w:r>
            <w:r>
              <w:rPr>
                <w:b/>
                <w:sz w:val="18"/>
              </w:rPr>
              <w:t>Recovery Commission 2020</w:t>
            </w:r>
            <w:r>
              <w:rPr>
                <w:b/>
                <w:spacing w:val="1"/>
                <w:sz w:val="18"/>
              </w:rPr>
              <w:t xml:space="preserve"> </w:t>
            </w:r>
            <w:hyperlink r:id="rId97">
              <w:r>
                <w:rPr>
                  <w:color w:val="0462C1"/>
                  <w:spacing w:val="-1"/>
                  <w:sz w:val="18"/>
                  <w:u w:val="single" w:color="0462C1"/>
                </w:rPr>
                <w:t>https://covidrecoverycommission</w:t>
              </w:r>
            </w:hyperlink>
          </w:p>
          <w:p w14:paraId="03C12CBD" w14:textId="77777777" w:rsidR="00EF32D1" w:rsidRDefault="0080672E">
            <w:pPr>
              <w:pStyle w:val="TableParagraph"/>
              <w:ind w:left="108" w:right="102"/>
              <w:rPr>
                <w:sz w:val="18"/>
              </w:rPr>
            </w:pPr>
            <w:hyperlink r:id="rId98">
              <w:r w:rsidR="00A74123">
                <w:rPr>
                  <w:color w:val="0462C1"/>
                  <w:sz w:val="18"/>
                  <w:u w:val="single" w:color="0462C1"/>
                </w:rPr>
                <w:t>.co.uk/</w:t>
              </w:r>
              <w:proofErr w:type="spellStart"/>
              <w:r w:rsidR="00A74123">
                <w:rPr>
                  <w:color w:val="0462C1"/>
                  <w:sz w:val="18"/>
                  <w:u w:val="single" w:color="0462C1"/>
                </w:rPr>
                <w:t>wp</w:t>
              </w:r>
              <w:proofErr w:type="spellEnd"/>
              <w:r w:rsidR="00A74123">
                <w:rPr>
                  <w:color w:val="0462C1"/>
                  <w:sz w:val="18"/>
                  <w:u w:val="single" w:color="0462C1"/>
                </w:rPr>
                <w:t>-</w:t>
              </w:r>
            </w:hyperlink>
            <w:r w:rsidR="00A74123">
              <w:rPr>
                <w:color w:val="0462C1"/>
                <w:spacing w:val="1"/>
                <w:sz w:val="18"/>
              </w:rPr>
              <w:t xml:space="preserve"> </w:t>
            </w:r>
            <w:hyperlink r:id="rId99">
              <w:r w:rsidR="00A74123">
                <w:rPr>
                  <w:color w:val="0462C1"/>
                  <w:sz w:val="18"/>
                  <w:u w:val="single" w:color="0462C1"/>
                </w:rPr>
                <w:t>content/uploads/2020/10/</w:t>
              </w:r>
              <w:proofErr w:type="spellStart"/>
              <w:r w:rsidR="00A74123">
                <w:rPr>
                  <w:color w:val="0462C1"/>
                  <w:sz w:val="18"/>
                  <w:u w:val="single" w:color="0462C1"/>
                </w:rPr>
                <w:t>Levelli</w:t>
              </w:r>
              <w:proofErr w:type="spellEnd"/>
            </w:hyperlink>
            <w:r w:rsidR="00A74123">
              <w:rPr>
                <w:color w:val="0462C1"/>
                <w:spacing w:val="1"/>
                <w:sz w:val="18"/>
              </w:rPr>
              <w:t xml:space="preserve"> </w:t>
            </w:r>
            <w:hyperlink r:id="rId100">
              <w:r w:rsidR="00A74123">
                <w:rPr>
                  <w:color w:val="0462C1"/>
                  <w:sz w:val="18"/>
                  <w:u w:val="single" w:color="0462C1"/>
                </w:rPr>
                <w:t>ng-up-</w:t>
              </w:r>
            </w:hyperlink>
            <w:r w:rsidR="00A74123">
              <w:rPr>
                <w:color w:val="0462C1"/>
                <w:spacing w:val="1"/>
                <w:sz w:val="18"/>
              </w:rPr>
              <w:t xml:space="preserve"> </w:t>
            </w:r>
            <w:hyperlink r:id="rId101">
              <w:proofErr w:type="spellStart"/>
              <w:r w:rsidR="00A74123">
                <w:rPr>
                  <w:color w:val="0462C1"/>
                  <w:spacing w:val="-1"/>
                  <w:sz w:val="18"/>
                  <w:u w:val="single" w:color="0462C1"/>
                </w:rPr>
                <w:t>communities.pdf?utm_source</w:t>
              </w:r>
              <w:proofErr w:type="spellEnd"/>
              <w:r w:rsidR="00A74123">
                <w:rPr>
                  <w:color w:val="0462C1"/>
                  <w:spacing w:val="-1"/>
                  <w:sz w:val="18"/>
                  <w:u w:val="single" w:color="0462C1"/>
                </w:rPr>
                <w:t>=Th</w:t>
              </w:r>
            </w:hyperlink>
            <w:r w:rsidR="00A74123">
              <w:rPr>
                <w:color w:val="0462C1"/>
                <w:spacing w:val="-38"/>
                <w:sz w:val="18"/>
              </w:rPr>
              <w:t xml:space="preserve"> </w:t>
            </w:r>
            <w:hyperlink r:id="rId102">
              <w:r w:rsidR="00A74123">
                <w:rPr>
                  <w:color w:val="0462C1"/>
                  <w:sz w:val="18"/>
                  <w:u w:val="single" w:color="0462C1"/>
                </w:rPr>
                <w:t>e%20King%27s%20Fund%20news</w:t>
              </w:r>
            </w:hyperlink>
            <w:r w:rsidR="00A74123">
              <w:rPr>
                <w:color w:val="0462C1"/>
                <w:spacing w:val="-38"/>
                <w:sz w:val="18"/>
              </w:rPr>
              <w:t xml:space="preserve"> </w:t>
            </w:r>
            <w:hyperlink r:id="rId103">
              <w:r w:rsidR="00A74123">
                <w:rPr>
                  <w:color w:val="0462C1"/>
                  <w:sz w:val="18"/>
                  <w:u w:val="single" w:color="0462C1"/>
                </w:rPr>
                <w:t>letters%20%28main%20account</w:t>
              </w:r>
            </w:hyperlink>
          </w:p>
          <w:p w14:paraId="24DE140C" w14:textId="77777777" w:rsidR="00EF32D1" w:rsidRDefault="0080672E">
            <w:pPr>
              <w:pStyle w:val="TableParagraph"/>
              <w:ind w:left="108" w:right="143"/>
              <w:rPr>
                <w:sz w:val="18"/>
              </w:rPr>
            </w:pPr>
            <w:hyperlink r:id="rId104">
              <w:r w:rsidR="00A74123">
                <w:rPr>
                  <w:color w:val="0462C1"/>
                  <w:spacing w:val="-1"/>
                  <w:sz w:val="18"/>
                  <w:u w:val="single" w:color="0462C1"/>
                </w:rPr>
                <w:t>%29&amp;utm_medium=</w:t>
              </w:r>
              <w:proofErr w:type="spellStart"/>
              <w:r w:rsidR="00A74123">
                <w:rPr>
                  <w:color w:val="0462C1"/>
                  <w:spacing w:val="-1"/>
                  <w:sz w:val="18"/>
                  <w:u w:val="single" w:color="0462C1"/>
                </w:rPr>
                <w:t>email&amp;utm</w:t>
              </w:r>
              <w:proofErr w:type="spellEnd"/>
              <w:r w:rsidR="00A74123">
                <w:rPr>
                  <w:color w:val="0462C1"/>
                  <w:spacing w:val="-1"/>
                  <w:sz w:val="18"/>
                  <w:u w:val="single" w:color="0462C1"/>
                </w:rPr>
                <w:t>_</w:t>
              </w:r>
            </w:hyperlink>
            <w:r w:rsidR="00A74123">
              <w:rPr>
                <w:color w:val="0462C1"/>
                <w:spacing w:val="-38"/>
                <w:sz w:val="18"/>
              </w:rPr>
              <w:t xml:space="preserve"> </w:t>
            </w:r>
            <w:hyperlink r:id="rId105">
              <w:r w:rsidR="00A74123">
                <w:rPr>
                  <w:color w:val="0462C1"/>
                  <w:sz w:val="18"/>
                  <w:u w:val="single" w:color="0462C1"/>
                </w:rPr>
                <w:t>campaign=11898514_NEWSL_H</w:t>
              </w:r>
            </w:hyperlink>
            <w:r w:rsidR="00A74123">
              <w:rPr>
                <w:color w:val="0462C1"/>
                <w:spacing w:val="1"/>
                <w:sz w:val="18"/>
              </w:rPr>
              <w:t xml:space="preserve"> </w:t>
            </w:r>
            <w:hyperlink r:id="rId106">
              <w:r w:rsidR="00A74123">
                <w:rPr>
                  <w:color w:val="0462C1"/>
                  <w:sz w:val="18"/>
                  <w:u w:val="single" w:color="0462C1"/>
                </w:rPr>
                <w:t>WB_2020-10-</w:t>
              </w:r>
            </w:hyperlink>
            <w:r w:rsidR="00A74123">
              <w:rPr>
                <w:color w:val="0462C1"/>
                <w:spacing w:val="1"/>
                <w:sz w:val="18"/>
              </w:rPr>
              <w:t xml:space="preserve"> </w:t>
            </w:r>
            <w:hyperlink r:id="rId107">
              <w:r w:rsidR="00A74123">
                <w:rPr>
                  <w:color w:val="0462C1"/>
                  <w:sz w:val="18"/>
                  <w:u w:val="single" w:color="0462C1"/>
                </w:rPr>
                <w:t>26&amp;dm_i=21A8,730YA,3RMW1,S</w:t>
              </w:r>
            </w:hyperlink>
            <w:r w:rsidR="00A74123">
              <w:rPr>
                <w:color w:val="0462C1"/>
                <w:spacing w:val="-38"/>
                <w:sz w:val="18"/>
              </w:rPr>
              <w:t xml:space="preserve"> </w:t>
            </w:r>
            <w:hyperlink r:id="rId108">
              <w:r w:rsidR="00A74123">
                <w:rPr>
                  <w:color w:val="0462C1"/>
                  <w:sz w:val="18"/>
                  <w:u w:val="single" w:color="0462C1"/>
                </w:rPr>
                <w:t>MBLP,1</w:t>
              </w:r>
            </w:hyperlink>
          </w:p>
        </w:tc>
        <w:tc>
          <w:tcPr>
            <w:tcW w:w="1274" w:type="dxa"/>
          </w:tcPr>
          <w:p w14:paraId="76B3CB7A" w14:textId="77777777" w:rsidR="00EF32D1" w:rsidRDefault="00A74123">
            <w:pPr>
              <w:pStyle w:val="TableParagraph"/>
              <w:spacing w:before="1"/>
              <w:ind w:left="106"/>
              <w:rPr>
                <w:sz w:val="18"/>
              </w:rPr>
            </w:pPr>
            <w:r>
              <w:rPr>
                <w:sz w:val="18"/>
              </w:rPr>
              <w:t>Report</w:t>
            </w:r>
          </w:p>
        </w:tc>
        <w:tc>
          <w:tcPr>
            <w:tcW w:w="3348" w:type="dxa"/>
          </w:tcPr>
          <w:p w14:paraId="6A91ED38" w14:textId="77777777" w:rsidR="00EF32D1" w:rsidRDefault="00A74123">
            <w:pPr>
              <w:pStyle w:val="TableParagraph"/>
              <w:spacing w:before="1" w:line="219" w:lineRule="exact"/>
              <w:rPr>
                <w:sz w:val="18"/>
              </w:rPr>
            </w:pPr>
            <w:r>
              <w:rPr>
                <w:sz w:val="18"/>
              </w:rPr>
              <w:t>This</w:t>
            </w:r>
            <w:r>
              <w:rPr>
                <w:spacing w:val="-3"/>
                <w:sz w:val="18"/>
              </w:rPr>
              <w:t xml:space="preserve"> </w:t>
            </w:r>
            <w:r>
              <w:rPr>
                <w:sz w:val="18"/>
              </w:rPr>
              <w:t>first</w:t>
            </w:r>
            <w:r>
              <w:rPr>
                <w:spacing w:val="-2"/>
                <w:sz w:val="18"/>
              </w:rPr>
              <w:t xml:space="preserve"> </w:t>
            </w:r>
            <w:r>
              <w:rPr>
                <w:sz w:val="18"/>
              </w:rPr>
              <w:t>report</w:t>
            </w:r>
            <w:r>
              <w:rPr>
                <w:spacing w:val="-2"/>
                <w:sz w:val="18"/>
              </w:rPr>
              <w:t xml:space="preserve"> </w:t>
            </w:r>
            <w:r>
              <w:rPr>
                <w:sz w:val="18"/>
              </w:rPr>
              <w:t>presents</w:t>
            </w:r>
            <w:r>
              <w:rPr>
                <w:spacing w:val="-4"/>
                <w:sz w:val="18"/>
              </w:rPr>
              <w:t xml:space="preserve"> </w:t>
            </w:r>
            <w:r>
              <w:rPr>
                <w:sz w:val="18"/>
              </w:rPr>
              <w:t>the</w:t>
            </w:r>
          </w:p>
          <w:p w14:paraId="7B467EBE" w14:textId="77777777" w:rsidR="00EF32D1" w:rsidRDefault="00A74123">
            <w:pPr>
              <w:pStyle w:val="TableParagraph"/>
              <w:ind w:right="221"/>
              <w:rPr>
                <w:sz w:val="18"/>
              </w:rPr>
            </w:pPr>
            <w:r>
              <w:rPr>
                <w:sz w:val="18"/>
              </w:rPr>
              <w:t>Commission’s initial analysis on how</w:t>
            </w:r>
            <w:r>
              <w:rPr>
                <w:spacing w:val="1"/>
                <w:sz w:val="18"/>
              </w:rPr>
              <w:t xml:space="preserve"> </w:t>
            </w:r>
            <w:r>
              <w:rPr>
                <w:sz w:val="18"/>
              </w:rPr>
              <w:t>inequality impacts on individuals,</w:t>
            </w:r>
            <w:r>
              <w:rPr>
                <w:spacing w:val="1"/>
                <w:sz w:val="18"/>
              </w:rPr>
              <w:t xml:space="preserve"> </w:t>
            </w:r>
            <w:proofErr w:type="gramStart"/>
            <w:r>
              <w:rPr>
                <w:sz w:val="18"/>
              </w:rPr>
              <w:t>neighbourhoods</w:t>
            </w:r>
            <w:proofErr w:type="gramEnd"/>
            <w:r>
              <w:rPr>
                <w:sz w:val="18"/>
              </w:rPr>
              <w:t xml:space="preserve"> and communities right</w:t>
            </w:r>
            <w:r>
              <w:rPr>
                <w:spacing w:val="1"/>
                <w:sz w:val="18"/>
              </w:rPr>
              <w:t xml:space="preserve"> </w:t>
            </w:r>
            <w:r>
              <w:rPr>
                <w:sz w:val="18"/>
              </w:rPr>
              <w:t>across</w:t>
            </w:r>
            <w:r>
              <w:rPr>
                <w:spacing w:val="-3"/>
                <w:sz w:val="18"/>
              </w:rPr>
              <w:t xml:space="preserve"> </w:t>
            </w:r>
            <w:r>
              <w:rPr>
                <w:sz w:val="18"/>
              </w:rPr>
              <w:t>the</w:t>
            </w:r>
            <w:r>
              <w:rPr>
                <w:spacing w:val="-3"/>
                <w:sz w:val="18"/>
              </w:rPr>
              <w:t xml:space="preserve"> </w:t>
            </w:r>
            <w:r>
              <w:rPr>
                <w:sz w:val="18"/>
              </w:rPr>
              <w:t>UK</w:t>
            </w:r>
            <w:r>
              <w:rPr>
                <w:spacing w:val="-2"/>
                <w:sz w:val="18"/>
              </w:rPr>
              <w:t xml:space="preserve"> </w:t>
            </w:r>
            <w:r>
              <w:rPr>
                <w:sz w:val="18"/>
              </w:rPr>
              <w:t>and</w:t>
            </w:r>
            <w:r>
              <w:rPr>
                <w:spacing w:val="-2"/>
                <w:sz w:val="18"/>
              </w:rPr>
              <w:t xml:space="preserve"> </w:t>
            </w:r>
            <w:r>
              <w:rPr>
                <w:sz w:val="18"/>
              </w:rPr>
              <w:t>how</w:t>
            </w:r>
            <w:r>
              <w:rPr>
                <w:spacing w:val="-1"/>
                <w:sz w:val="18"/>
              </w:rPr>
              <w:t xml:space="preserve"> </w:t>
            </w:r>
            <w:r>
              <w:rPr>
                <w:sz w:val="18"/>
              </w:rPr>
              <w:t>these</w:t>
            </w:r>
            <w:r>
              <w:rPr>
                <w:spacing w:val="-3"/>
                <w:sz w:val="18"/>
              </w:rPr>
              <w:t xml:space="preserve"> </w:t>
            </w:r>
            <w:r>
              <w:rPr>
                <w:sz w:val="18"/>
              </w:rPr>
              <w:t>inequalities</w:t>
            </w:r>
            <w:r>
              <w:rPr>
                <w:spacing w:val="-38"/>
                <w:sz w:val="18"/>
              </w:rPr>
              <w:t xml:space="preserve"> </w:t>
            </w:r>
            <w:r>
              <w:rPr>
                <w:sz w:val="18"/>
              </w:rPr>
              <w:t>have</w:t>
            </w:r>
            <w:r>
              <w:rPr>
                <w:spacing w:val="-2"/>
                <w:sz w:val="18"/>
              </w:rPr>
              <w:t xml:space="preserve"> </w:t>
            </w:r>
            <w:r>
              <w:rPr>
                <w:sz w:val="18"/>
              </w:rPr>
              <w:t>been</w:t>
            </w:r>
            <w:r>
              <w:rPr>
                <w:spacing w:val="-1"/>
                <w:sz w:val="18"/>
              </w:rPr>
              <w:t xml:space="preserve"> </w:t>
            </w:r>
            <w:r>
              <w:rPr>
                <w:sz w:val="18"/>
              </w:rPr>
              <w:t>impacted</w:t>
            </w:r>
            <w:r>
              <w:rPr>
                <w:spacing w:val="-1"/>
                <w:sz w:val="18"/>
              </w:rPr>
              <w:t xml:space="preserve"> </w:t>
            </w:r>
            <w:r>
              <w:rPr>
                <w:sz w:val="18"/>
              </w:rPr>
              <w:t>by</w:t>
            </w:r>
          </w:p>
          <w:p w14:paraId="5A793376" w14:textId="77777777" w:rsidR="00EF32D1" w:rsidRDefault="00A74123">
            <w:pPr>
              <w:pStyle w:val="TableParagraph"/>
              <w:ind w:right="112"/>
              <w:rPr>
                <w:sz w:val="18"/>
              </w:rPr>
            </w:pPr>
            <w:r>
              <w:rPr>
                <w:sz w:val="18"/>
              </w:rPr>
              <w:t>the Covid-19 pandemic. It argues that a</w:t>
            </w:r>
            <w:r>
              <w:rPr>
                <w:spacing w:val="1"/>
                <w:sz w:val="18"/>
              </w:rPr>
              <w:t xml:space="preserve"> </w:t>
            </w:r>
            <w:r>
              <w:rPr>
                <w:sz w:val="18"/>
              </w:rPr>
              <w:t>new approach to levelling up is needed to</w:t>
            </w:r>
            <w:r>
              <w:rPr>
                <w:spacing w:val="1"/>
                <w:sz w:val="18"/>
              </w:rPr>
              <w:t xml:space="preserve"> </w:t>
            </w:r>
            <w:r>
              <w:rPr>
                <w:sz w:val="18"/>
              </w:rPr>
              <w:t>tackle</w:t>
            </w:r>
            <w:r>
              <w:rPr>
                <w:spacing w:val="-3"/>
                <w:sz w:val="18"/>
              </w:rPr>
              <w:t xml:space="preserve"> </w:t>
            </w:r>
            <w:r>
              <w:rPr>
                <w:sz w:val="18"/>
              </w:rPr>
              <w:t>these</w:t>
            </w:r>
            <w:r>
              <w:rPr>
                <w:spacing w:val="-3"/>
                <w:sz w:val="18"/>
              </w:rPr>
              <w:t xml:space="preserve"> </w:t>
            </w:r>
            <w:r>
              <w:rPr>
                <w:sz w:val="18"/>
              </w:rPr>
              <w:t>inequalities.</w:t>
            </w:r>
            <w:r>
              <w:rPr>
                <w:spacing w:val="-3"/>
                <w:sz w:val="18"/>
              </w:rPr>
              <w:t xml:space="preserve"> </w:t>
            </w:r>
            <w:r>
              <w:rPr>
                <w:sz w:val="18"/>
              </w:rPr>
              <w:t>This should</w:t>
            </w:r>
            <w:r>
              <w:rPr>
                <w:spacing w:val="-3"/>
                <w:sz w:val="18"/>
              </w:rPr>
              <w:t xml:space="preserve"> </w:t>
            </w:r>
            <w:r>
              <w:rPr>
                <w:sz w:val="18"/>
              </w:rPr>
              <w:t>focus</w:t>
            </w:r>
            <w:r>
              <w:rPr>
                <w:spacing w:val="-38"/>
                <w:sz w:val="18"/>
              </w:rPr>
              <w:t xml:space="preserve"> </w:t>
            </w:r>
            <w:r>
              <w:rPr>
                <w:sz w:val="18"/>
              </w:rPr>
              <w:t>on local impacts and use a comprehensive</w:t>
            </w:r>
            <w:r>
              <w:rPr>
                <w:spacing w:val="-38"/>
                <w:sz w:val="18"/>
              </w:rPr>
              <w:t xml:space="preserve"> </w:t>
            </w:r>
            <w:r>
              <w:rPr>
                <w:sz w:val="18"/>
              </w:rPr>
              <w:t>strategy, wider than simply rebalancing</w:t>
            </w:r>
            <w:r>
              <w:rPr>
                <w:spacing w:val="1"/>
                <w:sz w:val="18"/>
              </w:rPr>
              <w:t xml:space="preserve"> </w:t>
            </w:r>
            <w:r>
              <w:rPr>
                <w:sz w:val="18"/>
              </w:rPr>
              <w:t>economic fortunes, to ensure the UK</w:t>
            </w:r>
            <w:r>
              <w:rPr>
                <w:spacing w:val="1"/>
                <w:sz w:val="18"/>
              </w:rPr>
              <w:t xml:space="preserve"> </w:t>
            </w:r>
            <w:r>
              <w:rPr>
                <w:sz w:val="18"/>
              </w:rPr>
              <w:t>economy and society is fairer post-Covid-</w:t>
            </w:r>
            <w:r>
              <w:rPr>
                <w:spacing w:val="1"/>
                <w:sz w:val="18"/>
              </w:rPr>
              <w:t xml:space="preserve"> </w:t>
            </w:r>
            <w:r>
              <w:rPr>
                <w:sz w:val="18"/>
              </w:rPr>
              <w:t>19,</w:t>
            </w:r>
            <w:r>
              <w:rPr>
                <w:spacing w:val="-1"/>
                <w:sz w:val="18"/>
              </w:rPr>
              <w:t xml:space="preserve"> </w:t>
            </w:r>
            <w:r>
              <w:rPr>
                <w:sz w:val="18"/>
              </w:rPr>
              <w:t>than</w:t>
            </w:r>
            <w:r>
              <w:rPr>
                <w:spacing w:val="-1"/>
                <w:sz w:val="18"/>
              </w:rPr>
              <w:t xml:space="preserve"> </w:t>
            </w:r>
            <w:r>
              <w:rPr>
                <w:sz w:val="18"/>
              </w:rPr>
              <w:t>it</w:t>
            </w:r>
            <w:r>
              <w:rPr>
                <w:spacing w:val="-1"/>
                <w:sz w:val="18"/>
              </w:rPr>
              <w:t xml:space="preserve"> </w:t>
            </w:r>
            <w:r>
              <w:rPr>
                <w:sz w:val="18"/>
              </w:rPr>
              <w:t>was</w:t>
            </w:r>
            <w:r>
              <w:rPr>
                <w:spacing w:val="-1"/>
                <w:sz w:val="18"/>
              </w:rPr>
              <w:t xml:space="preserve"> </w:t>
            </w:r>
            <w:r>
              <w:rPr>
                <w:sz w:val="18"/>
              </w:rPr>
              <w:t>before</w:t>
            </w:r>
          </w:p>
        </w:tc>
        <w:tc>
          <w:tcPr>
            <w:tcW w:w="5333" w:type="dxa"/>
          </w:tcPr>
          <w:p w14:paraId="76B81A31" w14:textId="77777777" w:rsidR="00EF32D1" w:rsidRDefault="00A74123">
            <w:pPr>
              <w:pStyle w:val="TableParagraph"/>
              <w:spacing w:before="1"/>
              <w:ind w:right="126"/>
              <w:rPr>
                <w:sz w:val="18"/>
              </w:rPr>
            </w:pPr>
            <w:r>
              <w:rPr>
                <w:sz w:val="18"/>
              </w:rPr>
              <w:t>From the analysis in this paper, it is already clear that everyone has</w:t>
            </w:r>
            <w:r>
              <w:rPr>
                <w:spacing w:val="1"/>
                <w:sz w:val="18"/>
              </w:rPr>
              <w:t xml:space="preserve"> </w:t>
            </w:r>
            <w:r>
              <w:rPr>
                <w:sz w:val="18"/>
              </w:rPr>
              <w:t>their part to play in delivering a stronger and fairer economy for the</w:t>
            </w:r>
            <w:r>
              <w:rPr>
                <w:spacing w:val="1"/>
                <w:sz w:val="18"/>
              </w:rPr>
              <w:t xml:space="preserve"> </w:t>
            </w:r>
            <w:r>
              <w:rPr>
                <w:sz w:val="18"/>
              </w:rPr>
              <w:t>UK; whether that is through improving educational opportunities,</w:t>
            </w:r>
            <w:r>
              <w:rPr>
                <w:spacing w:val="1"/>
                <w:sz w:val="18"/>
              </w:rPr>
              <w:t xml:space="preserve"> </w:t>
            </w:r>
            <w:r>
              <w:rPr>
                <w:sz w:val="18"/>
              </w:rPr>
              <w:t xml:space="preserve">building more resilient communities, strengthening economic </w:t>
            </w:r>
            <w:proofErr w:type="gramStart"/>
            <w:r>
              <w:rPr>
                <w:sz w:val="18"/>
              </w:rPr>
              <w:t>growth</w:t>
            </w:r>
            <w:proofErr w:type="gramEnd"/>
            <w:r>
              <w:rPr>
                <w:spacing w:val="-38"/>
                <w:sz w:val="18"/>
              </w:rPr>
              <w:t xml:space="preserve"> </w:t>
            </w:r>
            <w:r>
              <w:rPr>
                <w:sz w:val="18"/>
              </w:rPr>
              <w:t>and creating jobs, supporting development and upskilling in the</w:t>
            </w:r>
            <w:r>
              <w:rPr>
                <w:spacing w:val="1"/>
                <w:sz w:val="18"/>
              </w:rPr>
              <w:t xml:space="preserve"> </w:t>
            </w:r>
            <w:r>
              <w:rPr>
                <w:sz w:val="18"/>
              </w:rPr>
              <w:t>workplace or ensuring that mental health is central to policymaking</w:t>
            </w:r>
            <w:r>
              <w:rPr>
                <w:spacing w:val="1"/>
                <w:sz w:val="18"/>
              </w:rPr>
              <w:t xml:space="preserve"> </w:t>
            </w:r>
            <w:r>
              <w:rPr>
                <w:sz w:val="18"/>
              </w:rPr>
              <w:t>across</w:t>
            </w:r>
            <w:r>
              <w:rPr>
                <w:spacing w:val="-2"/>
                <w:sz w:val="18"/>
              </w:rPr>
              <w:t xml:space="preserve"> </w:t>
            </w:r>
            <w:r>
              <w:rPr>
                <w:sz w:val="18"/>
              </w:rPr>
              <w:t>a</w:t>
            </w:r>
            <w:r>
              <w:rPr>
                <w:spacing w:val="-1"/>
                <w:sz w:val="18"/>
              </w:rPr>
              <w:t xml:space="preserve"> </w:t>
            </w:r>
            <w:r>
              <w:rPr>
                <w:sz w:val="18"/>
              </w:rPr>
              <w:t>wide range</w:t>
            </w:r>
            <w:r>
              <w:rPr>
                <w:spacing w:val="-1"/>
                <w:sz w:val="18"/>
              </w:rPr>
              <w:t xml:space="preserve"> </w:t>
            </w:r>
            <w:r>
              <w:rPr>
                <w:sz w:val="18"/>
              </w:rPr>
              <w:t>of</w:t>
            </w:r>
            <w:r>
              <w:rPr>
                <w:spacing w:val="-1"/>
                <w:sz w:val="18"/>
              </w:rPr>
              <w:t xml:space="preserve"> </w:t>
            </w:r>
            <w:r>
              <w:rPr>
                <w:sz w:val="18"/>
              </w:rPr>
              <w:t>areas.</w:t>
            </w:r>
          </w:p>
          <w:p w14:paraId="0FD1D253" w14:textId="77777777" w:rsidR="00EF32D1" w:rsidRDefault="00A74123">
            <w:pPr>
              <w:pStyle w:val="TableParagraph"/>
              <w:ind w:right="105"/>
              <w:rPr>
                <w:sz w:val="18"/>
              </w:rPr>
            </w:pPr>
            <w:r>
              <w:rPr>
                <w:sz w:val="18"/>
              </w:rPr>
              <w:t>Importantly, it is the Commission’s belief that - in addition to national</w:t>
            </w:r>
            <w:r>
              <w:rPr>
                <w:spacing w:val="-38"/>
                <w:sz w:val="18"/>
              </w:rPr>
              <w:t xml:space="preserve"> </w:t>
            </w:r>
            <w:r>
              <w:rPr>
                <w:sz w:val="18"/>
              </w:rPr>
              <w:t>government action - many of these issues can be more effectively</w:t>
            </w:r>
            <w:r>
              <w:rPr>
                <w:spacing w:val="1"/>
                <w:sz w:val="18"/>
              </w:rPr>
              <w:t xml:space="preserve"> </w:t>
            </w:r>
            <w:r>
              <w:rPr>
                <w:sz w:val="18"/>
              </w:rPr>
              <w:t>tackled where local policymakers and politicians and, ultimately, local</w:t>
            </w:r>
            <w:r>
              <w:rPr>
                <w:spacing w:val="-38"/>
                <w:sz w:val="18"/>
              </w:rPr>
              <w:t xml:space="preserve"> </w:t>
            </w:r>
            <w:r>
              <w:rPr>
                <w:sz w:val="18"/>
              </w:rPr>
              <w:t>people have a greater say in what happens. These are all themes that</w:t>
            </w:r>
            <w:r>
              <w:rPr>
                <w:spacing w:val="-38"/>
                <w:sz w:val="18"/>
              </w:rPr>
              <w:t xml:space="preserve"> </w:t>
            </w:r>
            <w:r>
              <w:rPr>
                <w:sz w:val="18"/>
              </w:rPr>
              <w:t>the Commission will return to in future reports. In the meantime, the</w:t>
            </w:r>
            <w:r>
              <w:rPr>
                <w:spacing w:val="1"/>
                <w:sz w:val="18"/>
              </w:rPr>
              <w:t xml:space="preserve"> </w:t>
            </w:r>
            <w:r>
              <w:rPr>
                <w:sz w:val="18"/>
              </w:rPr>
              <w:t>Commission believes that, if taken forward, the small number of</w:t>
            </w:r>
            <w:r>
              <w:rPr>
                <w:spacing w:val="1"/>
                <w:sz w:val="18"/>
              </w:rPr>
              <w:t xml:space="preserve"> </w:t>
            </w:r>
            <w:r>
              <w:rPr>
                <w:sz w:val="18"/>
              </w:rPr>
              <w:t>recommendations in this report can lay the foundations for a</w:t>
            </w:r>
            <w:r>
              <w:rPr>
                <w:spacing w:val="1"/>
                <w:sz w:val="18"/>
              </w:rPr>
              <w:t xml:space="preserve"> </w:t>
            </w:r>
            <w:r>
              <w:rPr>
                <w:sz w:val="18"/>
              </w:rPr>
              <w:t>comprehensive</w:t>
            </w:r>
            <w:r>
              <w:rPr>
                <w:spacing w:val="-2"/>
                <w:sz w:val="18"/>
              </w:rPr>
              <w:t xml:space="preserve"> </w:t>
            </w:r>
            <w:r>
              <w:rPr>
                <w:sz w:val="18"/>
              </w:rPr>
              <w:t>strategy</w:t>
            </w:r>
            <w:r>
              <w:rPr>
                <w:spacing w:val="-1"/>
                <w:sz w:val="18"/>
              </w:rPr>
              <w:t xml:space="preserve"> </w:t>
            </w:r>
            <w:r>
              <w:rPr>
                <w:sz w:val="18"/>
              </w:rPr>
              <w:t>to</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UK’s</w:t>
            </w:r>
            <w:r>
              <w:rPr>
                <w:spacing w:val="-1"/>
                <w:sz w:val="18"/>
              </w:rPr>
              <w:t xml:space="preserve"> </w:t>
            </w:r>
            <w:r>
              <w:rPr>
                <w:sz w:val="18"/>
              </w:rPr>
              <w:t>post-Covid</w:t>
            </w:r>
            <w:r>
              <w:rPr>
                <w:spacing w:val="-3"/>
                <w:sz w:val="18"/>
              </w:rPr>
              <w:t xml:space="preserve"> </w:t>
            </w:r>
            <w:r>
              <w:rPr>
                <w:sz w:val="18"/>
              </w:rPr>
              <w:t>recovery</w:t>
            </w:r>
          </w:p>
          <w:p w14:paraId="7F7E6BD4" w14:textId="77777777" w:rsidR="00EF32D1" w:rsidRDefault="00A74123">
            <w:pPr>
              <w:pStyle w:val="TableParagraph"/>
              <w:spacing w:line="200" w:lineRule="exact"/>
              <w:rPr>
                <w:sz w:val="18"/>
              </w:rPr>
            </w:pPr>
            <w:r>
              <w:rPr>
                <w:sz w:val="18"/>
              </w:rPr>
              <w:t>delivers</w:t>
            </w:r>
            <w:r>
              <w:rPr>
                <w:spacing w:val="-3"/>
                <w:sz w:val="18"/>
              </w:rPr>
              <w:t xml:space="preserve"> </w:t>
            </w:r>
            <w:r>
              <w:rPr>
                <w:sz w:val="18"/>
              </w:rPr>
              <w:t>a</w:t>
            </w:r>
            <w:r>
              <w:rPr>
                <w:spacing w:val="-2"/>
                <w:sz w:val="18"/>
              </w:rPr>
              <w:t xml:space="preserve"> </w:t>
            </w:r>
            <w:r>
              <w:rPr>
                <w:sz w:val="18"/>
              </w:rPr>
              <w:t>stronger,</w:t>
            </w:r>
            <w:r>
              <w:rPr>
                <w:spacing w:val="-1"/>
                <w:sz w:val="18"/>
              </w:rPr>
              <w:t xml:space="preserve"> </w:t>
            </w:r>
            <w:proofErr w:type="gramStart"/>
            <w:r>
              <w:rPr>
                <w:sz w:val="18"/>
              </w:rPr>
              <w:t>fairer</w:t>
            </w:r>
            <w:proofErr w:type="gramEnd"/>
            <w:r>
              <w:rPr>
                <w:spacing w:val="-1"/>
                <w:sz w:val="18"/>
              </w:rPr>
              <w:t xml:space="preserve"> </w:t>
            </w:r>
            <w:r>
              <w:rPr>
                <w:sz w:val="18"/>
              </w:rPr>
              <w:t>and</w:t>
            </w:r>
            <w:r>
              <w:rPr>
                <w:spacing w:val="-2"/>
                <w:sz w:val="18"/>
              </w:rPr>
              <w:t xml:space="preserve"> </w:t>
            </w:r>
            <w:r>
              <w:rPr>
                <w:sz w:val="18"/>
              </w:rPr>
              <w:t>more</w:t>
            </w:r>
            <w:r>
              <w:rPr>
                <w:spacing w:val="-4"/>
                <w:sz w:val="18"/>
              </w:rPr>
              <w:t xml:space="preserve"> </w:t>
            </w:r>
            <w:r>
              <w:rPr>
                <w:sz w:val="18"/>
              </w:rPr>
              <w:t>resilient</w:t>
            </w:r>
            <w:r>
              <w:rPr>
                <w:spacing w:val="-1"/>
                <w:sz w:val="18"/>
              </w:rPr>
              <w:t xml:space="preserve"> </w:t>
            </w:r>
            <w:r>
              <w:rPr>
                <w:sz w:val="18"/>
              </w:rPr>
              <w:t>economy.</w:t>
            </w:r>
          </w:p>
        </w:tc>
      </w:tr>
      <w:tr w:rsidR="00EF32D1" w14:paraId="68D1F329" w14:textId="77777777">
        <w:trPr>
          <w:trHeight w:val="2198"/>
        </w:trPr>
        <w:tc>
          <w:tcPr>
            <w:tcW w:w="1524" w:type="dxa"/>
            <w:shd w:val="clear" w:color="auto" w:fill="DEEAF6"/>
          </w:tcPr>
          <w:p w14:paraId="608D900E" w14:textId="77777777" w:rsidR="00EF32D1" w:rsidRDefault="00EF32D1">
            <w:pPr>
              <w:pStyle w:val="TableParagraph"/>
              <w:ind w:left="0"/>
              <w:rPr>
                <w:rFonts w:ascii="Times New Roman"/>
                <w:sz w:val="18"/>
              </w:rPr>
            </w:pPr>
          </w:p>
        </w:tc>
        <w:tc>
          <w:tcPr>
            <w:tcW w:w="2695" w:type="dxa"/>
            <w:shd w:val="clear" w:color="auto" w:fill="DEEAF6"/>
          </w:tcPr>
          <w:p w14:paraId="31DC629F" w14:textId="77777777" w:rsidR="00EF32D1" w:rsidRDefault="00A74123">
            <w:pPr>
              <w:pStyle w:val="TableParagraph"/>
              <w:spacing w:before="1"/>
              <w:ind w:left="108" w:right="128"/>
              <w:rPr>
                <w:sz w:val="18"/>
              </w:rPr>
            </w:pPr>
            <w:r>
              <w:rPr>
                <w:b/>
                <w:sz w:val="18"/>
              </w:rPr>
              <w:t>‘Disparities in risks and</w:t>
            </w:r>
            <w:r>
              <w:rPr>
                <w:b/>
                <w:spacing w:val="1"/>
                <w:sz w:val="18"/>
              </w:rPr>
              <w:t xml:space="preserve"> </w:t>
            </w:r>
            <w:r>
              <w:rPr>
                <w:b/>
                <w:sz w:val="18"/>
              </w:rPr>
              <w:t>outcomes of Covid-19’ Public</w:t>
            </w:r>
            <w:r>
              <w:rPr>
                <w:b/>
                <w:spacing w:val="1"/>
                <w:sz w:val="18"/>
              </w:rPr>
              <w:t xml:space="preserve"> </w:t>
            </w:r>
            <w:r>
              <w:rPr>
                <w:b/>
                <w:sz w:val="18"/>
              </w:rPr>
              <w:t>Health England 2020</w:t>
            </w:r>
            <w:r>
              <w:rPr>
                <w:b/>
                <w:spacing w:val="1"/>
                <w:sz w:val="18"/>
              </w:rPr>
              <w:t xml:space="preserve"> </w:t>
            </w:r>
            <w:hyperlink r:id="rId109">
              <w:r>
                <w:rPr>
                  <w:color w:val="0462C1"/>
                  <w:sz w:val="18"/>
                  <w:u w:val="single" w:color="0462C1"/>
                </w:rPr>
                <w:t>https://assets.publishing.service.</w:t>
              </w:r>
            </w:hyperlink>
            <w:r>
              <w:rPr>
                <w:color w:val="0462C1"/>
                <w:spacing w:val="-38"/>
                <w:sz w:val="18"/>
              </w:rPr>
              <w:t xml:space="preserve"> </w:t>
            </w:r>
            <w:hyperlink r:id="rId110">
              <w:r>
                <w:rPr>
                  <w:color w:val="0462C1"/>
                  <w:spacing w:val="-1"/>
                  <w:sz w:val="18"/>
                  <w:u w:val="single" w:color="0462C1"/>
                </w:rPr>
                <w:t>gov.uk/government/uploads/</w:t>
              </w:r>
              <w:proofErr w:type="spellStart"/>
              <w:r>
                <w:rPr>
                  <w:color w:val="0462C1"/>
                  <w:spacing w:val="-1"/>
                  <w:sz w:val="18"/>
                  <w:u w:val="single" w:color="0462C1"/>
                </w:rPr>
                <w:t>syst</w:t>
              </w:r>
              <w:proofErr w:type="spellEnd"/>
            </w:hyperlink>
            <w:r>
              <w:rPr>
                <w:color w:val="0462C1"/>
                <w:spacing w:val="-38"/>
                <w:sz w:val="18"/>
              </w:rPr>
              <w:t xml:space="preserve"> </w:t>
            </w:r>
            <w:hyperlink r:id="rId111">
              <w:proofErr w:type="spellStart"/>
              <w:r>
                <w:rPr>
                  <w:color w:val="0462C1"/>
                  <w:sz w:val="18"/>
                  <w:u w:val="single" w:color="0462C1"/>
                </w:rPr>
                <w:t>em</w:t>
              </w:r>
              <w:proofErr w:type="spellEnd"/>
              <w:r>
                <w:rPr>
                  <w:color w:val="0462C1"/>
                  <w:sz w:val="18"/>
                  <w:u w:val="single" w:color="0462C1"/>
                </w:rPr>
                <w:t>/uploads/</w:t>
              </w:r>
              <w:proofErr w:type="spellStart"/>
              <w:r>
                <w:rPr>
                  <w:color w:val="0462C1"/>
                  <w:sz w:val="18"/>
                  <w:u w:val="single" w:color="0462C1"/>
                </w:rPr>
                <w:t>attachment_data</w:t>
              </w:r>
              <w:proofErr w:type="spellEnd"/>
              <w:r>
                <w:rPr>
                  <w:color w:val="0462C1"/>
                  <w:sz w:val="18"/>
                  <w:u w:val="single" w:color="0462C1"/>
                </w:rPr>
                <w:t>/fil</w:t>
              </w:r>
            </w:hyperlink>
            <w:r>
              <w:rPr>
                <w:color w:val="0462C1"/>
                <w:spacing w:val="-38"/>
                <w:sz w:val="18"/>
              </w:rPr>
              <w:t xml:space="preserve"> </w:t>
            </w:r>
            <w:hyperlink r:id="rId112">
              <w:r>
                <w:rPr>
                  <w:color w:val="0462C1"/>
                  <w:spacing w:val="-1"/>
                  <w:sz w:val="18"/>
                  <w:u w:val="single" w:color="0462C1"/>
                </w:rPr>
                <w:t>e/908434/</w:t>
              </w:r>
              <w:proofErr w:type="spellStart"/>
              <w:r>
                <w:rPr>
                  <w:color w:val="0462C1"/>
                  <w:spacing w:val="-1"/>
                  <w:sz w:val="18"/>
                  <w:u w:val="single" w:color="0462C1"/>
                </w:rPr>
                <w:t>Disparities_in_the_risk</w:t>
              </w:r>
              <w:proofErr w:type="spellEnd"/>
            </w:hyperlink>
          </w:p>
          <w:p w14:paraId="6EC03910" w14:textId="77777777" w:rsidR="00EF32D1" w:rsidRDefault="0080672E">
            <w:pPr>
              <w:pStyle w:val="TableParagraph"/>
              <w:ind w:left="108"/>
              <w:rPr>
                <w:sz w:val="18"/>
              </w:rPr>
            </w:pPr>
            <w:hyperlink r:id="rId113">
              <w:r w:rsidR="00A74123">
                <w:rPr>
                  <w:color w:val="0462C1"/>
                  <w:spacing w:val="-1"/>
                  <w:sz w:val="18"/>
                  <w:u w:val="single" w:color="0462C1"/>
                </w:rPr>
                <w:t>_</w:t>
              </w:r>
              <w:proofErr w:type="spellStart"/>
              <w:r w:rsidR="00A74123">
                <w:rPr>
                  <w:color w:val="0462C1"/>
                  <w:spacing w:val="-1"/>
                  <w:sz w:val="18"/>
                  <w:u w:val="single" w:color="0462C1"/>
                </w:rPr>
                <w:t>and_outcomes_of_COVID_Augu</w:t>
              </w:r>
              <w:proofErr w:type="spellEnd"/>
            </w:hyperlink>
            <w:r w:rsidR="00A74123">
              <w:rPr>
                <w:color w:val="0462C1"/>
                <w:spacing w:val="-38"/>
                <w:sz w:val="18"/>
              </w:rPr>
              <w:t xml:space="preserve"> </w:t>
            </w:r>
            <w:hyperlink r:id="rId114">
              <w:r w:rsidR="00A74123">
                <w:rPr>
                  <w:color w:val="0462C1"/>
                  <w:sz w:val="18"/>
                  <w:u w:val="single" w:color="0462C1"/>
                </w:rPr>
                <w:t>st_2020_update.pdf</w:t>
              </w:r>
            </w:hyperlink>
          </w:p>
        </w:tc>
        <w:tc>
          <w:tcPr>
            <w:tcW w:w="1274" w:type="dxa"/>
            <w:shd w:val="clear" w:color="auto" w:fill="DEEAF6"/>
          </w:tcPr>
          <w:p w14:paraId="5F5A09B4" w14:textId="77777777" w:rsidR="00EF32D1" w:rsidRDefault="00A74123">
            <w:pPr>
              <w:pStyle w:val="TableParagraph"/>
              <w:spacing w:before="1"/>
              <w:ind w:left="106"/>
              <w:rPr>
                <w:sz w:val="18"/>
              </w:rPr>
            </w:pPr>
            <w:r>
              <w:rPr>
                <w:sz w:val="18"/>
              </w:rPr>
              <w:t>Report</w:t>
            </w:r>
          </w:p>
        </w:tc>
        <w:tc>
          <w:tcPr>
            <w:tcW w:w="3348" w:type="dxa"/>
            <w:shd w:val="clear" w:color="auto" w:fill="DEEAF6"/>
          </w:tcPr>
          <w:p w14:paraId="1C333800" w14:textId="77777777" w:rsidR="00EF32D1" w:rsidRDefault="00A74123">
            <w:pPr>
              <w:pStyle w:val="TableParagraph"/>
              <w:spacing w:before="1"/>
              <w:ind w:right="206"/>
              <w:rPr>
                <w:sz w:val="18"/>
              </w:rPr>
            </w:pPr>
            <w:r>
              <w:rPr>
                <w:sz w:val="18"/>
              </w:rPr>
              <w:t>To</w:t>
            </w:r>
            <w:r>
              <w:rPr>
                <w:spacing w:val="-3"/>
                <w:sz w:val="18"/>
              </w:rPr>
              <w:t xml:space="preserve"> </w:t>
            </w:r>
            <w:r>
              <w:rPr>
                <w:sz w:val="18"/>
              </w:rPr>
              <w:t>present</w:t>
            </w:r>
            <w:r>
              <w:rPr>
                <w:spacing w:val="-3"/>
                <w:sz w:val="18"/>
              </w:rPr>
              <w:t xml:space="preserve"> </w:t>
            </w:r>
            <w:r>
              <w:rPr>
                <w:sz w:val="18"/>
              </w:rPr>
              <w:t>findings</w:t>
            </w:r>
            <w:r>
              <w:rPr>
                <w:spacing w:val="-2"/>
                <w:sz w:val="18"/>
              </w:rPr>
              <w:t xml:space="preserve"> </w:t>
            </w:r>
            <w:r>
              <w:rPr>
                <w:sz w:val="18"/>
              </w:rPr>
              <w:t>based</w:t>
            </w:r>
            <w:r>
              <w:rPr>
                <w:spacing w:val="-4"/>
                <w:sz w:val="18"/>
              </w:rPr>
              <w:t xml:space="preserve"> </w:t>
            </w:r>
            <w:r>
              <w:rPr>
                <w:sz w:val="18"/>
              </w:rPr>
              <w:t>on</w:t>
            </w:r>
            <w:r>
              <w:rPr>
                <w:spacing w:val="-3"/>
                <w:sz w:val="18"/>
              </w:rPr>
              <w:t xml:space="preserve"> </w:t>
            </w:r>
            <w:r>
              <w:rPr>
                <w:sz w:val="18"/>
              </w:rPr>
              <w:t>surveillance</w:t>
            </w:r>
            <w:r>
              <w:rPr>
                <w:spacing w:val="-38"/>
                <w:sz w:val="18"/>
              </w:rPr>
              <w:t xml:space="preserve"> </w:t>
            </w:r>
            <w:r>
              <w:rPr>
                <w:sz w:val="18"/>
              </w:rPr>
              <w:t>data available to PHE, regarding the</w:t>
            </w:r>
            <w:r>
              <w:rPr>
                <w:spacing w:val="1"/>
                <w:sz w:val="18"/>
              </w:rPr>
              <w:t xml:space="preserve"> </w:t>
            </w:r>
            <w:r>
              <w:rPr>
                <w:sz w:val="18"/>
              </w:rPr>
              <w:t>impact of COVID-19 on replicating and</w:t>
            </w:r>
            <w:r>
              <w:rPr>
                <w:spacing w:val="1"/>
                <w:sz w:val="18"/>
              </w:rPr>
              <w:t xml:space="preserve"> </w:t>
            </w:r>
            <w:r>
              <w:rPr>
                <w:sz w:val="18"/>
              </w:rPr>
              <w:t>increasing</w:t>
            </w:r>
            <w:r>
              <w:rPr>
                <w:spacing w:val="-3"/>
                <w:sz w:val="18"/>
              </w:rPr>
              <w:t xml:space="preserve"> </w:t>
            </w:r>
            <w:r>
              <w:rPr>
                <w:sz w:val="18"/>
              </w:rPr>
              <w:t>existing health</w:t>
            </w:r>
            <w:r>
              <w:rPr>
                <w:spacing w:val="-2"/>
                <w:sz w:val="18"/>
              </w:rPr>
              <w:t xml:space="preserve"> </w:t>
            </w:r>
            <w:r>
              <w:rPr>
                <w:sz w:val="18"/>
              </w:rPr>
              <w:t>inequalities.</w:t>
            </w:r>
          </w:p>
          <w:p w14:paraId="73F82A45" w14:textId="77777777" w:rsidR="00EF32D1" w:rsidRDefault="00A74123">
            <w:pPr>
              <w:pStyle w:val="TableParagraph"/>
              <w:ind w:right="151"/>
              <w:jc w:val="both"/>
              <w:rPr>
                <w:sz w:val="18"/>
              </w:rPr>
            </w:pPr>
            <w:r>
              <w:rPr>
                <w:sz w:val="18"/>
              </w:rPr>
              <w:t>Aims to improve our understanding of the</w:t>
            </w:r>
            <w:r>
              <w:rPr>
                <w:spacing w:val="-39"/>
                <w:sz w:val="18"/>
              </w:rPr>
              <w:t xml:space="preserve"> </w:t>
            </w:r>
            <w:r>
              <w:rPr>
                <w:sz w:val="18"/>
              </w:rPr>
              <w:t>pandemic and formulate the future public</w:t>
            </w:r>
            <w:r>
              <w:rPr>
                <w:spacing w:val="-38"/>
                <w:sz w:val="18"/>
              </w:rPr>
              <w:t xml:space="preserve"> </w:t>
            </w:r>
            <w:r>
              <w:rPr>
                <w:sz w:val="18"/>
              </w:rPr>
              <w:t>health response</w:t>
            </w:r>
            <w:r>
              <w:rPr>
                <w:spacing w:val="-1"/>
                <w:sz w:val="18"/>
              </w:rPr>
              <w:t xml:space="preserve"> </w:t>
            </w:r>
            <w:r>
              <w:rPr>
                <w:sz w:val="18"/>
              </w:rPr>
              <w:t>to it.</w:t>
            </w:r>
          </w:p>
        </w:tc>
        <w:tc>
          <w:tcPr>
            <w:tcW w:w="5333" w:type="dxa"/>
            <w:shd w:val="clear" w:color="auto" w:fill="DEEAF6"/>
          </w:tcPr>
          <w:p w14:paraId="127A83D8" w14:textId="77777777" w:rsidR="00EF32D1" w:rsidRDefault="00A74123">
            <w:pPr>
              <w:pStyle w:val="TableParagraph"/>
              <w:spacing w:before="1"/>
              <w:rPr>
                <w:sz w:val="18"/>
              </w:rPr>
            </w:pPr>
            <w:r>
              <w:rPr>
                <w:sz w:val="18"/>
              </w:rPr>
              <w:t>Death</w:t>
            </w:r>
            <w:r>
              <w:rPr>
                <w:spacing w:val="-4"/>
                <w:sz w:val="18"/>
              </w:rPr>
              <w:t xml:space="preserve"> </w:t>
            </w:r>
            <w:r>
              <w:rPr>
                <w:sz w:val="18"/>
              </w:rPr>
              <w:t>rates</w:t>
            </w:r>
            <w:r>
              <w:rPr>
                <w:spacing w:val="-2"/>
                <w:sz w:val="18"/>
              </w:rPr>
              <w:t xml:space="preserve"> </w:t>
            </w:r>
            <w:r>
              <w:rPr>
                <w:sz w:val="18"/>
              </w:rPr>
              <w:t>from</w:t>
            </w:r>
            <w:r>
              <w:rPr>
                <w:spacing w:val="-1"/>
                <w:sz w:val="18"/>
              </w:rPr>
              <w:t xml:space="preserve"> </w:t>
            </w:r>
            <w:r>
              <w:rPr>
                <w:sz w:val="18"/>
              </w:rPr>
              <w:t>COVID-19</w:t>
            </w:r>
            <w:r>
              <w:rPr>
                <w:spacing w:val="-1"/>
                <w:sz w:val="18"/>
              </w:rPr>
              <w:t xml:space="preserve"> </w:t>
            </w:r>
            <w:r>
              <w:rPr>
                <w:sz w:val="18"/>
              </w:rPr>
              <w:t>were</w:t>
            </w:r>
            <w:r>
              <w:rPr>
                <w:spacing w:val="-4"/>
                <w:sz w:val="18"/>
              </w:rPr>
              <w:t xml:space="preserve"> </w:t>
            </w:r>
            <w:r>
              <w:rPr>
                <w:sz w:val="18"/>
              </w:rPr>
              <w:t>higher</w:t>
            </w:r>
            <w:r>
              <w:rPr>
                <w:spacing w:val="-1"/>
                <w:sz w:val="18"/>
              </w:rPr>
              <w:t xml:space="preserve"> </w:t>
            </w:r>
            <w:r>
              <w:rPr>
                <w:sz w:val="18"/>
              </w:rPr>
              <w:t>for</w:t>
            </w:r>
            <w:r>
              <w:rPr>
                <w:spacing w:val="-1"/>
                <w:sz w:val="18"/>
              </w:rPr>
              <w:t xml:space="preserve"> </w:t>
            </w:r>
            <w:r>
              <w:rPr>
                <w:sz w:val="18"/>
              </w:rPr>
              <w:t>Black</w:t>
            </w:r>
            <w:r>
              <w:rPr>
                <w:spacing w:val="-1"/>
                <w:sz w:val="18"/>
              </w:rPr>
              <w:t xml:space="preserve"> </w:t>
            </w:r>
            <w:r>
              <w:rPr>
                <w:sz w:val="18"/>
              </w:rPr>
              <w:t>and</w:t>
            </w:r>
            <w:r>
              <w:rPr>
                <w:spacing w:val="-4"/>
                <w:sz w:val="18"/>
              </w:rPr>
              <w:t xml:space="preserve"> </w:t>
            </w:r>
            <w:r>
              <w:rPr>
                <w:sz w:val="18"/>
              </w:rPr>
              <w:t>Asian</w:t>
            </w:r>
            <w:r>
              <w:rPr>
                <w:spacing w:val="-2"/>
                <w:sz w:val="18"/>
              </w:rPr>
              <w:t xml:space="preserve"> </w:t>
            </w:r>
            <w:r>
              <w:rPr>
                <w:sz w:val="18"/>
              </w:rPr>
              <w:t>ethnic</w:t>
            </w:r>
            <w:r>
              <w:rPr>
                <w:spacing w:val="-38"/>
                <w:sz w:val="18"/>
              </w:rPr>
              <w:t xml:space="preserve"> </w:t>
            </w:r>
            <w:r>
              <w:rPr>
                <w:sz w:val="18"/>
              </w:rPr>
              <w:t>groups</w:t>
            </w:r>
            <w:r>
              <w:rPr>
                <w:spacing w:val="-2"/>
                <w:sz w:val="18"/>
              </w:rPr>
              <w:t xml:space="preserve"> </w:t>
            </w:r>
            <w:r>
              <w:rPr>
                <w:sz w:val="18"/>
              </w:rPr>
              <w:t>when</w:t>
            </w:r>
            <w:r>
              <w:rPr>
                <w:spacing w:val="-1"/>
                <w:sz w:val="18"/>
              </w:rPr>
              <w:t xml:space="preserve"> </w:t>
            </w:r>
            <w:r>
              <w:rPr>
                <w:sz w:val="18"/>
              </w:rPr>
              <w:t>compared</w:t>
            </w:r>
            <w:r>
              <w:rPr>
                <w:spacing w:val="-1"/>
                <w:sz w:val="18"/>
              </w:rPr>
              <w:t xml:space="preserve"> </w:t>
            </w:r>
            <w:r>
              <w:rPr>
                <w:sz w:val="18"/>
              </w:rPr>
              <w:t>to</w:t>
            </w:r>
            <w:r>
              <w:rPr>
                <w:spacing w:val="-1"/>
                <w:sz w:val="18"/>
              </w:rPr>
              <w:t xml:space="preserve"> </w:t>
            </w:r>
            <w:r>
              <w:rPr>
                <w:sz w:val="18"/>
              </w:rPr>
              <w:t>White</w:t>
            </w:r>
            <w:r>
              <w:rPr>
                <w:spacing w:val="1"/>
                <w:sz w:val="18"/>
              </w:rPr>
              <w:t xml:space="preserve"> </w:t>
            </w:r>
            <w:r>
              <w:rPr>
                <w:sz w:val="18"/>
              </w:rPr>
              <w:t>ethnic groups.</w:t>
            </w:r>
          </w:p>
          <w:p w14:paraId="0120A2CE" w14:textId="77777777" w:rsidR="00EF32D1" w:rsidRDefault="00A74123">
            <w:pPr>
              <w:pStyle w:val="TableParagraph"/>
              <w:ind w:right="437"/>
              <w:rPr>
                <w:sz w:val="18"/>
              </w:rPr>
            </w:pPr>
            <w:r>
              <w:rPr>
                <w:sz w:val="18"/>
              </w:rPr>
              <w:t>These analyses were not able to include the effect of occupation,</w:t>
            </w:r>
            <w:r>
              <w:rPr>
                <w:spacing w:val="-38"/>
                <w:sz w:val="18"/>
              </w:rPr>
              <w:t xml:space="preserve"> </w:t>
            </w:r>
            <w:r>
              <w:rPr>
                <w:sz w:val="18"/>
              </w:rPr>
              <w:t>obesity</w:t>
            </w:r>
            <w:r>
              <w:rPr>
                <w:spacing w:val="-1"/>
                <w:sz w:val="18"/>
              </w:rPr>
              <w:t xml:space="preserve"> </w:t>
            </w:r>
            <w:r>
              <w:rPr>
                <w:sz w:val="18"/>
              </w:rPr>
              <w:t>of</w:t>
            </w:r>
            <w:r>
              <w:rPr>
                <w:spacing w:val="-1"/>
                <w:sz w:val="18"/>
              </w:rPr>
              <w:t xml:space="preserve"> </w:t>
            </w:r>
            <w:r>
              <w:rPr>
                <w:sz w:val="18"/>
              </w:rPr>
              <w:t>comorbidities.</w:t>
            </w:r>
          </w:p>
          <w:p w14:paraId="5C126830" w14:textId="77777777" w:rsidR="00EF32D1" w:rsidRDefault="00A74123">
            <w:pPr>
              <w:pStyle w:val="TableParagraph"/>
              <w:rPr>
                <w:sz w:val="18"/>
              </w:rPr>
            </w:pPr>
            <w:r>
              <w:rPr>
                <w:sz w:val="18"/>
              </w:rPr>
              <w:t>Bangladeshi</w:t>
            </w:r>
            <w:r>
              <w:rPr>
                <w:spacing w:val="-1"/>
                <w:sz w:val="18"/>
              </w:rPr>
              <w:t xml:space="preserve"> </w:t>
            </w:r>
            <w:r>
              <w:rPr>
                <w:sz w:val="18"/>
              </w:rPr>
              <w:t>ethnicity</w:t>
            </w:r>
            <w:r>
              <w:rPr>
                <w:spacing w:val="-2"/>
                <w:sz w:val="18"/>
              </w:rPr>
              <w:t xml:space="preserve"> </w:t>
            </w:r>
            <w:r>
              <w:rPr>
                <w:sz w:val="18"/>
              </w:rPr>
              <w:t>had</w:t>
            </w:r>
            <w:r>
              <w:rPr>
                <w:spacing w:val="-3"/>
                <w:sz w:val="18"/>
              </w:rPr>
              <w:t xml:space="preserve"> </w:t>
            </w:r>
            <w:r>
              <w:rPr>
                <w:sz w:val="18"/>
              </w:rPr>
              <w:t>around</w:t>
            </w:r>
            <w:r>
              <w:rPr>
                <w:spacing w:val="-1"/>
                <w:sz w:val="18"/>
              </w:rPr>
              <w:t xml:space="preserve"> </w:t>
            </w:r>
            <w:r>
              <w:rPr>
                <w:sz w:val="18"/>
              </w:rPr>
              <w:t>twice</w:t>
            </w:r>
            <w:r>
              <w:rPr>
                <w:spacing w:val="-3"/>
                <w:sz w:val="18"/>
              </w:rPr>
              <w:t xml:space="preserve"> </w:t>
            </w:r>
            <w:r>
              <w:rPr>
                <w:sz w:val="18"/>
              </w:rPr>
              <w:t>the</w:t>
            </w:r>
            <w:r>
              <w:rPr>
                <w:spacing w:val="-2"/>
                <w:sz w:val="18"/>
              </w:rPr>
              <w:t xml:space="preserve"> </w:t>
            </w:r>
            <w:r>
              <w:rPr>
                <w:sz w:val="18"/>
              </w:rPr>
              <w:t>risk</w:t>
            </w:r>
            <w:r>
              <w:rPr>
                <w:spacing w:val="-2"/>
                <w:sz w:val="18"/>
              </w:rPr>
              <w:t xml:space="preserve"> </w:t>
            </w:r>
            <w:r>
              <w:rPr>
                <w:sz w:val="18"/>
              </w:rPr>
              <w:t>of</w:t>
            </w:r>
            <w:r>
              <w:rPr>
                <w:spacing w:val="-3"/>
                <w:sz w:val="18"/>
              </w:rPr>
              <w:t xml:space="preserve"> </w:t>
            </w:r>
            <w:r>
              <w:rPr>
                <w:sz w:val="18"/>
              </w:rPr>
              <w:t>death</w:t>
            </w:r>
            <w:r>
              <w:rPr>
                <w:spacing w:val="-4"/>
                <w:sz w:val="18"/>
              </w:rPr>
              <w:t xml:space="preserve"> </w:t>
            </w:r>
            <w:r>
              <w:rPr>
                <w:sz w:val="18"/>
              </w:rPr>
              <w:t>when</w:t>
            </w:r>
            <w:r>
              <w:rPr>
                <w:spacing w:val="-37"/>
                <w:sz w:val="18"/>
              </w:rPr>
              <w:t xml:space="preserve"> </w:t>
            </w:r>
            <w:r>
              <w:rPr>
                <w:sz w:val="18"/>
              </w:rPr>
              <w:t>compared</w:t>
            </w:r>
            <w:r>
              <w:rPr>
                <w:spacing w:val="-2"/>
                <w:sz w:val="18"/>
              </w:rPr>
              <w:t xml:space="preserve"> </w:t>
            </w:r>
            <w:r>
              <w:rPr>
                <w:sz w:val="18"/>
              </w:rPr>
              <w:t>to people</w:t>
            </w:r>
            <w:r>
              <w:rPr>
                <w:spacing w:val="-1"/>
                <w:sz w:val="18"/>
              </w:rPr>
              <w:t xml:space="preserve"> </w:t>
            </w:r>
            <w:r>
              <w:rPr>
                <w:sz w:val="18"/>
              </w:rPr>
              <w:t>of</w:t>
            </w:r>
            <w:r>
              <w:rPr>
                <w:spacing w:val="-1"/>
                <w:sz w:val="18"/>
              </w:rPr>
              <w:t xml:space="preserve"> </w:t>
            </w:r>
            <w:r>
              <w:rPr>
                <w:sz w:val="18"/>
              </w:rPr>
              <w:t>White</w:t>
            </w:r>
            <w:r>
              <w:rPr>
                <w:spacing w:val="-3"/>
                <w:sz w:val="18"/>
              </w:rPr>
              <w:t xml:space="preserve"> </w:t>
            </w:r>
            <w:r>
              <w:rPr>
                <w:sz w:val="18"/>
              </w:rPr>
              <w:t>British</w:t>
            </w:r>
            <w:r>
              <w:rPr>
                <w:spacing w:val="-1"/>
                <w:sz w:val="18"/>
              </w:rPr>
              <w:t xml:space="preserve"> </w:t>
            </w:r>
            <w:r>
              <w:rPr>
                <w:sz w:val="18"/>
              </w:rPr>
              <w:t>ethnicity.</w:t>
            </w:r>
          </w:p>
          <w:p w14:paraId="4933F1D9" w14:textId="77777777" w:rsidR="00EF32D1" w:rsidRDefault="00A74123">
            <w:pPr>
              <w:pStyle w:val="TableParagraph"/>
              <w:ind w:right="192"/>
              <w:rPr>
                <w:sz w:val="18"/>
              </w:rPr>
            </w:pPr>
            <w:r>
              <w:rPr>
                <w:sz w:val="18"/>
              </w:rPr>
              <w:t>Confirmed</w:t>
            </w:r>
            <w:r>
              <w:rPr>
                <w:spacing w:val="-3"/>
                <w:sz w:val="18"/>
              </w:rPr>
              <w:t xml:space="preserve"> </w:t>
            </w:r>
            <w:r>
              <w:rPr>
                <w:sz w:val="18"/>
              </w:rPr>
              <w:t>that</w:t>
            </w:r>
            <w:r>
              <w:rPr>
                <w:spacing w:val="-3"/>
                <w:sz w:val="18"/>
              </w:rPr>
              <w:t xml:space="preserve"> </w:t>
            </w:r>
            <w:r>
              <w:rPr>
                <w:sz w:val="18"/>
              </w:rPr>
              <w:t>COVID</w:t>
            </w:r>
            <w:r>
              <w:rPr>
                <w:spacing w:val="-2"/>
                <w:sz w:val="18"/>
              </w:rPr>
              <w:t xml:space="preserve"> </w:t>
            </w:r>
            <w:r>
              <w:rPr>
                <w:sz w:val="18"/>
              </w:rPr>
              <w:t>has</w:t>
            </w:r>
            <w:r>
              <w:rPr>
                <w:spacing w:val="-3"/>
                <w:sz w:val="18"/>
              </w:rPr>
              <w:t xml:space="preserve"> </w:t>
            </w:r>
            <w:r>
              <w:rPr>
                <w:sz w:val="18"/>
              </w:rPr>
              <w:t>replicated</w:t>
            </w:r>
            <w:r>
              <w:rPr>
                <w:spacing w:val="-3"/>
                <w:sz w:val="18"/>
              </w:rPr>
              <w:t xml:space="preserve"> </w:t>
            </w:r>
            <w:r>
              <w:rPr>
                <w:sz w:val="18"/>
              </w:rPr>
              <w:t>existing</w:t>
            </w:r>
            <w:r>
              <w:rPr>
                <w:spacing w:val="-1"/>
                <w:sz w:val="18"/>
              </w:rPr>
              <w:t xml:space="preserve"> </w:t>
            </w:r>
            <w:r>
              <w:rPr>
                <w:sz w:val="18"/>
              </w:rPr>
              <w:t>health</w:t>
            </w:r>
            <w:r>
              <w:rPr>
                <w:spacing w:val="-3"/>
                <w:sz w:val="18"/>
              </w:rPr>
              <w:t xml:space="preserve"> </w:t>
            </w:r>
            <w:r>
              <w:rPr>
                <w:sz w:val="18"/>
              </w:rPr>
              <w:t>inequalities</w:t>
            </w:r>
            <w:r>
              <w:rPr>
                <w:spacing w:val="-2"/>
                <w:sz w:val="18"/>
              </w:rPr>
              <w:t xml:space="preserve"> </w:t>
            </w:r>
            <w:r>
              <w:rPr>
                <w:sz w:val="18"/>
              </w:rPr>
              <w:t>and</w:t>
            </w:r>
            <w:r>
              <w:rPr>
                <w:spacing w:val="-38"/>
                <w:sz w:val="18"/>
              </w:rPr>
              <w:t xml:space="preserve"> </w:t>
            </w:r>
            <w:r>
              <w:rPr>
                <w:sz w:val="18"/>
              </w:rPr>
              <w:t>is</w:t>
            </w:r>
            <w:r>
              <w:rPr>
                <w:spacing w:val="-2"/>
                <w:sz w:val="18"/>
              </w:rPr>
              <w:t xml:space="preserve"> </w:t>
            </w:r>
            <w:r>
              <w:rPr>
                <w:sz w:val="18"/>
              </w:rPr>
              <w:t>some</w:t>
            </w:r>
            <w:r>
              <w:rPr>
                <w:spacing w:val="-1"/>
                <w:sz w:val="18"/>
              </w:rPr>
              <w:t xml:space="preserve"> </w:t>
            </w:r>
            <w:r>
              <w:rPr>
                <w:sz w:val="18"/>
              </w:rPr>
              <w:t>cases</w:t>
            </w:r>
            <w:r>
              <w:rPr>
                <w:spacing w:val="2"/>
                <w:sz w:val="18"/>
              </w:rPr>
              <w:t xml:space="preserve"> </w:t>
            </w:r>
            <w:r>
              <w:rPr>
                <w:sz w:val="18"/>
              </w:rPr>
              <w:t>exacerbated</w:t>
            </w:r>
            <w:r>
              <w:rPr>
                <w:spacing w:val="-1"/>
                <w:sz w:val="18"/>
              </w:rPr>
              <w:t xml:space="preserve"> </w:t>
            </w:r>
            <w:r>
              <w:rPr>
                <w:sz w:val="18"/>
              </w:rPr>
              <w:t>them.</w:t>
            </w:r>
          </w:p>
        </w:tc>
      </w:tr>
      <w:tr w:rsidR="00EF32D1" w14:paraId="42CE6B17" w14:textId="77777777">
        <w:trPr>
          <w:trHeight w:val="438"/>
        </w:trPr>
        <w:tc>
          <w:tcPr>
            <w:tcW w:w="1524" w:type="dxa"/>
          </w:tcPr>
          <w:p w14:paraId="596A6A39" w14:textId="77777777" w:rsidR="00EF32D1" w:rsidRDefault="00A74123">
            <w:pPr>
              <w:pStyle w:val="TableParagraph"/>
              <w:spacing w:line="219" w:lineRule="exact"/>
              <w:ind w:left="107"/>
              <w:rPr>
                <w:sz w:val="18"/>
              </w:rPr>
            </w:pPr>
            <w:r>
              <w:rPr>
                <w:sz w:val="18"/>
              </w:rPr>
              <w:t>Migrant</w:t>
            </w:r>
          </w:p>
          <w:p w14:paraId="6279EFFC" w14:textId="77777777" w:rsidR="00EF32D1" w:rsidRDefault="00A74123">
            <w:pPr>
              <w:pStyle w:val="TableParagraph"/>
              <w:spacing w:before="1" w:line="199" w:lineRule="exact"/>
              <w:ind w:left="107"/>
              <w:rPr>
                <w:sz w:val="18"/>
              </w:rPr>
            </w:pPr>
            <w:r>
              <w:rPr>
                <w:sz w:val="18"/>
              </w:rPr>
              <w:t>population</w:t>
            </w:r>
          </w:p>
        </w:tc>
        <w:tc>
          <w:tcPr>
            <w:tcW w:w="2695" w:type="dxa"/>
          </w:tcPr>
          <w:p w14:paraId="7AF88A3C" w14:textId="77777777" w:rsidR="00EF32D1" w:rsidRDefault="00A74123">
            <w:pPr>
              <w:pStyle w:val="TableParagraph"/>
              <w:spacing w:line="219" w:lineRule="exact"/>
              <w:ind w:left="108"/>
              <w:rPr>
                <w:sz w:val="18"/>
              </w:rPr>
            </w:pPr>
            <w:r>
              <w:rPr>
                <w:sz w:val="18"/>
              </w:rPr>
              <w:t>Migrant</w:t>
            </w:r>
            <w:r>
              <w:rPr>
                <w:spacing w:val="-2"/>
                <w:sz w:val="18"/>
              </w:rPr>
              <w:t xml:space="preserve"> </w:t>
            </w:r>
            <w:r>
              <w:rPr>
                <w:sz w:val="18"/>
              </w:rPr>
              <w:t>populations</w:t>
            </w:r>
            <w:r>
              <w:rPr>
                <w:spacing w:val="-4"/>
                <w:sz w:val="18"/>
              </w:rPr>
              <w:t xml:space="preserve"> </w:t>
            </w:r>
            <w:r>
              <w:rPr>
                <w:sz w:val="18"/>
              </w:rPr>
              <w:t>and</w:t>
            </w:r>
          </w:p>
          <w:p w14:paraId="2BDC0B05" w14:textId="77777777" w:rsidR="00EF32D1" w:rsidRDefault="00A74123">
            <w:pPr>
              <w:pStyle w:val="TableParagraph"/>
              <w:spacing w:before="1" w:line="199" w:lineRule="exact"/>
              <w:ind w:left="108"/>
              <w:rPr>
                <w:sz w:val="18"/>
              </w:rPr>
            </w:pPr>
            <w:r>
              <w:rPr>
                <w:sz w:val="18"/>
              </w:rPr>
              <w:t>infectious</w:t>
            </w:r>
            <w:r>
              <w:rPr>
                <w:spacing w:val="-3"/>
                <w:sz w:val="18"/>
              </w:rPr>
              <w:t xml:space="preserve"> </w:t>
            </w:r>
            <w:r>
              <w:rPr>
                <w:sz w:val="18"/>
              </w:rPr>
              <w:t>diseases</w:t>
            </w:r>
            <w:r>
              <w:rPr>
                <w:spacing w:val="-5"/>
                <w:sz w:val="18"/>
              </w:rPr>
              <w:t xml:space="preserve"> </w:t>
            </w:r>
            <w:r>
              <w:rPr>
                <w:sz w:val="18"/>
              </w:rPr>
              <w:t>(multiple</w:t>
            </w:r>
          </w:p>
        </w:tc>
        <w:tc>
          <w:tcPr>
            <w:tcW w:w="1274" w:type="dxa"/>
          </w:tcPr>
          <w:p w14:paraId="339F95F6" w14:textId="77777777" w:rsidR="00EF32D1" w:rsidRDefault="00A74123">
            <w:pPr>
              <w:pStyle w:val="TableParagraph"/>
              <w:spacing w:line="219" w:lineRule="exact"/>
              <w:ind w:left="106"/>
              <w:rPr>
                <w:sz w:val="18"/>
              </w:rPr>
            </w:pPr>
            <w:r>
              <w:rPr>
                <w:sz w:val="18"/>
              </w:rPr>
              <w:t>Review</w:t>
            </w:r>
            <w:r>
              <w:rPr>
                <w:spacing w:val="-1"/>
                <w:sz w:val="18"/>
              </w:rPr>
              <w:t xml:space="preserve"> </w:t>
            </w:r>
            <w:r>
              <w:rPr>
                <w:sz w:val="18"/>
              </w:rPr>
              <w:t>of</w:t>
            </w:r>
          </w:p>
          <w:p w14:paraId="0C48BB5D" w14:textId="77777777" w:rsidR="00EF32D1" w:rsidRDefault="00A74123">
            <w:pPr>
              <w:pStyle w:val="TableParagraph"/>
              <w:spacing w:before="1" w:line="199" w:lineRule="exact"/>
              <w:ind w:left="106"/>
              <w:rPr>
                <w:sz w:val="18"/>
              </w:rPr>
            </w:pPr>
            <w:r>
              <w:rPr>
                <w:sz w:val="18"/>
              </w:rPr>
              <w:t>systematic</w:t>
            </w:r>
          </w:p>
        </w:tc>
        <w:tc>
          <w:tcPr>
            <w:tcW w:w="3348" w:type="dxa"/>
          </w:tcPr>
          <w:p w14:paraId="5D488CB7" w14:textId="77777777" w:rsidR="00EF32D1" w:rsidRDefault="00A74123">
            <w:pPr>
              <w:pStyle w:val="TableParagraph"/>
              <w:spacing w:line="219" w:lineRule="exact"/>
              <w:rPr>
                <w:sz w:val="18"/>
              </w:rPr>
            </w:pPr>
            <w:r>
              <w:rPr>
                <w:sz w:val="18"/>
              </w:rPr>
              <w:t>Migrant</w:t>
            </w:r>
            <w:r>
              <w:rPr>
                <w:spacing w:val="-1"/>
                <w:sz w:val="18"/>
              </w:rPr>
              <w:t xml:space="preserve"> </w:t>
            </w:r>
            <w:r>
              <w:rPr>
                <w:sz w:val="18"/>
              </w:rPr>
              <w:t>populations</w:t>
            </w:r>
            <w:r>
              <w:rPr>
                <w:spacing w:val="-3"/>
                <w:sz w:val="18"/>
              </w:rPr>
              <w:t xml:space="preserve"> </w:t>
            </w:r>
            <w:r>
              <w:rPr>
                <w:sz w:val="18"/>
              </w:rPr>
              <w:t>may</w:t>
            </w:r>
            <w:r>
              <w:rPr>
                <w:spacing w:val="-2"/>
                <w:sz w:val="18"/>
              </w:rPr>
              <w:t xml:space="preserve"> </w:t>
            </w:r>
            <w:r>
              <w:rPr>
                <w:sz w:val="18"/>
              </w:rPr>
              <w:t>be</w:t>
            </w:r>
            <w:r>
              <w:rPr>
                <w:spacing w:val="-2"/>
                <w:sz w:val="18"/>
              </w:rPr>
              <w:t xml:space="preserve"> </w:t>
            </w:r>
            <w:r>
              <w:rPr>
                <w:sz w:val="18"/>
              </w:rPr>
              <w:t>at higher</w:t>
            </w:r>
            <w:r>
              <w:rPr>
                <w:spacing w:val="-2"/>
                <w:sz w:val="18"/>
              </w:rPr>
              <w:t xml:space="preserve"> </w:t>
            </w:r>
            <w:r>
              <w:rPr>
                <w:sz w:val="18"/>
              </w:rPr>
              <w:t>risk</w:t>
            </w:r>
          </w:p>
          <w:p w14:paraId="434B2F95" w14:textId="77777777" w:rsidR="00EF32D1" w:rsidRDefault="00A74123">
            <w:pPr>
              <w:pStyle w:val="TableParagraph"/>
              <w:spacing w:before="1" w:line="199" w:lineRule="exact"/>
              <w:rPr>
                <w:sz w:val="18"/>
              </w:rPr>
            </w:pPr>
            <w:r>
              <w:rPr>
                <w:sz w:val="18"/>
              </w:rPr>
              <w:t>of</w:t>
            </w:r>
            <w:r>
              <w:rPr>
                <w:spacing w:val="-3"/>
                <w:sz w:val="18"/>
              </w:rPr>
              <w:t xml:space="preserve"> </w:t>
            </w:r>
            <w:r>
              <w:rPr>
                <w:sz w:val="18"/>
              </w:rPr>
              <w:t>developing</w:t>
            </w:r>
            <w:r>
              <w:rPr>
                <w:spacing w:val="-3"/>
                <w:sz w:val="18"/>
              </w:rPr>
              <w:t xml:space="preserve"> </w:t>
            </w:r>
            <w:r>
              <w:rPr>
                <w:sz w:val="18"/>
              </w:rPr>
              <w:t>COVID-19</w:t>
            </w:r>
            <w:r>
              <w:rPr>
                <w:spacing w:val="-2"/>
                <w:sz w:val="18"/>
              </w:rPr>
              <w:t xml:space="preserve"> </w:t>
            </w:r>
            <w:r>
              <w:rPr>
                <w:sz w:val="18"/>
              </w:rPr>
              <w:t>and</w:t>
            </w:r>
            <w:r>
              <w:rPr>
                <w:spacing w:val="-1"/>
                <w:sz w:val="18"/>
              </w:rPr>
              <w:t xml:space="preserve"> </w:t>
            </w:r>
            <w:r>
              <w:rPr>
                <w:sz w:val="18"/>
              </w:rPr>
              <w:t>having</w:t>
            </w:r>
          </w:p>
        </w:tc>
        <w:tc>
          <w:tcPr>
            <w:tcW w:w="5333" w:type="dxa"/>
          </w:tcPr>
          <w:p w14:paraId="366D3E92" w14:textId="77777777" w:rsidR="00EF32D1" w:rsidRDefault="00A74123">
            <w:pPr>
              <w:pStyle w:val="TableParagraph"/>
              <w:spacing w:line="219" w:lineRule="exact"/>
              <w:rPr>
                <w:rFonts w:ascii="Calibri Light"/>
                <w:sz w:val="18"/>
              </w:rPr>
            </w:pPr>
            <w:r>
              <w:rPr>
                <w:rFonts w:ascii="Calibri Light"/>
                <w:sz w:val="18"/>
              </w:rPr>
              <w:t>Several</w:t>
            </w:r>
            <w:r>
              <w:rPr>
                <w:rFonts w:ascii="Calibri Light"/>
                <w:spacing w:val="-3"/>
                <w:sz w:val="18"/>
              </w:rPr>
              <w:t xml:space="preserve"> </w:t>
            </w:r>
            <w:r>
              <w:rPr>
                <w:rFonts w:ascii="Calibri Light"/>
                <w:sz w:val="18"/>
              </w:rPr>
              <w:t>factors</w:t>
            </w:r>
            <w:r>
              <w:rPr>
                <w:rFonts w:ascii="Calibri Light"/>
                <w:spacing w:val="-3"/>
                <w:sz w:val="18"/>
              </w:rPr>
              <w:t xml:space="preserve"> </w:t>
            </w:r>
            <w:r>
              <w:rPr>
                <w:rFonts w:ascii="Calibri Light"/>
                <w:sz w:val="18"/>
              </w:rPr>
              <w:t>influence</w:t>
            </w:r>
            <w:r>
              <w:rPr>
                <w:rFonts w:ascii="Calibri Light"/>
                <w:spacing w:val="-2"/>
                <w:sz w:val="18"/>
              </w:rPr>
              <w:t xml:space="preserve"> </w:t>
            </w:r>
            <w:r>
              <w:rPr>
                <w:rFonts w:ascii="Calibri Light"/>
                <w:sz w:val="18"/>
              </w:rPr>
              <w:t>the</w:t>
            </w:r>
            <w:r>
              <w:rPr>
                <w:rFonts w:ascii="Calibri Light"/>
                <w:spacing w:val="-3"/>
                <w:sz w:val="18"/>
              </w:rPr>
              <w:t xml:space="preserve"> </w:t>
            </w:r>
            <w:r>
              <w:rPr>
                <w:rFonts w:ascii="Calibri Light"/>
                <w:sz w:val="18"/>
              </w:rPr>
              <w:t>risk</w:t>
            </w:r>
            <w:r>
              <w:rPr>
                <w:rFonts w:ascii="Calibri Light"/>
                <w:spacing w:val="-5"/>
                <w:sz w:val="18"/>
              </w:rPr>
              <w:t xml:space="preserve"> </w:t>
            </w:r>
            <w:r>
              <w:rPr>
                <w:rFonts w:ascii="Calibri Light"/>
                <w:sz w:val="18"/>
              </w:rPr>
              <w:t>of</w:t>
            </w:r>
            <w:r>
              <w:rPr>
                <w:rFonts w:ascii="Calibri Light"/>
                <w:spacing w:val="-4"/>
                <w:sz w:val="18"/>
              </w:rPr>
              <w:t xml:space="preserve"> </w:t>
            </w:r>
            <w:r>
              <w:rPr>
                <w:rFonts w:ascii="Calibri Light"/>
                <w:sz w:val="18"/>
              </w:rPr>
              <w:t>infectious</w:t>
            </w:r>
            <w:r>
              <w:rPr>
                <w:rFonts w:ascii="Calibri Light"/>
                <w:spacing w:val="-3"/>
                <w:sz w:val="18"/>
              </w:rPr>
              <w:t xml:space="preserve"> </w:t>
            </w:r>
            <w:r>
              <w:rPr>
                <w:rFonts w:ascii="Calibri Light"/>
                <w:sz w:val="18"/>
              </w:rPr>
              <w:t>disease</w:t>
            </w:r>
            <w:r>
              <w:rPr>
                <w:rFonts w:ascii="Calibri Light"/>
                <w:spacing w:val="-3"/>
                <w:sz w:val="18"/>
              </w:rPr>
              <w:t xml:space="preserve"> </w:t>
            </w:r>
            <w:r>
              <w:rPr>
                <w:rFonts w:ascii="Calibri Light"/>
                <w:sz w:val="18"/>
              </w:rPr>
              <w:t>among</w:t>
            </w:r>
            <w:r>
              <w:rPr>
                <w:rFonts w:ascii="Calibri Light"/>
                <w:spacing w:val="-3"/>
                <w:sz w:val="18"/>
              </w:rPr>
              <w:t xml:space="preserve"> </w:t>
            </w:r>
            <w:proofErr w:type="gramStart"/>
            <w:r>
              <w:rPr>
                <w:rFonts w:ascii="Calibri Light"/>
                <w:sz w:val="18"/>
              </w:rPr>
              <w:t>migrant</w:t>
            </w:r>
            <w:proofErr w:type="gramEnd"/>
          </w:p>
          <w:p w14:paraId="18063FE8" w14:textId="77777777" w:rsidR="00EF32D1" w:rsidRDefault="00A74123">
            <w:pPr>
              <w:pStyle w:val="TableParagraph"/>
              <w:spacing w:before="1" w:line="199" w:lineRule="exact"/>
              <w:rPr>
                <w:rFonts w:ascii="Calibri Light"/>
                <w:sz w:val="18"/>
              </w:rPr>
            </w:pPr>
            <w:r>
              <w:rPr>
                <w:rFonts w:ascii="Calibri Light"/>
                <w:sz w:val="18"/>
              </w:rPr>
              <w:t>populations,</w:t>
            </w:r>
            <w:r>
              <w:rPr>
                <w:rFonts w:ascii="Calibri Light"/>
                <w:spacing w:val="-5"/>
                <w:sz w:val="18"/>
              </w:rPr>
              <w:t xml:space="preserve"> </w:t>
            </w:r>
            <w:r>
              <w:rPr>
                <w:rFonts w:ascii="Calibri Light"/>
                <w:sz w:val="18"/>
              </w:rPr>
              <w:t>and</w:t>
            </w:r>
            <w:r>
              <w:rPr>
                <w:rFonts w:ascii="Calibri Light"/>
                <w:spacing w:val="-3"/>
                <w:sz w:val="18"/>
              </w:rPr>
              <w:t xml:space="preserve"> </w:t>
            </w:r>
            <w:r>
              <w:rPr>
                <w:rFonts w:ascii="Calibri Light"/>
                <w:sz w:val="18"/>
              </w:rPr>
              <w:t>their</w:t>
            </w:r>
            <w:r>
              <w:rPr>
                <w:rFonts w:ascii="Calibri Light"/>
                <w:spacing w:val="-3"/>
                <w:sz w:val="18"/>
              </w:rPr>
              <w:t xml:space="preserve"> </w:t>
            </w:r>
            <w:r>
              <w:rPr>
                <w:rFonts w:ascii="Calibri Light"/>
                <w:sz w:val="18"/>
              </w:rPr>
              <w:t>acceptance</w:t>
            </w:r>
            <w:r>
              <w:rPr>
                <w:rFonts w:ascii="Calibri Light"/>
                <w:spacing w:val="-4"/>
                <w:sz w:val="18"/>
              </w:rPr>
              <w:t xml:space="preserve"> </w:t>
            </w:r>
            <w:r>
              <w:rPr>
                <w:rFonts w:ascii="Calibri Light"/>
                <w:sz w:val="18"/>
              </w:rPr>
              <w:t>of</w:t>
            </w:r>
            <w:r>
              <w:rPr>
                <w:rFonts w:ascii="Calibri Light"/>
                <w:spacing w:val="-5"/>
                <w:sz w:val="18"/>
              </w:rPr>
              <w:t xml:space="preserve"> </w:t>
            </w:r>
            <w:r>
              <w:rPr>
                <w:rFonts w:ascii="Calibri Light"/>
                <w:sz w:val="18"/>
              </w:rPr>
              <w:t>healthcare</w:t>
            </w:r>
            <w:r>
              <w:rPr>
                <w:rFonts w:ascii="Calibri Light"/>
                <w:spacing w:val="-3"/>
                <w:sz w:val="18"/>
              </w:rPr>
              <w:t xml:space="preserve"> </w:t>
            </w:r>
            <w:r>
              <w:rPr>
                <w:rFonts w:ascii="Calibri Light"/>
                <w:sz w:val="18"/>
              </w:rPr>
              <w:t>interventions.</w:t>
            </w:r>
          </w:p>
        </w:tc>
      </w:tr>
    </w:tbl>
    <w:p w14:paraId="03EF39F6" w14:textId="77777777" w:rsidR="00EF32D1" w:rsidRDefault="00EF32D1">
      <w:pPr>
        <w:spacing w:line="199" w:lineRule="exact"/>
        <w:rPr>
          <w:rFonts w:ascii="Calibri Light"/>
          <w:sz w:val="18"/>
        </w:rPr>
        <w:sectPr w:rsidR="00EF32D1">
          <w:pgSz w:w="16840" w:h="11910" w:orient="landscape"/>
          <w:pgMar w:top="1260" w:right="1200" w:bottom="280" w:left="1200" w:header="240" w:footer="0" w:gutter="0"/>
          <w:cols w:space="720"/>
        </w:sectPr>
      </w:pPr>
    </w:p>
    <w:p w14:paraId="0B8F355D"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0E1876F5" w14:textId="77777777">
        <w:trPr>
          <w:trHeight w:val="6593"/>
        </w:trPr>
        <w:tc>
          <w:tcPr>
            <w:tcW w:w="1524" w:type="dxa"/>
          </w:tcPr>
          <w:p w14:paraId="0FFEDD98" w14:textId="77777777" w:rsidR="00EF32D1" w:rsidRDefault="00EF32D1">
            <w:pPr>
              <w:pStyle w:val="TableParagraph"/>
              <w:ind w:left="0"/>
              <w:rPr>
                <w:rFonts w:ascii="Times New Roman"/>
                <w:sz w:val="18"/>
              </w:rPr>
            </w:pPr>
          </w:p>
        </w:tc>
        <w:tc>
          <w:tcPr>
            <w:tcW w:w="2695" w:type="dxa"/>
          </w:tcPr>
          <w:p w14:paraId="3F87DB86" w14:textId="77777777" w:rsidR="00EF32D1" w:rsidRDefault="00A74123">
            <w:pPr>
              <w:pStyle w:val="TableParagraph"/>
              <w:spacing w:before="1" w:line="219" w:lineRule="exact"/>
              <w:ind w:left="108"/>
              <w:rPr>
                <w:sz w:val="18"/>
              </w:rPr>
            </w:pPr>
            <w:r>
              <w:rPr>
                <w:sz w:val="18"/>
              </w:rPr>
              <w:t>reviews)</w:t>
            </w:r>
          </w:p>
          <w:p w14:paraId="59FD6C36" w14:textId="77777777" w:rsidR="00EF32D1" w:rsidRDefault="00A74123">
            <w:pPr>
              <w:pStyle w:val="TableParagraph"/>
              <w:ind w:left="108"/>
              <w:rPr>
                <w:sz w:val="18"/>
              </w:rPr>
            </w:pPr>
            <w:r>
              <w:rPr>
                <w:sz w:val="18"/>
              </w:rPr>
              <w:t>Added October 4, 2020</w:t>
            </w:r>
            <w:r>
              <w:rPr>
                <w:spacing w:val="1"/>
                <w:sz w:val="18"/>
              </w:rPr>
              <w:t xml:space="preserve"> </w:t>
            </w:r>
            <w:hyperlink r:id="rId115">
              <w:r>
                <w:rPr>
                  <w:color w:val="0462C1"/>
                  <w:spacing w:val="-1"/>
                  <w:sz w:val="18"/>
                  <w:u w:val="single" w:color="0462C1"/>
                </w:rPr>
                <w:t>https://evidenceaid.org/resource</w:t>
              </w:r>
            </w:hyperlink>
          </w:p>
          <w:p w14:paraId="6A2D26DC" w14:textId="77777777" w:rsidR="00EF32D1" w:rsidRDefault="0080672E">
            <w:pPr>
              <w:pStyle w:val="TableParagraph"/>
              <w:ind w:left="108" w:right="474"/>
              <w:rPr>
                <w:sz w:val="18"/>
              </w:rPr>
            </w:pPr>
            <w:hyperlink r:id="rId116">
              <w:r w:rsidR="00A74123">
                <w:rPr>
                  <w:color w:val="0462C1"/>
                  <w:sz w:val="18"/>
                  <w:u w:val="single" w:color="0462C1"/>
                </w:rPr>
                <w:t>/migrant-populations-and-</w:t>
              </w:r>
            </w:hyperlink>
            <w:r w:rsidR="00A74123">
              <w:rPr>
                <w:color w:val="0462C1"/>
                <w:spacing w:val="1"/>
                <w:sz w:val="18"/>
              </w:rPr>
              <w:t xml:space="preserve"> </w:t>
            </w:r>
            <w:hyperlink r:id="rId117">
              <w:r w:rsidR="00A74123">
                <w:rPr>
                  <w:color w:val="0462C1"/>
                  <w:spacing w:val="-1"/>
                  <w:sz w:val="18"/>
                  <w:u w:val="single" w:color="0462C1"/>
                </w:rPr>
                <w:t>infectious-diseases-multiple-</w:t>
              </w:r>
            </w:hyperlink>
            <w:r w:rsidR="00A74123">
              <w:rPr>
                <w:color w:val="0462C1"/>
                <w:spacing w:val="-38"/>
                <w:sz w:val="18"/>
              </w:rPr>
              <w:t xml:space="preserve"> </w:t>
            </w:r>
            <w:hyperlink r:id="rId118">
              <w:r w:rsidR="00A74123">
                <w:rPr>
                  <w:color w:val="0462C1"/>
                  <w:sz w:val="18"/>
                  <w:u w:val="single" w:color="0462C1"/>
                </w:rPr>
                <w:t>reviews/</w:t>
              </w:r>
            </w:hyperlink>
          </w:p>
        </w:tc>
        <w:tc>
          <w:tcPr>
            <w:tcW w:w="1274" w:type="dxa"/>
          </w:tcPr>
          <w:p w14:paraId="6138BE8E" w14:textId="77777777" w:rsidR="00EF32D1" w:rsidRDefault="00A74123">
            <w:pPr>
              <w:pStyle w:val="TableParagraph"/>
              <w:spacing w:before="1"/>
              <w:ind w:left="106"/>
              <w:rPr>
                <w:sz w:val="18"/>
              </w:rPr>
            </w:pPr>
            <w:r>
              <w:rPr>
                <w:sz w:val="18"/>
              </w:rPr>
              <w:t>reviews</w:t>
            </w:r>
          </w:p>
        </w:tc>
        <w:tc>
          <w:tcPr>
            <w:tcW w:w="3348" w:type="dxa"/>
          </w:tcPr>
          <w:p w14:paraId="58F3385C" w14:textId="77777777" w:rsidR="00EF32D1" w:rsidRDefault="00A74123">
            <w:pPr>
              <w:pStyle w:val="TableParagraph"/>
              <w:spacing w:before="1"/>
              <w:ind w:right="93"/>
              <w:rPr>
                <w:sz w:val="18"/>
              </w:rPr>
            </w:pPr>
            <w:r>
              <w:rPr>
                <w:sz w:val="18"/>
              </w:rPr>
              <w:t>complications</w:t>
            </w:r>
            <w:r>
              <w:rPr>
                <w:spacing w:val="-4"/>
                <w:sz w:val="18"/>
              </w:rPr>
              <w:t xml:space="preserve"> </w:t>
            </w:r>
            <w:r>
              <w:rPr>
                <w:sz w:val="18"/>
              </w:rPr>
              <w:t>and</w:t>
            </w:r>
            <w:r>
              <w:rPr>
                <w:spacing w:val="-4"/>
                <w:sz w:val="18"/>
              </w:rPr>
              <w:t xml:space="preserve"> </w:t>
            </w:r>
            <w:r>
              <w:rPr>
                <w:sz w:val="18"/>
              </w:rPr>
              <w:t>poor</w:t>
            </w:r>
            <w:r>
              <w:rPr>
                <w:spacing w:val="-2"/>
                <w:sz w:val="18"/>
              </w:rPr>
              <w:t xml:space="preserve"> </w:t>
            </w:r>
            <w:r>
              <w:rPr>
                <w:sz w:val="18"/>
              </w:rPr>
              <w:t>outcomes.</w:t>
            </w:r>
            <w:r>
              <w:rPr>
                <w:spacing w:val="-4"/>
                <w:sz w:val="18"/>
              </w:rPr>
              <w:t xml:space="preserve"> </w:t>
            </w:r>
            <w:r>
              <w:rPr>
                <w:sz w:val="18"/>
              </w:rPr>
              <w:t>Existing</w:t>
            </w:r>
            <w:r>
              <w:rPr>
                <w:spacing w:val="-37"/>
                <w:sz w:val="18"/>
              </w:rPr>
              <w:t xml:space="preserve"> </w:t>
            </w:r>
            <w:r>
              <w:rPr>
                <w:sz w:val="18"/>
              </w:rPr>
              <w:t>research into infectious diseases and</w:t>
            </w:r>
            <w:r>
              <w:rPr>
                <w:spacing w:val="1"/>
                <w:sz w:val="18"/>
              </w:rPr>
              <w:t xml:space="preserve"> </w:t>
            </w:r>
            <w:r>
              <w:rPr>
                <w:sz w:val="18"/>
              </w:rPr>
              <w:t>migrant populations might provide useful</w:t>
            </w:r>
            <w:r>
              <w:rPr>
                <w:spacing w:val="1"/>
                <w:sz w:val="18"/>
              </w:rPr>
              <w:t xml:space="preserve"> </w:t>
            </w:r>
            <w:r>
              <w:rPr>
                <w:sz w:val="18"/>
              </w:rPr>
              <w:t>information for policy makers and several</w:t>
            </w:r>
            <w:r>
              <w:rPr>
                <w:spacing w:val="1"/>
                <w:sz w:val="18"/>
              </w:rPr>
              <w:t xml:space="preserve"> </w:t>
            </w:r>
            <w:r>
              <w:rPr>
                <w:sz w:val="18"/>
              </w:rPr>
              <w:t>relevant systematic reviews are</w:t>
            </w:r>
            <w:r>
              <w:rPr>
                <w:spacing w:val="1"/>
                <w:sz w:val="18"/>
              </w:rPr>
              <w:t xml:space="preserve"> </w:t>
            </w:r>
            <w:r>
              <w:rPr>
                <w:sz w:val="18"/>
              </w:rPr>
              <w:t>summarized here. More details on these,</w:t>
            </w:r>
            <w:r>
              <w:rPr>
                <w:spacing w:val="1"/>
                <w:sz w:val="18"/>
              </w:rPr>
              <w:t xml:space="preserve"> </w:t>
            </w:r>
            <w:r>
              <w:rPr>
                <w:sz w:val="18"/>
              </w:rPr>
              <w:t>including citations and links to their full</w:t>
            </w:r>
            <w:r>
              <w:rPr>
                <w:spacing w:val="1"/>
                <w:sz w:val="18"/>
              </w:rPr>
              <w:t xml:space="preserve"> </w:t>
            </w:r>
            <w:r>
              <w:rPr>
                <w:sz w:val="18"/>
              </w:rPr>
              <w:t>text,</w:t>
            </w:r>
            <w:r>
              <w:rPr>
                <w:spacing w:val="-2"/>
                <w:sz w:val="18"/>
              </w:rPr>
              <w:t xml:space="preserve"> </w:t>
            </w:r>
            <w:r>
              <w:rPr>
                <w:sz w:val="18"/>
              </w:rPr>
              <w:t>are</w:t>
            </w:r>
            <w:r>
              <w:rPr>
                <w:spacing w:val="-3"/>
                <w:sz w:val="18"/>
              </w:rPr>
              <w:t xml:space="preserve"> </w:t>
            </w:r>
            <w:r>
              <w:rPr>
                <w:sz w:val="18"/>
              </w:rPr>
              <w:t>available</w:t>
            </w:r>
            <w:r>
              <w:rPr>
                <w:spacing w:val="-2"/>
                <w:sz w:val="18"/>
              </w:rPr>
              <w:t xml:space="preserve"> </w:t>
            </w:r>
            <w:r>
              <w:rPr>
                <w:sz w:val="18"/>
              </w:rPr>
              <w:t>further</w:t>
            </w:r>
            <w:r>
              <w:rPr>
                <w:spacing w:val="-1"/>
                <w:sz w:val="18"/>
              </w:rPr>
              <w:t xml:space="preserve"> </w:t>
            </w:r>
            <w:r>
              <w:rPr>
                <w:sz w:val="18"/>
              </w:rPr>
              <w:t>down</w:t>
            </w:r>
            <w:r>
              <w:rPr>
                <w:spacing w:val="-3"/>
                <w:sz w:val="18"/>
              </w:rPr>
              <w:t xml:space="preserve"> </w:t>
            </w:r>
            <w:r>
              <w:rPr>
                <w:sz w:val="18"/>
              </w:rPr>
              <w:t>this</w:t>
            </w:r>
            <w:r>
              <w:rPr>
                <w:spacing w:val="-2"/>
                <w:sz w:val="18"/>
              </w:rPr>
              <w:t xml:space="preserve"> </w:t>
            </w:r>
            <w:r>
              <w:rPr>
                <w:sz w:val="18"/>
              </w:rPr>
              <w:t>page.</w:t>
            </w:r>
          </w:p>
        </w:tc>
        <w:tc>
          <w:tcPr>
            <w:tcW w:w="5333" w:type="dxa"/>
          </w:tcPr>
          <w:p w14:paraId="05C5F50C" w14:textId="77777777" w:rsidR="00EF32D1" w:rsidRDefault="00EF32D1">
            <w:pPr>
              <w:pStyle w:val="TableParagraph"/>
              <w:spacing w:before="12"/>
              <w:ind w:left="0"/>
              <w:rPr>
                <w:rFonts w:ascii="Calibri Light"/>
                <w:sz w:val="17"/>
              </w:rPr>
            </w:pPr>
          </w:p>
          <w:p w14:paraId="165675C0" w14:textId="77777777" w:rsidR="00EF32D1" w:rsidRDefault="00A74123">
            <w:pPr>
              <w:pStyle w:val="TableParagraph"/>
              <w:ind w:right="152"/>
              <w:rPr>
                <w:rFonts w:ascii="Calibri Light"/>
                <w:sz w:val="18"/>
              </w:rPr>
            </w:pPr>
            <w:r>
              <w:rPr>
                <w:rFonts w:ascii="Calibri Light"/>
                <w:sz w:val="18"/>
              </w:rPr>
              <w:t>The Riccardo review found that risks of most infectious diseases</w:t>
            </w:r>
            <w:r>
              <w:rPr>
                <w:rFonts w:ascii="Calibri Light"/>
                <w:spacing w:val="1"/>
                <w:sz w:val="18"/>
              </w:rPr>
              <w:t xml:space="preserve"> </w:t>
            </w:r>
            <w:r>
              <w:rPr>
                <w:rFonts w:ascii="Calibri Light"/>
                <w:sz w:val="18"/>
              </w:rPr>
              <w:t>among migrant populations can be attributed to migration-specific</w:t>
            </w:r>
            <w:r>
              <w:rPr>
                <w:rFonts w:ascii="Calibri Light"/>
                <w:spacing w:val="1"/>
                <w:sz w:val="18"/>
              </w:rPr>
              <w:t xml:space="preserve"> </w:t>
            </w:r>
            <w:r>
              <w:rPr>
                <w:rFonts w:ascii="Calibri Light"/>
                <w:sz w:val="18"/>
              </w:rPr>
              <w:t>factors (such as migrant status, migration trajectory, country of origin</w:t>
            </w:r>
            <w:r>
              <w:rPr>
                <w:rFonts w:ascii="Calibri Light"/>
                <w:spacing w:val="-38"/>
                <w:sz w:val="18"/>
              </w:rPr>
              <w:t xml:space="preserve"> </w:t>
            </w:r>
            <w:r>
              <w:rPr>
                <w:rFonts w:ascii="Calibri Light"/>
                <w:sz w:val="18"/>
              </w:rPr>
              <w:t>and access to health care), and behavioural or socio-economic factors</w:t>
            </w:r>
            <w:r>
              <w:rPr>
                <w:rFonts w:ascii="Calibri Light"/>
                <w:spacing w:val="-38"/>
                <w:sz w:val="18"/>
              </w:rPr>
              <w:t xml:space="preserve"> </w:t>
            </w:r>
            <w:r>
              <w:rPr>
                <w:rFonts w:ascii="Calibri Light"/>
                <w:sz w:val="18"/>
              </w:rPr>
              <w:t xml:space="preserve">(such as overcrowding, high mobility, poverty, </w:t>
            </w:r>
            <w:proofErr w:type="gramStart"/>
            <w:r>
              <w:rPr>
                <w:rFonts w:ascii="Calibri Light"/>
                <w:sz w:val="18"/>
              </w:rPr>
              <w:t>education</w:t>
            </w:r>
            <w:proofErr w:type="gramEnd"/>
            <w:r>
              <w:rPr>
                <w:rFonts w:ascii="Calibri Light"/>
                <w:sz w:val="18"/>
              </w:rPr>
              <w:t xml:space="preserve"> and</w:t>
            </w:r>
            <w:r>
              <w:rPr>
                <w:rFonts w:ascii="Calibri Light"/>
                <w:spacing w:val="1"/>
                <w:sz w:val="18"/>
              </w:rPr>
              <w:t xml:space="preserve"> </w:t>
            </w:r>
            <w:r>
              <w:rPr>
                <w:rFonts w:ascii="Calibri Light"/>
                <w:sz w:val="18"/>
              </w:rPr>
              <w:t>occupation).</w:t>
            </w:r>
          </w:p>
          <w:p w14:paraId="0DEFF68F" w14:textId="77777777" w:rsidR="00EF32D1" w:rsidRDefault="00EF32D1">
            <w:pPr>
              <w:pStyle w:val="TableParagraph"/>
              <w:spacing w:before="1"/>
              <w:ind w:left="0"/>
              <w:rPr>
                <w:rFonts w:ascii="Calibri Light"/>
                <w:sz w:val="18"/>
              </w:rPr>
            </w:pPr>
          </w:p>
          <w:p w14:paraId="49D27B14" w14:textId="77777777" w:rsidR="00EF32D1" w:rsidRDefault="00A74123">
            <w:pPr>
              <w:pStyle w:val="TableParagraph"/>
              <w:ind w:right="192"/>
              <w:rPr>
                <w:rFonts w:ascii="Calibri Light" w:hAnsi="Calibri Light"/>
                <w:sz w:val="18"/>
              </w:rPr>
            </w:pPr>
            <w:r>
              <w:rPr>
                <w:rFonts w:ascii="Calibri Light" w:hAnsi="Calibri Light"/>
                <w:sz w:val="18"/>
              </w:rPr>
              <w:t xml:space="preserve">The </w:t>
            </w:r>
            <w:proofErr w:type="spellStart"/>
            <w:r>
              <w:rPr>
                <w:rFonts w:ascii="Calibri Light" w:hAnsi="Calibri Light"/>
                <w:sz w:val="18"/>
              </w:rPr>
              <w:t>Driedger</w:t>
            </w:r>
            <w:proofErr w:type="spellEnd"/>
            <w:r>
              <w:rPr>
                <w:rFonts w:ascii="Calibri Light" w:hAnsi="Calibri Light"/>
                <w:sz w:val="18"/>
              </w:rPr>
              <w:t xml:space="preserve"> review found that individuals’ level of disease</w:t>
            </w:r>
            <w:r>
              <w:rPr>
                <w:rFonts w:ascii="Calibri Light" w:hAnsi="Calibri Light"/>
                <w:spacing w:val="1"/>
                <w:sz w:val="18"/>
              </w:rPr>
              <w:t xml:space="preserve"> </w:t>
            </w:r>
            <w:r>
              <w:rPr>
                <w:rFonts w:ascii="Calibri Light" w:hAnsi="Calibri Light"/>
                <w:sz w:val="18"/>
              </w:rPr>
              <w:t>knowledge, peer and family support, social determinants (such as</w:t>
            </w:r>
            <w:r>
              <w:rPr>
                <w:rFonts w:ascii="Calibri Light" w:hAnsi="Calibri Light"/>
                <w:spacing w:val="-38"/>
                <w:sz w:val="18"/>
              </w:rPr>
              <w:t xml:space="preserve"> </w:t>
            </w:r>
            <w:r>
              <w:rPr>
                <w:rFonts w:ascii="Calibri Light" w:hAnsi="Calibri Light"/>
                <w:sz w:val="18"/>
              </w:rPr>
              <w:t>years of formal education), cultural/family beliefs and social</w:t>
            </w:r>
            <w:r>
              <w:rPr>
                <w:rFonts w:ascii="Calibri Light" w:hAnsi="Calibri Light"/>
                <w:spacing w:val="1"/>
                <w:sz w:val="18"/>
              </w:rPr>
              <w:t xml:space="preserve"> </w:t>
            </w:r>
            <w:r>
              <w:rPr>
                <w:rFonts w:ascii="Calibri Light" w:hAnsi="Calibri Light"/>
                <w:sz w:val="18"/>
              </w:rPr>
              <w:t>connections,</w:t>
            </w:r>
            <w:r>
              <w:rPr>
                <w:rFonts w:ascii="Calibri Light" w:hAnsi="Calibri Light"/>
                <w:spacing w:val="-6"/>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well</w:t>
            </w:r>
            <w:r>
              <w:rPr>
                <w:rFonts w:ascii="Calibri Light" w:hAnsi="Calibri Light"/>
                <w:spacing w:val="-4"/>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cultural</w:t>
            </w:r>
            <w:r>
              <w:rPr>
                <w:rFonts w:ascii="Calibri Light" w:hAnsi="Calibri Light"/>
                <w:spacing w:val="-4"/>
                <w:sz w:val="18"/>
              </w:rPr>
              <w:t xml:space="preserve"> </w:t>
            </w:r>
            <w:r>
              <w:rPr>
                <w:rFonts w:ascii="Calibri Light" w:hAnsi="Calibri Light"/>
                <w:sz w:val="18"/>
              </w:rPr>
              <w:t>sensitivity</w:t>
            </w:r>
            <w:r>
              <w:rPr>
                <w:rFonts w:ascii="Calibri Light" w:hAnsi="Calibri Light"/>
                <w:spacing w:val="-4"/>
                <w:sz w:val="18"/>
              </w:rPr>
              <w:t xml:space="preserve"> </w:t>
            </w:r>
            <w:r>
              <w:rPr>
                <w:rFonts w:ascii="Calibri Light" w:hAnsi="Calibri Light"/>
                <w:sz w:val="18"/>
              </w:rPr>
              <w:t>and</w:t>
            </w:r>
            <w:r>
              <w:rPr>
                <w:rFonts w:ascii="Calibri Light" w:hAnsi="Calibri Light"/>
                <w:spacing w:val="-4"/>
                <w:sz w:val="18"/>
              </w:rPr>
              <w:t xml:space="preserve"> </w:t>
            </w:r>
            <w:r>
              <w:rPr>
                <w:rFonts w:ascii="Calibri Light" w:hAnsi="Calibri Light"/>
                <w:sz w:val="18"/>
              </w:rPr>
              <w:t>communication</w:t>
            </w:r>
          </w:p>
          <w:p w14:paraId="2AC891C6" w14:textId="77777777" w:rsidR="00EF32D1" w:rsidRDefault="00A74123">
            <w:pPr>
              <w:pStyle w:val="TableParagraph"/>
              <w:ind w:right="258"/>
              <w:rPr>
                <w:rFonts w:ascii="Calibri Light" w:hAnsi="Calibri Light"/>
                <w:sz w:val="18"/>
              </w:rPr>
            </w:pPr>
            <w:r>
              <w:rPr>
                <w:rFonts w:ascii="Calibri Light" w:hAnsi="Calibri Light"/>
                <w:sz w:val="18"/>
              </w:rPr>
              <w:t>skills of healthcare practitioners, influence migrants’ acceptance and</w:t>
            </w:r>
            <w:r>
              <w:rPr>
                <w:rFonts w:ascii="Calibri Light" w:hAnsi="Calibri Light"/>
                <w:spacing w:val="-38"/>
                <w:sz w:val="18"/>
              </w:rPr>
              <w:t xml:space="preserve"> </w:t>
            </w:r>
            <w:r>
              <w:rPr>
                <w:rFonts w:ascii="Calibri Light" w:hAnsi="Calibri Light"/>
                <w:sz w:val="18"/>
              </w:rPr>
              <w:t>uptake of interventions for infectious diseases. Both structural and</w:t>
            </w:r>
            <w:r>
              <w:rPr>
                <w:rFonts w:ascii="Calibri Light" w:hAnsi="Calibri Light"/>
                <w:spacing w:val="1"/>
                <w:sz w:val="18"/>
              </w:rPr>
              <w:t xml:space="preserve"> </w:t>
            </w:r>
            <w:r>
              <w:rPr>
                <w:rFonts w:ascii="Calibri Light" w:hAnsi="Calibri Light"/>
                <w:sz w:val="18"/>
              </w:rPr>
              <w:t>community-level barriers reduced access to public health</w:t>
            </w:r>
            <w:r>
              <w:rPr>
                <w:rFonts w:ascii="Calibri Light" w:hAnsi="Calibri Light"/>
                <w:spacing w:val="1"/>
                <w:sz w:val="18"/>
              </w:rPr>
              <w:t xml:space="preserve"> </w:t>
            </w:r>
            <w:r>
              <w:rPr>
                <w:rFonts w:ascii="Calibri Light" w:hAnsi="Calibri Light"/>
                <w:sz w:val="18"/>
              </w:rPr>
              <w:t>interventions.</w:t>
            </w:r>
          </w:p>
          <w:p w14:paraId="6B8D14CC" w14:textId="77777777" w:rsidR="00EF32D1" w:rsidRDefault="00EF32D1">
            <w:pPr>
              <w:pStyle w:val="TableParagraph"/>
              <w:ind w:left="0"/>
              <w:rPr>
                <w:rFonts w:ascii="Calibri Light"/>
                <w:sz w:val="18"/>
              </w:rPr>
            </w:pPr>
          </w:p>
          <w:p w14:paraId="1E63B4F9" w14:textId="77777777" w:rsidR="00EF32D1" w:rsidRDefault="00A74123">
            <w:pPr>
              <w:pStyle w:val="TableParagraph"/>
              <w:ind w:right="143"/>
              <w:rPr>
                <w:rFonts w:ascii="Calibri Light"/>
                <w:sz w:val="18"/>
              </w:rPr>
            </w:pPr>
            <w:r>
              <w:rPr>
                <w:rFonts w:ascii="Calibri Light"/>
                <w:sz w:val="18"/>
              </w:rPr>
              <w:t xml:space="preserve">The </w:t>
            </w:r>
            <w:proofErr w:type="spellStart"/>
            <w:r>
              <w:rPr>
                <w:rFonts w:ascii="Calibri Light"/>
                <w:sz w:val="18"/>
              </w:rPr>
              <w:t>Giorgo</w:t>
            </w:r>
            <w:proofErr w:type="spellEnd"/>
            <w:r>
              <w:rPr>
                <w:rFonts w:ascii="Calibri Light"/>
                <w:sz w:val="18"/>
              </w:rPr>
              <w:t xml:space="preserve"> Rossi review reported problems in infectious disease</w:t>
            </w:r>
            <w:r>
              <w:rPr>
                <w:rFonts w:ascii="Calibri Light"/>
                <w:spacing w:val="1"/>
                <w:sz w:val="18"/>
              </w:rPr>
              <w:t xml:space="preserve"> </w:t>
            </w:r>
            <w:r>
              <w:rPr>
                <w:rFonts w:ascii="Calibri Light"/>
                <w:sz w:val="18"/>
              </w:rPr>
              <w:t>monitoring in migrant populations in Europe, including both over- and</w:t>
            </w:r>
            <w:r>
              <w:rPr>
                <w:rFonts w:ascii="Calibri Light"/>
                <w:spacing w:val="-38"/>
                <w:sz w:val="18"/>
              </w:rPr>
              <w:t xml:space="preserve"> </w:t>
            </w:r>
            <w:r>
              <w:rPr>
                <w:rFonts w:ascii="Calibri Light"/>
                <w:sz w:val="18"/>
              </w:rPr>
              <w:t>under-reporting, other data inaccuracies and inadequate surveillance</w:t>
            </w:r>
            <w:r>
              <w:rPr>
                <w:rFonts w:ascii="Calibri Light"/>
                <w:spacing w:val="1"/>
                <w:sz w:val="18"/>
              </w:rPr>
              <w:t xml:space="preserve"> </w:t>
            </w:r>
            <w:r>
              <w:rPr>
                <w:rFonts w:ascii="Calibri Light"/>
                <w:sz w:val="18"/>
              </w:rPr>
              <w:t>methods.</w:t>
            </w:r>
          </w:p>
          <w:p w14:paraId="7222666E" w14:textId="77777777" w:rsidR="00EF32D1" w:rsidRDefault="00EF32D1">
            <w:pPr>
              <w:pStyle w:val="TableParagraph"/>
              <w:spacing w:before="1"/>
              <w:ind w:left="0"/>
              <w:rPr>
                <w:rFonts w:ascii="Calibri Light"/>
                <w:sz w:val="18"/>
              </w:rPr>
            </w:pPr>
          </w:p>
          <w:p w14:paraId="2CC09016" w14:textId="77777777" w:rsidR="00EF32D1" w:rsidRDefault="00A74123">
            <w:pPr>
              <w:pStyle w:val="TableParagraph"/>
              <w:ind w:right="105"/>
              <w:rPr>
                <w:rFonts w:ascii="Calibri Light"/>
                <w:sz w:val="18"/>
              </w:rPr>
            </w:pPr>
            <w:r>
              <w:rPr>
                <w:rFonts w:ascii="Calibri Light"/>
                <w:sz w:val="18"/>
              </w:rPr>
              <w:t>The Riccardo review found that frequent transmission pathways for</w:t>
            </w:r>
            <w:r>
              <w:rPr>
                <w:rFonts w:ascii="Calibri Light"/>
                <w:spacing w:val="1"/>
                <w:sz w:val="18"/>
              </w:rPr>
              <w:t xml:space="preserve"> </w:t>
            </w:r>
            <w:r>
              <w:rPr>
                <w:rFonts w:ascii="Calibri Light"/>
                <w:sz w:val="18"/>
              </w:rPr>
              <w:t>communicable diseases in migrant holding centres include human-to-</w:t>
            </w:r>
            <w:r>
              <w:rPr>
                <w:rFonts w:ascii="Calibri Light"/>
                <w:spacing w:val="1"/>
                <w:sz w:val="18"/>
              </w:rPr>
              <w:t xml:space="preserve"> </w:t>
            </w:r>
            <w:r>
              <w:rPr>
                <w:rFonts w:ascii="Calibri Light"/>
                <w:sz w:val="18"/>
              </w:rPr>
              <w:t>human transmission, water- and food-borne infections and skin</w:t>
            </w:r>
            <w:r>
              <w:rPr>
                <w:rFonts w:ascii="Calibri Light"/>
                <w:spacing w:val="1"/>
                <w:sz w:val="18"/>
              </w:rPr>
              <w:t xml:space="preserve"> </w:t>
            </w:r>
            <w:r>
              <w:rPr>
                <w:rFonts w:ascii="Calibri Light"/>
                <w:sz w:val="18"/>
              </w:rPr>
              <w:t>infections. They concluded that critical issues for disease prevention</w:t>
            </w:r>
            <w:r>
              <w:rPr>
                <w:rFonts w:ascii="Calibri Light"/>
                <w:spacing w:val="1"/>
                <w:sz w:val="18"/>
              </w:rPr>
              <w:t xml:space="preserve"> </w:t>
            </w:r>
            <w:r>
              <w:rPr>
                <w:rFonts w:ascii="Calibri Light"/>
                <w:sz w:val="18"/>
              </w:rPr>
              <w:t>and control were living conditions (notably minimising overcrowding),</w:t>
            </w:r>
            <w:r>
              <w:rPr>
                <w:rFonts w:ascii="Calibri Light"/>
                <w:spacing w:val="1"/>
                <w:sz w:val="18"/>
              </w:rPr>
              <w:t xml:space="preserve"> </w:t>
            </w:r>
            <w:r>
              <w:rPr>
                <w:rFonts w:ascii="Calibri Light"/>
                <w:sz w:val="18"/>
              </w:rPr>
              <w:t>effective coordination among stakeholders, health information</w:t>
            </w:r>
            <w:r>
              <w:rPr>
                <w:rFonts w:ascii="Calibri Light"/>
                <w:spacing w:val="1"/>
                <w:sz w:val="18"/>
              </w:rPr>
              <w:t xml:space="preserve"> </w:t>
            </w:r>
            <w:r>
              <w:rPr>
                <w:rFonts w:ascii="Calibri Light"/>
                <w:sz w:val="18"/>
              </w:rPr>
              <w:t>(especially</w:t>
            </w:r>
            <w:r>
              <w:rPr>
                <w:rFonts w:ascii="Calibri Light"/>
                <w:spacing w:val="-3"/>
                <w:sz w:val="18"/>
              </w:rPr>
              <w:t xml:space="preserve"> </w:t>
            </w:r>
            <w:r>
              <w:rPr>
                <w:rFonts w:ascii="Calibri Light"/>
                <w:sz w:val="18"/>
              </w:rPr>
              <w:t>related</w:t>
            </w:r>
            <w:r>
              <w:rPr>
                <w:rFonts w:ascii="Calibri Light"/>
                <w:spacing w:val="-6"/>
                <w:sz w:val="18"/>
              </w:rPr>
              <w:t xml:space="preserve"> </w:t>
            </w:r>
            <w:r>
              <w:rPr>
                <w:rFonts w:ascii="Calibri Light"/>
                <w:sz w:val="18"/>
              </w:rPr>
              <w:t>to</w:t>
            </w:r>
            <w:r>
              <w:rPr>
                <w:rFonts w:ascii="Calibri Light"/>
                <w:spacing w:val="-4"/>
                <w:sz w:val="18"/>
              </w:rPr>
              <w:t xml:space="preserve"> </w:t>
            </w:r>
            <w:r>
              <w:rPr>
                <w:rFonts w:ascii="Calibri Light"/>
                <w:sz w:val="18"/>
              </w:rPr>
              <w:t>early</w:t>
            </w:r>
            <w:r>
              <w:rPr>
                <w:rFonts w:ascii="Calibri Light"/>
                <w:spacing w:val="-3"/>
                <w:sz w:val="18"/>
              </w:rPr>
              <w:t xml:space="preserve"> </w:t>
            </w:r>
            <w:r>
              <w:rPr>
                <w:rFonts w:ascii="Calibri Light"/>
                <w:sz w:val="18"/>
              </w:rPr>
              <w:t>detection</w:t>
            </w:r>
            <w:r>
              <w:rPr>
                <w:rFonts w:ascii="Calibri Light"/>
                <w:spacing w:val="-4"/>
                <w:sz w:val="18"/>
              </w:rPr>
              <w:t xml:space="preserve"> </w:t>
            </w:r>
            <w:r>
              <w:rPr>
                <w:rFonts w:ascii="Calibri Light"/>
                <w:sz w:val="18"/>
              </w:rPr>
              <w:t>and</w:t>
            </w:r>
            <w:r>
              <w:rPr>
                <w:rFonts w:ascii="Calibri Light"/>
                <w:spacing w:val="-3"/>
                <w:sz w:val="18"/>
              </w:rPr>
              <w:t xml:space="preserve"> </w:t>
            </w:r>
            <w:r>
              <w:rPr>
                <w:rFonts w:ascii="Calibri Light"/>
                <w:sz w:val="18"/>
              </w:rPr>
              <w:t>reporting),</w:t>
            </w:r>
            <w:r>
              <w:rPr>
                <w:rFonts w:ascii="Calibri Light"/>
                <w:spacing w:val="-3"/>
                <w:sz w:val="18"/>
              </w:rPr>
              <w:t xml:space="preserve"> </w:t>
            </w:r>
            <w:r>
              <w:rPr>
                <w:rFonts w:ascii="Calibri Light"/>
                <w:sz w:val="18"/>
              </w:rPr>
              <w:t>human</w:t>
            </w:r>
            <w:r>
              <w:rPr>
                <w:rFonts w:ascii="Calibri Light"/>
                <w:spacing w:val="-3"/>
                <w:sz w:val="18"/>
              </w:rPr>
              <w:t xml:space="preserve"> </w:t>
            </w:r>
            <w:r>
              <w:rPr>
                <w:rFonts w:ascii="Calibri Light"/>
                <w:sz w:val="18"/>
              </w:rPr>
              <w:t>resources,</w:t>
            </w:r>
          </w:p>
          <w:p w14:paraId="726454DC" w14:textId="77777777" w:rsidR="00EF32D1" w:rsidRDefault="00A74123">
            <w:pPr>
              <w:pStyle w:val="TableParagraph"/>
              <w:spacing w:before="1" w:line="199" w:lineRule="exact"/>
              <w:rPr>
                <w:rFonts w:ascii="Calibri Light"/>
                <w:sz w:val="18"/>
              </w:rPr>
            </w:pPr>
            <w:r>
              <w:rPr>
                <w:rFonts w:ascii="Calibri Light"/>
                <w:sz w:val="18"/>
              </w:rPr>
              <w:t>physical</w:t>
            </w:r>
            <w:r>
              <w:rPr>
                <w:rFonts w:ascii="Calibri Light"/>
                <w:spacing w:val="-2"/>
                <w:sz w:val="18"/>
              </w:rPr>
              <w:t xml:space="preserve"> </w:t>
            </w:r>
            <w:r>
              <w:rPr>
                <w:rFonts w:ascii="Calibri Light"/>
                <w:sz w:val="18"/>
              </w:rPr>
              <w:t>infrastructure</w:t>
            </w:r>
            <w:r>
              <w:rPr>
                <w:rFonts w:ascii="Calibri Light"/>
                <w:spacing w:val="-2"/>
                <w:sz w:val="18"/>
              </w:rPr>
              <w:t xml:space="preserve"> </w:t>
            </w:r>
            <w:r>
              <w:rPr>
                <w:rFonts w:ascii="Calibri Light"/>
                <w:sz w:val="18"/>
              </w:rPr>
              <w:t>and</w:t>
            </w:r>
            <w:r>
              <w:rPr>
                <w:rFonts w:ascii="Calibri Light"/>
                <w:spacing w:val="-1"/>
                <w:sz w:val="18"/>
              </w:rPr>
              <w:t xml:space="preserve"> </w:t>
            </w:r>
            <w:r>
              <w:rPr>
                <w:rFonts w:ascii="Calibri Light"/>
                <w:sz w:val="18"/>
              </w:rPr>
              <w:t>health</w:t>
            </w:r>
            <w:r>
              <w:rPr>
                <w:rFonts w:ascii="Calibri Light"/>
                <w:spacing w:val="-5"/>
                <w:sz w:val="18"/>
              </w:rPr>
              <w:t xml:space="preserve"> </w:t>
            </w:r>
            <w:r>
              <w:rPr>
                <w:rFonts w:ascii="Calibri Light"/>
                <w:sz w:val="18"/>
              </w:rPr>
              <w:t>financing.</w:t>
            </w:r>
          </w:p>
        </w:tc>
      </w:tr>
      <w:tr w:rsidR="00EF32D1" w14:paraId="2AC7FF97" w14:textId="77777777">
        <w:trPr>
          <w:trHeight w:val="2256"/>
        </w:trPr>
        <w:tc>
          <w:tcPr>
            <w:tcW w:w="1524" w:type="dxa"/>
            <w:shd w:val="clear" w:color="auto" w:fill="DEEAF6"/>
          </w:tcPr>
          <w:p w14:paraId="5B98525E" w14:textId="77777777" w:rsidR="00EF32D1" w:rsidRDefault="00A74123">
            <w:pPr>
              <w:pStyle w:val="TableParagraph"/>
              <w:ind w:left="107" w:right="374"/>
              <w:rPr>
                <w:sz w:val="18"/>
              </w:rPr>
            </w:pPr>
            <w:r>
              <w:rPr>
                <w:spacing w:val="-1"/>
                <w:sz w:val="18"/>
              </w:rPr>
              <w:t xml:space="preserve">Inequalities </w:t>
            </w:r>
            <w:r>
              <w:rPr>
                <w:sz w:val="18"/>
              </w:rPr>
              <w:t>in</w:t>
            </w:r>
            <w:r>
              <w:rPr>
                <w:spacing w:val="-38"/>
                <w:sz w:val="18"/>
              </w:rPr>
              <w:t xml:space="preserve"> </w:t>
            </w:r>
            <w:r>
              <w:rPr>
                <w:sz w:val="18"/>
              </w:rPr>
              <w:t>healthcare</w:t>
            </w:r>
          </w:p>
        </w:tc>
        <w:tc>
          <w:tcPr>
            <w:tcW w:w="2695" w:type="dxa"/>
            <w:shd w:val="clear" w:color="auto" w:fill="DEEAF6"/>
          </w:tcPr>
          <w:p w14:paraId="7D9CD748" w14:textId="77777777" w:rsidR="00EF32D1" w:rsidRDefault="00A74123">
            <w:pPr>
              <w:pStyle w:val="TableParagraph"/>
              <w:ind w:left="108" w:right="140"/>
              <w:rPr>
                <w:sz w:val="18"/>
              </w:rPr>
            </w:pPr>
            <w:r>
              <w:rPr>
                <w:b/>
                <w:sz w:val="18"/>
              </w:rPr>
              <w:t>NHS Reset; NHS Confederation</w:t>
            </w:r>
            <w:r>
              <w:rPr>
                <w:b/>
                <w:spacing w:val="1"/>
                <w:sz w:val="18"/>
              </w:rPr>
              <w:t xml:space="preserve"> </w:t>
            </w:r>
            <w:r>
              <w:rPr>
                <w:b/>
                <w:sz w:val="18"/>
              </w:rPr>
              <w:t>(2020)</w:t>
            </w:r>
            <w:r>
              <w:rPr>
                <w:b/>
                <w:spacing w:val="-5"/>
                <w:sz w:val="18"/>
              </w:rPr>
              <w:t xml:space="preserve"> </w:t>
            </w:r>
            <w:r>
              <w:rPr>
                <w:b/>
                <w:sz w:val="18"/>
              </w:rPr>
              <w:t>‘Health</w:t>
            </w:r>
            <w:r>
              <w:rPr>
                <w:b/>
                <w:spacing w:val="-4"/>
                <w:sz w:val="18"/>
              </w:rPr>
              <w:t xml:space="preserve"> </w:t>
            </w:r>
            <w:r>
              <w:rPr>
                <w:b/>
                <w:sz w:val="18"/>
              </w:rPr>
              <w:t>Inequalities:</w:t>
            </w:r>
            <w:r>
              <w:rPr>
                <w:b/>
                <w:spacing w:val="-3"/>
                <w:sz w:val="18"/>
              </w:rPr>
              <w:t xml:space="preserve"> </w:t>
            </w:r>
            <w:r>
              <w:rPr>
                <w:b/>
                <w:sz w:val="18"/>
              </w:rPr>
              <w:t>Time</w:t>
            </w:r>
            <w:r>
              <w:rPr>
                <w:b/>
                <w:spacing w:val="-37"/>
                <w:sz w:val="18"/>
              </w:rPr>
              <w:t xml:space="preserve"> </w:t>
            </w:r>
            <w:r>
              <w:rPr>
                <w:b/>
                <w:sz w:val="18"/>
              </w:rPr>
              <w:t>to Act’</w:t>
            </w:r>
            <w:r>
              <w:rPr>
                <w:b/>
                <w:spacing w:val="1"/>
                <w:sz w:val="18"/>
              </w:rPr>
              <w:t xml:space="preserve"> </w:t>
            </w:r>
            <w:hyperlink r:id="rId119">
              <w:r>
                <w:rPr>
                  <w:color w:val="0462C1"/>
                  <w:spacing w:val="-1"/>
                  <w:sz w:val="18"/>
                  <w:u w:val="single" w:color="0462C1"/>
                </w:rPr>
                <w:t>https://www.nhsconfed.org/reso</w:t>
              </w:r>
            </w:hyperlink>
            <w:r>
              <w:rPr>
                <w:color w:val="0462C1"/>
                <w:spacing w:val="-38"/>
                <w:sz w:val="18"/>
              </w:rPr>
              <w:t xml:space="preserve"> </w:t>
            </w:r>
            <w:hyperlink r:id="rId120">
              <w:proofErr w:type="spellStart"/>
              <w:r>
                <w:rPr>
                  <w:color w:val="0462C1"/>
                  <w:sz w:val="18"/>
                  <w:u w:val="single" w:color="0462C1"/>
                </w:rPr>
                <w:t>urces</w:t>
              </w:r>
              <w:proofErr w:type="spellEnd"/>
              <w:r>
                <w:rPr>
                  <w:color w:val="0462C1"/>
                  <w:sz w:val="18"/>
                  <w:u w:val="single" w:color="0462C1"/>
                </w:rPr>
                <w:t>/2020/09/health-</w:t>
              </w:r>
            </w:hyperlink>
            <w:r>
              <w:rPr>
                <w:color w:val="0462C1"/>
                <w:spacing w:val="1"/>
                <w:sz w:val="18"/>
              </w:rPr>
              <w:t xml:space="preserve"> </w:t>
            </w:r>
            <w:hyperlink r:id="rId121">
              <w:r>
                <w:rPr>
                  <w:color w:val="0462C1"/>
                  <w:sz w:val="18"/>
                  <w:u w:val="single" w:color="0462C1"/>
                </w:rPr>
                <w:t>inequalities-time-to-act</w:t>
              </w:r>
            </w:hyperlink>
          </w:p>
        </w:tc>
        <w:tc>
          <w:tcPr>
            <w:tcW w:w="1274" w:type="dxa"/>
            <w:shd w:val="clear" w:color="auto" w:fill="DEEAF6"/>
          </w:tcPr>
          <w:p w14:paraId="04FBDE05" w14:textId="77777777" w:rsidR="00EF32D1" w:rsidRDefault="00A74123">
            <w:pPr>
              <w:pStyle w:val="TableParagraph"/>
              <w:spacing w:line="219" w:lineRule="exact"/>
              <w:ind w:left="106"/>
              <w:rPr>
                <w:sz w:val="18"/>
              </w:rPr>
            </w:pPr>
            <w:r>
              <w:rPr>
                <w:sz w:val="18"/>
              </w:rPr>
              <w:t>Report</w:t>
            </w:r>
          </w:p>
        </w:tc>
        <w:tc>
          <w:tcPr>
            <w:tcW w:w="3348" w:type="dxa"/>
            <w:shd w:val="clear" w:color="auto" w:fill="DEEAF6"/>
          </w:tcPr>
          <w:p w14:paraId="4D8118D8" w14:textId="77777777" w:rsidR="00EF32D1" w:rsidRDefault="00A74123">
            <w:pPr>
              <w:pStyle w:val="TableParagraph"/>
              <w:ind w:right="108"/>
              <w:rPr>
                <w:sz w:val="18"/>
              </w:rPr>
            </w:pPr>
            <w:r>
              <w:rPr>
                <w:sz w:val="18"/>
              </w:rPr>
              <w:t>This report reflects engagement with NHS</w:t>
            </w:r>
            <w:r>
              <w:rPr>
                <w:spacing w:val="1"/>
                <w:sz w:val="18"/>
              </w:rPr>
              <w:t xml:space="preserve"> </w:t>
            </w:r>
            <w:r>
              <w:rPr>
                <w:sz w:val="18"/>
              </w:rPr>
              <w:t>Confederation members, gleaned from</w:t>
            </w:r>
            <w:r>
              <w:rPr>
                <w:spacing w:val="1"/>
                <w:sz w:val="18"/>
              </w:rPr>
              <w:t xml:space="preserve"> </w:t>
            </w:r>
            <w:r>
              <w:rPr>
                <w:sz w:val="18"/>
              </w:rPr>
              <w:t>focused</w:t>
            </w:r>
            <w:r>
              <w:rPr>
                <w:spacing w:val="4"/>
                <w:sz w:val="18"/>
              </w:rPr>
              <w:t xml:space="preserve"> </w:t>
            </w:r>
            <w:r>
              <w:rPr>
                <w:sz w:val="18"/>
              </w:rPr>
              <w:t>discussions</w:t>
            </w:r>
            <w:r>
              <w:rPr>
                <w:spacing w:val="5"/>
                <w:sz w:val="18"/>
              </w:rPr>
              <w:t xml:space="preserve"> </w:t>
            </w:r>
            <w:r>
              <w:rPr>
                <w:sz w:val="18"/>
              </w:rPr>
              <w:t>and</w:t>
            </w:r>
            <w:r>
              <w:rPr>
                <w:spacing w:val="5"/>
                <w:sz w:val="18"/>
              </w:rPr>
              <w:t xml:space="preserve"> </w:t>
            </w:r>
            <w:r>
              <w:rPr>
                <w:sz w:val="18"/>
              </w:rPr>
              <w:t>webinars</w:t>
            </w:r>
            <w:r>
              <w:rPr>
                <w:spacing w:val="1"/>
                <w:sz w:val="18"/>
              </w:rPr>
              <w:t xml:space="preserve"> </w:t>
            </w:r>
            <w:r>
              <w:rPr>
                <w:sz w:val="18"/>
              </w:rPr>
              <w:t>between June and September 2020. It also</w:t>
            </w:r>
            <w:r>
              <w:rPr>
                <w:spacing w:val="-39"/>
                <w:sz w:val="18"/>
              </w:rPr>
              <w:t xml:space="preserve"> </w:t>
            </w:r>
            <w:r>
              <w:rPr>
                <w:sz w:val="18"/>
              </w:rPr>
              <w:t>draws on the results of a member survey</w:t>
            </w:r>
            <w:r>
              <w:rPr>
                <w:spacing w:val="1"/>
                <w:sz w:val="18"/>
              </w:rPr>
              <w:t xml:space="preserve"> </w:t>
            </w:r>
            <w:r>
              <w:rPr>
                <w:sz w:val="18"/>
              </w:rPr>
              <w:t>of more than 200 healthcare leaders on</w:t>
            </w:r>
            <w:r>
              <w:rPr>
                <w:spacing w:val="1"/>
                <w:sz w:val="18"/>
              </w:rPr>
              <w:t xml:space="preserve"> </w:t>
            </w:r>
            <w:r>
              <w:rPr>
                <w:sz w:val="18"/>
              </w:rPr>
              <w:t>health inequalities and how to make</w:t>
            </w:r>
            <w:r>
              <w:rPr>
                <w:spacing w:val="1"/>
                <w:sz w:val="18"/>
              </w:rPr>
              <w:t xml:space="preserve"> </w:t>
            </w:r>
            <w:r>
              <w:rPr>
                <w:sz w:val="18"/>
              </w:rPr>
              <w:t>progress</w:t>
            </w:r>
            <w:r>
              <w:rPr>
                <w:spacing w:val="-2"/>
                <w:sz w:val="18"/>
              </w:rPr>
              <w:t xml:space="preserve"> </w:t>
            </w:r>
            <w:r>
              <w:rPr>
                <w:sz w:val="18"/>
              </w:rPr>
              <w:t>in</w:t>
            </w:r>
            <w:r>
              <w:rPr>
                <w:spacing w:val="-2"/>
                <w:sz w:val="18"/>
              </w:rPr>
              <w:t xml:space="preserve"> </w:t>
            </w:r>
            <w:r>
              <w:rPr>
                <w:sz w:val="18"/>
              </w:rPr>
              <w:t>this</w:t>
            </w:r>
            <w:r>
              <w:rPr>
                <w:spacing w:val="-1"/>
                <w:sz w:val="18"/>
              </w:rPr>
              <w:t xml:space="preserve"> </w:t>
            </w:r>
            <w:r>
              <w:rPr>
                <w:sz w:val="18"/>
              </w:rPr>
              <w:t>area.</w:t>
            </w:r>
          </w:p>
          <w:p w14:paraId="6CA2E4B1" w14:textId="77777777" w:rsidR="00EF32D1" w:rsidRDefault="00A74123">
            <w:pPr>
              <w:pStyle w:val="TableParagraph"/>
              <w:ind w:right="164"/>
              <w:rPr>
                <w:sz w:val="18"/>
              </w:rPr>
            </w:pPr>
            <w:r>
              <w:rPr>
                <w:sz w:val="18"/>
              </w:rPr>
              <w:t>This</w:t>
            </w:r>
            <w:r>
              <w:rPr>
                <w:spacing w:val="-4"/>
                <w:sz w:val="18"/>
              </w:rPr>
              <w:t xml:space="preserve"> </w:t>
            </w:r>
            <w:r>
              <w:rPr>
                <w:sz w:val="18"/>
              </w:rPr>
              <w:t>engagement</w:t>
            </w:r>
            <w:r>
              <w:rPr>
                <w:spacing w:val="-3"/>
                <w:sz w:val="18"/>
              </w:rPr>
              <w:t xml:space="preserve"> </w:t>
            </w:r>
            <w:r>
              <w:rPr>
                <w:sz w:val="18"/>
              </w:rPr>
              <w:t>is</w:t>
            </w:r>
            <w:r>
              <w:rPr>
                <w:spacing w:val="-2"/>
                <w:sz w:val="18"/>
              </w:rPr>
              <w:t xml:space="preserve"> </w:t>
            </w:r>
            <w:r>
              <w:rPr>
                <w:sz w:val="18"/>
              </w:rPr>
              <w:t>showing</w:t>
            </w:r>
            <w:r>
              <w:rPr>
                <w:spacing w:val="-4"/>
                <w:sz w:val="18"/>
              </w:rPr>
              <w:t xml:space="preserve"> </w:t>
            </w:r>
            <w:r>
              <w:rPr>
                <w:sz w:val="18"/>
              </w:rPr>
              <w:t>an</w:t>
            </w:r>
            <w:r>
              <w:rPr>
                <w:spacing w:val="-1"/>
                <w:sz w:val="18"/>
              </w:rPr>
              <w:t xml:space="preserve"> </w:t>
            </w:r>
            <w:r>
              <w:rPr>
                <w:sz w:val="18"/>
              </w:rPr>
              <w:t>increasing</w:t>
            </w:r>
            <w:r>
              <w:rPr>
                <w:spacing w:val="-38"/>
                <w:sz w:val="18"/>
              </w:rPr>
              <w:t xml:space="preserve"> </w:t>
            </w:r>
            <w:r>
              <w:rPr>
                <w:sz w:val="18"/>
              </w:rPr>
              <w:t>awareness</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NHS has</w:t>
            </w:r>
            <w:r>
              <w:rPr>
                <w:spacing w:val="-3"/>
                <w:sz w:val="18"/>
              </w:rPr>
              <w:t xml:space="preserve"> </w:t>
            </w:r>
            <w:r>
              <w:rPr>
                <w:sz w:val="18"/>
              </w:rPr>
              <w:t>not designed</w:t>
            </w:r>
          </w:p>
        </w:tc>
        <w:tc>
          <w:tcPr>
            <w:tcW w:w="5333" w:type="dxa"/>
            <w:shd w:val="clear" w:color="auto" w:fill="DEEAF6"/>
          </w:tcPr>
          <w:p w14:paraId="402C4C6B" w14:textId="77777777" w:rsidR="00EF32D1" w:rsidRDefault="00A74123">
            <w:pPr>
              <w:pStyle w:val="TableParagraph"/>
              <w:ind w:right="118"/>
              <w:rPr>
                <w:rFonts w:ascii="Calibri Light" w:hAnsi="Calibri Light"/>
                <w:sz w:val="18"/>
              </w:rPr>
            </w:pPr>
            <w:r>
              <w:rPr>
                <w:rFonts w:ascii="Calibri Light" w:hAnsi="Calibri Light"/>
                <w:sz w:val="18"/>
              </w:rPr>
              <w:t>The report does not offer a comprehensive analysis of all dimensions</w:t>
            </w:r>
            <w:r>
              <w:rPr>
                <w:rFonts w:ascii="Calibri Light" w:hAnsi="Calibri Light"/>
                <w:spacing w:val="1"/>
                <w:sz w:val="18"/>
              </w:rPr>
              <w:t xml:space="preserve"> </w:t>
            </w:r>
            <w:r>
              <w:rPr>
                <w:rFonts w:ascii="Calibri Light" w:hAnsi="Calibri Light"/>
                <w:sz w:val="18"/>
              </w:rPr>
              <w:t>of health inequalities or policy approaches. Instead, it provides an</w:t>
            </w:r>
            <w:r>
              <w:rPr>
                <w:rFonts w:ascii="Calibri Light" w:hAnsi="Calibri Light"/>
                <w:spacing w:val="1"/>
                <w:sz w:val="18"/>
              </w:rPr>
              <w:t xml:space="preserve"> </w:t>
            </w:r>
            <w:r>
              <w:rPr>
                <w:rFonts w:ascii="Calibri Light" w:hAnsi="Calibri Light"/>
                <w:sz w:val="18"/>
              </w:rPr>
              <w:t>overview of feedback and reflections from members on how – and if –</w:t>
            </w:r>
            <w:r>
              <w:rPr>
                <w:rFonts w:ascii="Calibri Light" w:hAnsi="Calibri Light"/>
                <w:spacing w:val="-38"/>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COVID-19 pandemic</w:t>
            </w:r>
            <w:r>
              <w:rPr>
                <w:rFonts w:ascii="Calibri Light" w:hAnsi="Calibri Light"/>
                <w:spacing w:val="-2"/>
                <w:sz w:val="18"/>
              </w:rPr>
              <w:t xml:space="preserve"> </w:t>
            </w:r>
            <w:r>
              <w:rPr>
                <w:rFonts w:ascii="Calibri Light" w:hAnsi="Calibri Light"/>
                <w:sz w:val="18"/>
              </w:rPr>
              <w:t>will be a</w:t>
            </w:r>
            <w:r>
              <w:rPr>
                <w:rFonts w:ascii="Calibri Light" w:hAnsi="Calibri Light"/>
                <w:spacing w:val="-5"/>
                <w:sz w:val="18"/>
              </w:rPr>
              <w:t xml:space="preserve"> </w:t>
            </w:r>
            <w:r>
              <w:rPr>
                <w:rFonts w:ascii="Calibri Light" w:hAnsi="Calibri Light"/>
                <w:sz w:val="18"/>
              </w:rPr>
              <w:t>turning point</w:t>
            </w:r>
            <w:r>
              <w:rPr>
                <w:rFonts w:ascii="Calibri Light" w:hAnsi="Calibri Light"/>
                <w:spacing w:val="-1"/>
                <w:sz w:val="18"/>
              </w:rPr>
              <w:t xml:space="preserve"> </w:t>
            </w:r>
            <w:r>
              <w:rPr>
                <w:rFonts w:ascii="Calibri Light" w:hAnsi="Calibri Light"/>
                <w:sz w:val="18"/>
              </w:rPr>
              <w:t>for</w:t>
            </w:r>
            <w:r>
              <w:rPr>
                <w:rFonts w:ascii="Calibri Light" w:hAnsi="Calibri Light"/>
                <w:spacing w:val="-1"/>
                <w:sz w:val="18"/>
              </w:rPr>
              <w:t xml:space="preserve"> </w:t>
            </w:r>
            <w:r>
              <w:rPr>
                <w:rFonts w:ascii="Calibri Light" w:hAnsi="Calibri Light"/>
                <w:sz w:val="18"/>
              </w:rPr>
              <w:t>the NHS.</w:t>
            </w:r>
          </w:p>
          <w:p w14:paraId="7E7C70EB" w14:textId="77777777" w:rsidR="00EF32D1" w:rsidRDefault="00A74123">
            <w:pPr>
              <w:pStyle w:val="TableParagraph"/>
              <w:rPr>
                <w:rFonts w:ascii="Calibri Light"/>
                <w:sz w:val="18"/>
              </w:rPr>
            </w:pPr>
            <w:r>
              <w:rPr>
                <w:rFonts w:ascii="Calibri Light"/>
                <w:sz w:val="18"/>
              </w:rPr>
              <w:t>Key</w:t>
            </w:r>
            <w:r>
              <w:rPr>
                <w:rFonts w:ascii="Calibri Light"/>
                <w:spacing w:val="-2"/>
                <w:sz w:val="18"/>
              </w:rPr>
              <w:t xml:space="preserve"> </w:t>
            </w:r>
            <w:r>
              <w:rPr>
                <w:rFonts w:ascii="Calibri Light"/>
                <w:sz w:val="18"/>
              </w:rPr>
              <w:t>points</w:t>
            </w:r>
          </w:p>
          <w:p w14:paraId="0704F597" w14:textId="77777777" w:rsidR="00EF32D1" w:rsidRDefault="00A74123">
            <w:pPr>
              <w:pStyle w:val="TableParagraph"/>
              <w:numPr>
                <w:ilvl w:val="0"/>
                <w:numId w:val="23"/>
              </w:numPr>
              <w:tabs>
                <w:tab w:val="left" w:pos="829"/>
                <w:tab w:val="left" w:pos="830"/>
              </w:tabs>
              <w:spacing w:before="1"/>
              <w:ind w:right="239"/>
              <w:rPr>
                <w:rFonts w:ascii="Calibri Light" w:hAnsi="Calibri Light"/>
                <w:sz w:val="18"/>
              </w:rPr>
            </w:pPr>
            <w:r>
              <w:rPr>
                <w:rFonts w:ascii="Calibri Light" w:hAnsi="Calibri Light"/>
                <w:sz w:val="18"/>
              </w:rPr>
              <w:t>Our engagement with members is showing an increasing</w:t>
            </w:r>
            <w:r>
              <w:rPr>
                <w:rFonts w:ascii="Calibri Light" w:hAnsi="Calibri Light"/>
                <w:spacing w:val="1"/>
                <w:sz w:val="18"/>
              </w:rPr>
              <w:t xml:space="preserve"> </w:t>
            </w:r>
            <w:r>
              <w:rPr>
                <w:rFonts w:ascii="Calibri Light" w:hAnsi="Calibri Light"/>
                <w:sz w:val="18"/>
              </w:rPr>
              <w:t>awareness that the NHS has not designed services in a way</w:t>
            </w:r>
            <w:r>
              <w:rPr>
                <w:rFonts w:ascii="Calibri Light" w:hAnsi="Calibri Light"/>
                <w:spacing w:val="-38"/>
                <w:sz w:val="18"/>
              </w:rPr>
              <w:t xml:space="preserve"> </w:t>
            </w:r>
            <w:r>
              <w:rPr>
                <w:rFonts w:ascii="Calibri Light" w:hAnsi="Calibri Light"/>
                <w:sz w:val="18"/>
              </w:rPr>
              <w:t>that accounts for the diverse needs of communities. As a</w:t>
            </w:r>
            <w:r>
              <w:rPr>
                <w:rFonts w:ascii="Calibri Light" w:hAnsi="Calibri Light"/>
                <w:spacing w:val="1"/>
                <w:sz w:val="18"/>
              </w:rPr>
              <w:t xml:space="preserve"> </w:t>
            </w:r>
            <w:r>
              <w:rPr>
                <w:rFonts w:ascii="Calibri Light" w:hAnsi="Calibri Light"/>
                <w:sz w:val="18"/>
              </w:rPr>
              <w:t>result,</w:t>
            </w:r>
            <w:r>
              <w:rPr>
                <w:rFonts w:ascii="Calibri Light" w:hAnsi="Calibri Light"/>
                <w:spacing w:val="-2"/>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outcomes</w:t>
            </w:r>
            <w:r>
              <w:rPr>
                <w:rFonts w:ascii="Calibri Light" w:hAnsi="Calibri Light"/>
                <w:spacing w:val="-2"/>
                <w:sz w:val="18"/>
              </w:rPr>
              <w:t xml:space="preserve"> </w:t>
            </w:r>
            <w:r>
              <w:rPr>
                <w:rFonts w:ascii="Calibri Light" w:hAnsi="Calibri Light"/>
                <w:sz w:val="18"/>
              </w:rPr>
              <w:t>experienced</w:t>
            </w:r>
            <w:r>
              <w:rPr>
                <w:rFonts w:ascii="Calibri Light" w:hAnsi="Calibri Light"/>
                <w:spacing w:val="-4"/>
                <w:sz w:val="18"/>
              </w:rPr>
              <w:t xml:space="preserve"> </w:t>
            </w:r>
            <w:r>
              <w:rPr>
                <w:rFonts w:ascii="Calibri Light" w:hAnsi="Calibri Light"/>
                <w:sz w:val="18"/>
              </w:rPr>
              <w:t>have</w:t>
            </w:r>
            <w:r>
              <w:rPr>
                <w:rFonts w:ascii="Calibri Light" w:hAnsi="Calibri Light"/>
                <w:spacing w:val="-1"/>
                <w:sz w:val="18"/>
              </w:rPr>
              <w:t xml:space="preserve"> </w:t>
            </w:r>
            <w:r>
              <w:rPr>
                <w:rFonts w:ascii="Calibri Light" w:hAnsi="Calibri Light"/>
                <w:sz w:val="18"/>
              </w:rPr>
              <w:t>been</w:t>
            </w:r>
            <w:r>
              <w:rPr>
                <w:rFonts w:ascii="Calibri Light" w:hAnsi="Calibri Light"/>
                <w:spacing w:val="-1"/>
                <w:sz w:val="18"/>
              </w:rPr>
              <w:t xml:space="preserve"> </w:t>
            </w:r>
            <w:r>
              <w:rPr>
                <w:rFonts w:ascii="Calibri Light" w:hAnsi="Calibri Light"/>
                <w:sz w:val="18"/>
              </w:rPr>
              <w:t>unequal.</w:t>
            </w:r>
          </w:p>
          <w:p w14:paraId="644E4C0A" w14:textId="77777777" w:rsidR="00EF32D1" w:rsidRDefault="00A74123">
            <w:pPr>
              <w:pStyle w:val="TableParagraph"/>
              <w:numPr>
                <w:ilvl w:val="0"/>
                <w:numId w:val="23"/>
              </w:numPr>
              <w:tabs>
                <w:tab w:val="left" w:pos="829"/>
                <w:tab w:val="left" w:pos="830"/>
              </w:tabs>
              <w:spacing w:line="228" w:lineRule="exact"/>
              <w:ind w:hanging="361"/>
              <w:rPr>
                <w:rFonts w:ascii="Calibri Light" w:hAnsi="Calibri Light"/>
                <w:sz w:val="18"/>
              </w:rPr>
            </w:pPr>
            <w:r>
              <w:rPr>
                <w:rFonts w:ascii="Calibri Light" w:hAnsi="Calibri Light"/>
                <w:sz w:val="18"/>
              </w:rPr>
              <w:t>Members</w:t>
            </w:r>
            <w:r>
              <w:rPr>
                <w:rFonts w:ascii="Calibri Light" w:hAnsi="Calibri Light"/>
                <w:spacing w:val="-2"/>
                <w:sz w:val="18"/>
              </w:rPr>
              <w:t xml:space="preserve"> </w:t>
            </w:r>
            <w:r>
              <w:rPr>
                <w:rFonts w:ascii="Calibri Light" w:hAnsi="Calibri Light"/>
                <w:sz w:val="18"/>
              </w:rPr>
              <w:t>recognise</w:t>
            </w:r>
            <w:r>
              <w:rPr>
                <w:rFonts w:ascii="Calibri Light" w:hAnsi="Calibri Light"/>
                <w:spacing w:val="-2"/>
                <w:sz w:val="18"/>
              </w:rPr>
              <w:t xml:space="preserve"> </w:t>
            </w:r>
            <w:r>
              <w:rPr>
                <w:rFonts w:ascii="Calibri Light" w:hAnsi="Calibri Light"/>
                <w:sz w:val="18"/>
              </w:rPr>
              <w:t>that</w:t>
            </w:r>
            <w:r>
              <w:rPr>
                <w:rFonts w:ascii="Calibri Light" w:hAnsi="Calibri Light"/>
                <w:spacing w:val="-1"/>
                <w:sz w:val="18"/>
              </w:rPr>
              <w:t xml:space="preserve"> </w:t>
            </w:r>
            <w:r>
              <w:rPr>
                <w:rFonts w:ascii="Calibri Light" w:hAnsi="Calibri Light"/>
                <w:sz w:val="18"/>
              </w:rPr>
              <w:t>having</w:t>
            </w:r>
            <w:r>
              <w:rPr>
                <w:rFonts w:ascii="Calibri Light" w:hAnsi="Calibri Light"/>
                <w:spacing w:val="-2"/>
                <w:sz w:val="18"/>
              </w:rPr>
              <w:t xml:space="preserve"> </w:t>
            </w:r>
            <w:r>
              <w:rPr>
                <w:rFonts w:ascii="Calibri Light" w:hAnsi="Calibri Light"/>
                <w:sz w:val="18"/>
              </w:rPr>
              <w:t>diverse</w:t>
            </w:r>
            <w:r>
              <w:rPr>
                <w:rFonts w:ascii="Calibri Light" w:hAnsi="Calibri Light"/>
                <w:spacing w:val="-1"/>
                <w:sz w:val="18"/>
              </w:rPr>
              <w:t xml:space="preserve"> </w:t>
            </w:r>
            <w:r>
              <w:rPr>
                <w:rFonts w:ascii="Calibri Light" w:hAnsi="Calibri Light"/>
                <w:sz w:val="18"/>
              </w:rPr>
              <w:t>leadership</w:t>
            </w:r>
            <w:r>
              <w:rPr>
                <w:rFonts w:ascii="Calibri Light" w:hAnsi="Calibri Light"/>
                <w:spacing w:val="-2"/>
                <w:sz w:val="18"/>
              </w:rPr>
              <w:t xml:space="preserve"> </w:t>
            </w:r>
            <w:r>
              <w:rPr>
                <w:rFonts w:ascii="Calibri Light" w:hAnsi="Calibri Light"/>
                <w:sz w:val="18"/>
              </w:rPr>
              <w:t>must</w:t>
            </w:r>
            <w:r>
              <w:rPr>
                <w:rFonts w:ascii="Calibri Light" w:hAnsi="Calibri Light"/>
                <w:spacing w:val="-1"/>
                <w:sz w:val="18"/>
              </w:rPr>
              <w:t xml:space="preserve"> </w:t>
            </w:r>
            <w:r>
              <w:rPr>
                <w:rFonts w:ascii="Calibri Light" w:hAnsi="Calibri Light"/>
                <w:sz w:val="18"/>
              </w:rPr>
              <w:t>be</w:t>
            </w:r>
          </w:p>
        </w:tc>
      </w:tr>
    </w:tbl>
    <w:p w14:paraId="55A5032B" w14:textId="77777777" w:rsidR="00EF32D1" w:rsidRDefault="00EF32D1">
      <w:pPr>
        <w:spacing w:line="228" w:lineRule="exact"/>
        <w:rPr>
          <w:rFonts w:ascii="Calibri Light" w:hAnsi="Calibri Light"/>
          <w:sz w:val="18"/>
        </w:rPr>
        <w:sectPr w:rsidR="00EF32D1">
          <w:pgSz w:w="16840" w:h="11910" w:orient="landscape"/>
          <w:pgMar w:top="1260" w:right="1200" w:bottom="280" w:left="1200" w:header="240" w:footer="0" w:gutter="0"/>
          <w:cols w:space="720"/>
        </w:sectPr>
      </w:pPr>
    </w:p>
    <w:p w14:paraId="3677751E"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633B5AAB" w14:textId="77777777">
        <w:trPr>
          <w:trHeight w:val="2916"/>
        </w:trPr>
        <w:tc>
          <w:tcPr>
            <w:tcW w:w="1524" w:type="dxa"/>
            <w:shd w:val="clear" w:color="auto" w:fill="DEEAF6"/>
          </w:tcPr>
          <w:p w14:paraId="1FD4DA57" w14:textId="77777777" w:rsidR="00EF32D1" w:rsidRDefault="00EF32D1">
            <w:pPr>
              <w:pStyle w:val="TableParagraph"/>
              <w:ind w:left="0"/>
              <w:rPr>
                <w:rFonts w:ascii="Times New Roman"/>
                <w:sz w:val="18"/>
              </w:rPr>
            </w:pPr>
          </w:p>
        </w:tc>
        <w:tc>
          <w:tcPr>
            <w:tcW w:w="2695" w:type="dxa"/>
            <w:shd w:val="clear" w:color="auto" w:fill="DEEAF6"/>
          </w:tcPr>
          <w:p w14:paraId="43C8F84C" w14:textId="77777777" w:rsidR="00EF32D1" w:rsidRDefault="00EF32D1">
            <w:pPr>
              <w:pStyle w:val="TableParagraph"/>
              <w:ind w:left="0"/>
              <w:rPr>
                <w:rFonts w:ascii="Times New Roman"/>
                <w:sz w:val="18"/>
              </w:rPr>
            </w:pPr>
          </w:p>
        </w:tc>
        <w:tc>
          <w:tcPr>
            <w:tcW w:w="1274" w:type="dxa"/>
            <w:shd w:val="clear" w:color="auto" w:fill="DEEAF6"/>
          </w:tcPr>
          <w:p w14:paraId="0FEA5A66" w14:textId="77777777" w:rsidR="00EF32D1" w:rsidRDefault="00EF32D1">
            <w:pPr>
              <w:pStyle w:val="TableParagraph"/>
              <w:ind w:left="0"/>
              <w:rPr>
                <w:rFonts w:ascii="Times New Roman"/>
                <w:sz w:val="18"/>
              </w:rPr>
            </w:pPr>
          </w:p>
        </w:tc>
        <w:tc>
          <w:tcPr>
            <w:tcW w:w="3348" w:type="dxa"/>
            <w:shd w:val="clear" w:color="auto" w:fill="DEEAF6"/>
          </w:tcPr>
          <w:p w14:paraId="2C9AA5EA" w14:textId="77777777" w:rsidR="00EF32D1" w:rsidRDefault="00A74123">
            <w:pPr>
              <w:pStyle w:val="TableParagraph"/>
              <w:spacing w:before="1"/>
              <w:ind w:right="346"/>
              <w:rPr>
                <w:sz w:val="18"/>
              </w:rPr>
            </w:pPr>
            <w:r>
              <w:rPr>
                <w:sz w:val="18"/>
              </w:rPr>
              <w:t>services in a way that accounts for the</w:t>
            </w:r>
            <w:r>
              <w:rPr>
                <w:spacing w:val="1"/>
                <w:sz w:val="18"/>
              </w:rPr>
              <w:t xml:space="preserve"> </w:t>
            </w:r>
            <w:r>
              <w:rPr>
                <w:sz w:val="18"/>
              </w:rPr>
              <w:t>diverse</w:t>
            </w:r>
            <w:r>
              <w:rPr>
                <w:spacing w:val="-3"/>
                <w:sz w:val="18"/>
              </w:rPr>
              <w:t xml:space="preserve"> </w:t>
            </w:r>
            <w:r>
              <w:rPr>
                <w:sz w:val="18"/>
              </w:rPr>
              <w:t>needs</w:t>
            </w:r>
            <w:r>
              <w:rPr>
                <w:spacing w:val="-2"/>
                <w:sz w:val="18"/>
              </w:rPr>
              <w:t xml:space="preserve"> </w:t>
            </w:r>
            <w:r>
              <w:rPr>
                <w:sz w:val="18"/>
              </w:rPr>
              <w:t>of</w:t>
            </w:r>
            <w:r>
              <w:rPr>
                <w:spacing w:val="-2"/>
                <w:sz w:val="18"/>
              </w:rPr>
              <w:t xml:space="preserve"> </w:t>
            </w:r>
            <w:r>
              <w:rPr>
                <w:sz w:val="18"/>
              </w:rPr>
              <w:t>communities,</w:t>
            </w:r>
            <w:r>
              <w:rPr>
                <w:spacing w:val="-2"/>
                <w:sz w:val="18"/>
              </w:rPr>
              <w:t xml:space="preserve"> </w:t>
            </w:r>
            <w:r>
              <w:rPr>
                <w:sz w:val="18"/>
              </w:rPr>
              <w:t>and</w:t>
            </w:r>
            <w:r>
              <w:rPr>
                <w:spacing w:val="-2"/>
                <w:sz w:val="18"/>
              </w:rPr>
              <w:t xml:space="preserve"> </w:t>
            </w:r>
            <w:r>
              <w:rPr>
                <w:sz w:val="18"/>
              </w:rPr>
              <w:t>as</w:t>
            </w:r>
            <w:r>
              <w:rPr>
                <w:spacing w:val="-2"/>
                <w:sz w:val="18"/>
              </w:rPr>
              <w:t xml:space="preserve"> </w:t>
            </w:r>
            <w:r>
              <w:rPr>
                <w:sz w:val="18"/>
              </w:rPr>
              <w:t>a</w:t>
            </w:r>
            <w:r>
              <w:rPr>
                <w:spacing w:val="-38"/>
                <w:sz w:val="18"/>
              </w:rPr>
              <w:t xml:space="preserve"> </w:t>
            </w:r>
            <w:r>
              <w:rPr>
                <w:sz w:val="18"/>
              </w:rPr>
              <w:t>result, the outcomes experienced have</w:t>
            </w:r>
            <w:r>
              <w:rPr>
                <w:spacing w:val="-38"/>
                <w:sz w:val="18"/>
              </w:rPr>
              <w:t xml:space="preserve"> </w:t>
            </w:r>
            <w:r>
              <w:rPr>
                <w:sz w:val="18"/>
              </w:rPr>
              <w:t>been unequal.</w:t>
            </w:r>
          </w:p>
        </w:tc>
        <w:tc>
          <w:tcPr>
            <w:tcW w:w="5333" w:type="dxa"/>
            <w:shd w:val="clear" w:color="auto" w:fill="DEEAF6"/>
          </w:tcPr>
          <w:p w14:paraId="43DBD7F3" w14:textId="77777777" w:rsidR="00EF32D1" w:rsidRDefault="00A74123">
            <w:pPr>
              <w:pStyle w:val="TableParagraph"/>
              <w:spacing w:before="1"/>
              <w:ind w:left="829" w:right="181"/>
              <w:rPr>
                <w:rFonts w:ascii="Calibri Light"/>
                <w:sz w:val="18"/>
              </w:rPr>
            </w:pPr>
            <w:r>
              <w:rPr>
                <w:rFonts w:ascii="Calibri Light"/>
                <w:sz w:val="18"/>
              </w:rPr>
              <w:t>part of the overall strategy to tackle health inequalities, but</w:t>
            </w:r>
            <w:r>
              <w:rPr>
                <w:rFonts w:ascii="Calibri Light"/>
                <w:spacing w:val="-38"/>
                <w:sz w:val="18"/>
              </w:rPr>
              <w:t xml:space="preserve"> </w:t>
            </w:r>
            <w:r>
              <w:rPr>
                <w:rFonts w:ascii="Calibri Light"/>
                <w:sz w:val="18"/>
              </w:rPr>
              <w:t>there are differing views as to whether it is possible in the</w:t>
            </w:r>
            <w:r>
              <w:rPr>
                <w:rFonts w:ascii="Calibri Light"/>
                <w:spacing w:val="1"/>
                <w:sz w:val="18"/>
              </w:rPr>
              <w:t xml:space="preserve"> </w:t>
            </w:r>
            <w:r>
              <w:rPr>
                <w:rFonts w:ascii="Calibri Light"/>
                <w:sz w:val="18"/>
              </w:rPr>
              <w:t>medium term to have leadership that reflects the</w:t>
            </w:r>
            <w:r>
              <w:rPr>
                <w:rFonts w:ascii="Calibri Light"/>
                <w:spacing w:val="1"/>
                <w:sz w:val="18"/>
              </w:rPr>
              <w:t xml:space="preserve"> </w:t>
            </w:r>
            <w:r>
              <w:rPr>
                <w:rFonts w:ascii="Calibri Light"/>
                <w:sz w:val="18"/>
              </w:rPr>
              <w:t>communities</w:t>
            </w:r>
            <w:r>
              <w:rPr>
                <w:rFonts w:ascii="Calibri Light"/>
                <w:spacing w:val="-2"/>
                <w:sz w:val="18"/>
              </w:rPr>
              <w:t xml:space="preserve"> </w:t>
            </w:r>
            <w:r>
              <w:rPr>
                <w:rFonts w:ascii="Calibri Light"/>
                <w:sz w:val="18"/>
              </w:rPr>
              <w:t>being served.</w:t>
            </w:r>
          </w:p>
          <w:p w14:paraId="63F86C3A" w14:textId="77777777" w:rsidR="00EF32D1" w:rsidRDefault="00A74123">
            <w:pPr>
              <w:pStyle w:val="TableParagraph"/>
              <w:numPr>
                <w:ilvl w:val="0"/>
                <w:numId w:val="22"/>
              </w:numPr>
              <w:tabs>
                <w:tab w:val="left" w:pos="829"/>
                <w:tab w:val="left" w:pos="830"/>
              </w:tabs>
              <w:ind w:right="183"/>
              <w:rPr>
                <w:rFonts w:ascii="Calibri Light" w:hAnsi="Calibri Light"/>
                <w:sz w:val="18"/>
              </w:rPr>
            </w:pPr>
            <w:r>
              <w:rPr>
                <w:rFonts w:ascii="Calibri Light" w:hAnsi="Calibri Light"/>
                <w:sz w:val="18"/>
              </w:rPr>
              <w:t>Leaders</w:t>
            </w:r>
            <w:r>
              <w:rPr>
                <w:rFonts w:ascii="Calibri Light" w:hAnsi="Calibri Light"/>
                <w:spacing w:val="-3"/>
                <w:sz w:val="18"/>
              </w:rPr>
              <w:t xml:space="preserve"> </w:t>
            </w:r>
            <w:r>
              <w:rPr>
                <w:rFonts w:ascii="Calibri Light" w:hAnsi="Calibri Light"/>
                <w:sz w:val="18"/>
              </w:rPr>
              <w:t>support</w:t>
            </w:r>
            <w:r>
              <w:rPr>
                <w:rFonts w:ascii="Calibri Light" w:hAnsi="Calibri Light"/>
                <w:spacing w:val="-2"/>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need</w:t>
            </w:r>
            <w:r>
              <w:rPr>
                <w:rFonts w:ascii="Calibri Light" w:hAnsi="Calibri Light"/>
                <w:spacing w:val="-2"/>
                <w:sz w:val="18"/>
              </w:rPr>
              <w:t xml:space="preserve"> </w:t>
            </w:r>
            <w:r>
              <w:rPr>
                <w:rFonts w:ascii="Calibri Light" w:hAnsi="Calibri Light"/>
                <w:sz w:val="18"/>
              </w:rPr>
              <w:t>for</w:t>
            </w:r>
            <w:r>
              <w:rPr>
                <w:rFonts w:ascii="Calibri Light" w:hAnsi="Calibri Light"/>
                <w:spacing w:val="-3"/>
                <w:sz w:val="18"/>
              </w:rPr>
              <w:t xml:space="preserve"> </w:t>
            </w:r>
            <w:r>
              <w:rPr>
                <w:rFonts w:ascii="Calibri Light" w:hAnsi="Calibri Light"/>
                <w:sz w:val="18"/>
              </w:rPr>
              <w:t>a</w:t>
            </w:r>
            <w:r>
              <w:rPr>
                <w:rFonts w:ascii="Calibri Light" w:hAnsi="Calibri Light"/>
                <w:spacing w:val="-4"/>
                <w:sz w:val="18"/>
              </w:rPr>
              <w:t xml:space="preserve"> </w:t>
            </w:r>
            <w:r>
              <w:rPr>
                <w:rFonts w:ascii="Calibri Light" w:hAnsi="Calibri Light"/>
                <w:sz w:val="18"/>
              </w:rPr>
              <w:t>cross-government</w:t>
            </w:r>
            <w:r>
              <w:rPr>
                <w:rFonts w:ascii="Calibri Light" w:hAnsi="Calibri Light"/>
                <w:spacing w:val="-2"/>
                <w:sz w:val="18"/>
              </w:rPr>
              <w:t xml:space="preserve"> </w:t>
            </w:r>
            <w:r>
              <w:rPr>
                <w:rFonts w:ascii="Calibri Light" w:hAnsi="Calibri Light"/>
                <w:sz w:val="18"/>
              </w:rPr>
              <w:t>approach</w:t>
            </w:r>
            <w:r>
              <w:rPr>
                <w:rFonts w:ascii="Calibri Light" w:hAnsi="Calibri Light"/>
                <w:spacing w:val="-38"/>
                <w:sz w:val="18"/>
              </w:rPr>
              <w:t xml:space="preserve"> </w:t>
            </w:r>
            <w:r>
              <w:rPr>
                <w:rFonts w:ascii="Calibri Light" w:hAnsi="Calibri Light"/>
                <w:sz w:val="18"/>
              </w:rPr>
              <w:t>and joined-up national policy for issues such as</w:t>
            </w:r>
            <w:r>
              <w:rPr>
                <w:rFonts w:ascii="Calibri Light" w:hAnsi="Calibri Light"/>
                <w:spacing w:val="1"/>
                <w:sz w:val="18"/>
              </w:rPr>
              <w:t xml:space="preserve"> </w:t>
            </w:r>
            <w:r>
              <w:rPr>
                <w:rFonts w:ascii="Calibri Light" w:hAnsi="Calibri Light"/>
                <w:sz w:val="18"/>
              </w:rPr>
              <w:t xml:space="preserve">homelessness and housing, </w:t>
            </w:r>
            <w:proofErr w:type="gramStart"/>
            <w:r>
              <w:rPr>
                <w:rFonts w:ascii="Calibri Light" w:hAnsi="Calibri Light"/>
                <w:sz w:val="18"/>
              </w:rPr>
              <w:t>poverty</w:t>
            </w:r>
            <w:proofErr w:type="gramEnd"/>
            <w:r>
              <w:rPr>
                <w:rFonts w:ascii="Calibri Light" w:hAnsi="Calibri Light"/>
                <w:sz w:val="18"/>
              </w:rPr>
              <w:t xml:space="preserve"> and support for</w:t>
            </w:r>
            <w:r>
              <w:rPr>
                <w:rFonts w:ascii="Calibri Light" w:hAnsi="Calibri Light"/>
                <w:spacing w:val="1"/>
                <w:sz w:val="18"/>
              </w:rPr>
              <w:t xml:space="preserve"> </w:t>
            </w:r>
            <w:r>
              <w:rPr>
                <w:rFonts w:ascii="Calibri Light" w:hAnsi="Calibri Light"/>
                <w:sz w:val="18"/>
              </w:rPr>
              <w:t>marginalised</w:t>
            </w:r>
            <w:r>
              <w:rPr>
                <w:rFonts w:ascii="Calibri Light" w:hAnsi="Calibri Light"/>
                <w:spacing w:val="-1"/>
                <w:sz w:val="18"/>
              </w:rPr>
              <w:t xml:space="preserve"> </w:t>
            </w:r>
            <w:r>
              <w:rPr>
                <w:rFonts w:ascii="Calibri Light" w:hAnsi="Calibri Light"/>
                <w:sz w:val="18"/>
              </w:rPr>
              <w:t>and vulnerable</w:t>
            </w:r>
            <w:r>
              <w:rPr>
                <w:rFonts w:ascii="Calibri Light" w:hAnsi="Calibri Light"/>
                <w:spacing w:val="-1"/>
                <w:sz w:val="18"/>
              </w:rPr>
              <w:t xml:space="preserve"> </w:t>
            </w:r>
            <w:r>
              <w:rPr>
                <w:rFonts w:ascii="Calibri Light" w:hAnsi="Calibri Light"/>
                <w:sz w:val="18"/>
              </w:rPr>
              <w:t>groups.</w:t>
            </w:r>
          </w:p>
          <w:p w14:paraId="4C5CDCF0" w14:textId="77777777" w:rsidR="00EF32D1" w:rsidRDefault="00A74123">
            <w:pPr>
              <w:pStyle w:val="TableParagraph"/>
              <w:numPr>
                <w:ilvl w:val="0"/>
                <w:numId w:val="22"/>
              </w:numPr>
              <w:tabs>
                <w:tab w:val="left" w:pos="829"/>
                <w:tab w:val="left" w:pos="830"/>
              </w:tabs>
              <w:ind w:right="135"/>
              <w:rPr>
                <w:rFonts w:ascii="Calibri Light" w:hAnsi="Calibri Light"/>
                <w:sz w:val="18"/>
              </w:rPr>
            </w:pPr>
            <w:r>
              <w:rPr>
                <w:rFonts w:ascii="Calibri Light" w:hAnsi="Calibri Light"/>
                <w:sz w:val="18"/>
              </w:rPr>
              <w:t>Health leaders are committed to prioritising and addressing</w:t>
            </w:r>
            <w:r>
              <w:rPr>
                <w:rFonts w:ascii="Calibri Light" w:hAnsi="Calibri Light"/>
                <w:spacing w:val="1"/>
                <w:sz w:val="18"/>
              </w:rPr>
              <w:t xml:space="preserve"> </w:t>
            </w:r>
            <w:r>
              <w:rPr>
                <w:rFonts w:ascii="Calibri Light" w:hAnsi="Calibri Light"/>
                <w:sz w:val="18"/>
              </w:rPr>
              <w:t>health inequalities, but only two in five feel they have the</w:t>
            </w:r>
            <w:r>
              <w:rPr>
                <w:rFonts w:ascii="Calibri Light" w:hAnsi="Calibri Light"/>
                <w:spacing w:val="1"/>
                <w:sz w:val="18"/>
              </w:rPr>
              <w:t xml:space="preserve"> </w:t>
            </w:r>
            <w:r>
              <w:rPr>
                <w:rFonts w:ascii="Calibri Light" w:hAnsi="Calibri Light"/>
                <w:sz w:val="18"/>
              </w:rPr>
              <w:t>knowledge,</w:t>
            </w:r>
            <w:r>
              <w:rPr>
                <w:rFonts w:ascii="Calibri Light" w:hAnsi="Calibri Light"/>
                <w:spacing w:val="-3"/>
                <w:sz w:val="18"/>
              </w:rPr>
              <w:t xml:space="preserve"> </w:t>
            </w:r>
            <w:r>
              <w:rPr>
                <w:rFonts w:ascii="Calibri Light" w:hAnsi="Calibri Light"/>
                <w:sz w:val="18"/>
              </w:rPr>
              <w:t>tools</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support</w:t>
            </w:r>
            <w:r>
              <w:rPr>
                <w:rFonts w:ascii="Calibri Light" w:hAnsi="Calibri Light"/>
                <w:spacing w:val="-1"/>
                <w:sz w:val="18"/>
              </w:rPr>
              <w:t xml:space="preserve"> </w:t>
            </w:r>
            <w:r>
              <w:rPr>
                <w:rFonts w:ascii="Calibri Light" w:hAnsi="Calibri Light"/>
                <w:sz w:val="18"/>
              </w:rPr>
              <w:t>available</w:t>
            </w:r>
            <w:r>
              <w:rPr>
                <w:rFonts w:ascii="Calibri Light" w:hAnsi="Calibri Light"/>
                <w:spacing w:val="-3"/>
                <w:sz w:val="18"/>
              </w:rPr>
              <w:t xml:space="preserve"> </w:t>
            </w:r>
            <w:r>
              <w:rPr>
                <w:rFonts w:ascii="Calibri Light" w:hAnsi="Calibri Light"/>
                <w:sz w:val="18"/>
              </w:rPr>
              <w:t>to</w:t>
            </w:r>
            <w:r>
              <w:rPr>
                <w:rFonts w:ascii="Calibri Light" w:hAnsi="Calibri Light"/>
                <w:spacing w:val="-4"/>
                <w:sz w:val="18"/>
              </w:rPr>
              <w:t xml:space="preserve"> </w:t>
            </w:r>
            <w:r>
              <w:rPr>
                <w:rFonts w:ascii="Calibri Light" w:hAnsi="Calibri Light"/>
                <w:sz w:val="18"/>
              </w:rPr>
              <w:t>them</w:t>
            </w:r>
            <w:r>
              <w:rPr>
                <w:rFonts w:ascii="Calibri Light" w:hAnsi="Calibri Light"/>
                <w:spacing w:val="-3"/>
                <w:sz w:val="18"/>
              </w:rPr>
              <w:t xml:space="preserve"> </w:t>
            </w:r>
            <w:r>
              <w:rPr>
                <w:rFonts w:ascii="Calibri Light" w:hAnsi="Calibri Light"/>
                <w:sz w:val="18"/>
              </w:rPr>
              <w:t>to</w:t>
            </w:r>
            <w:r>
              <w:rPr>
                <w:rFonts w:ascii="Calibri Light" w:hAnsi="Calibri Light"/>
                <w:spacing w:val="-3"/>
                <w:sz w:val="18"/>
              </w:rPr>
              <w:t xml:space="preserve"> </w:t>
            </w:r>
            <w:r>
              <w:rPr>
                <w:rFonts w:ascii="Calibri Light" w:hAnsi="Calibri Light"/>
                <w:sz w:val="18"/>
              </w:rPr>
              <w:t>play</w:t>
            </w:r>
            <w:r>
              <w:rPr>
                <w:rFonts w:ascii="Calibri Light" w:hAnsi="Calibri Light"/>
                <w:spacing w:val="-1"/>
                <w:sz w:val="18"/>
              </w:rPr>
              <w:t xml:space="preserve"> </w:t>
            </w:r>
            <w:r>
              <w:rPr>
                <w:rFonts w:ascii="Calibri Light" w:hAnsi="Calibri Light"/>
                <w:sz w:val="18"/>
              </w:rPr>
              <w:t>their</w:t>
            </w:r>
            <w:r>
              <w:rPr>
                <w:rFonts w:ascii="Calibri Light" w:hAnsi="Calibri Light"/>
                <w:spacing w:val="-38"/>
                <w:sz w:val="18"/>
              </w:rPr>
              <w:t xml:space="preserve"> </w:t>
            </w:r>
            <w:r>
              <w:rPr>
                <w:rFonts w:ascii="Calibri Light" w:hAnsi="Calibri Light"/>
                <w:sz w:val="18"/>
              </w:rPr>
              <w:t>part</w:t>
            </w:r>
            <w:r>
              <w:rPr>
                <w:rFonts w:ascii="Calibri Light" w:hAnsi="Calibri Light"/>
                <w:spacing w:val="-2"/>
                <w:sz w:val="18"/>
              </w:rPr>
              <w:t xml:space="preserve"> </w:t>
            </w:r>
            <w:r>
              <w:rPr>
                <w:rFonts w:ascii="Calibri Light" w:hAnsi="Calibri Light"/>
                <w:sz w:val="18"/>
              </w:rPr>
              <w:t>in</w:t>
            </w:r>
            <w:r>
              <w:rPr>
                <w:rFonts w:ascii="Calibri Light" w:hAnsi="Calibri Light"/>
                <w:spacing w:val="-1"/>
                <w:sz w:val="18"/>
              </w:rPr>
              <w:t xml:space="preserve"> </w:t>
            </w:r>
            <w:r>
              <w:rPr>
                <w:rFonts w:ascii="Calibri Light" w:hAnsi="Calibri Light"/>
                <w:sz w:val="18"/>
              </w:rPr>
              <w:t>addressing</w:t>
            </w:r>
            <w:r>
              <w:rPr>
                <w:rFonts w:ascii="Calibri Light" w:hAnsi="Calibri Light"/>
                <w:spacing w:val="-2"/>
                <w:sz w:val="18"/>
              </w:rPr>
              <w:t xml:space="preserve"> </w:t>
            </w:r>
            <w:r>
              <w:rPr>
                <w:rFonts w:ascii="Calibri Light" w:hAnsi="Calibri Light"/>
                <w:sz w:val="18"/>
              </w:rPr>
              <w:t>health</w:t>
            </w:r>
            <w:r>
              <w:rPr>
                <w:rFonts w:ascii="Calibri Light" w:hAnsi="Calibri Light"/>
                <w:spacing w:val="-4"/>
                <w:sz w:val="18"/>
              </w:rPr>
              <w:t xml:space="preserve"> </w:t>
            </w:r>
            <w:r>
              <w:rPr>
                <w:rFonts w:ascii="Calibri Light" w:hAnsi="Calibri Light"/>
                <w:sz w:val="18"/>
              </w:rPr>
              <w:t>inequalities</w:t>
            </w:r>
            <w:r>
              <w:rPr>
                <w:rFonts w:ascii="Calibri Light" w:hAnsi="Calibri Light"/>
                <w:spacing w:val="-3"/>
                <w:sz w:val="18"/>
              </w:rPr>
              <w:t xml:space="preserve"> </w:t>
            </w:r>
            <w:r>
              <w:rPr>
                <w:rFonts w:ascii="Calibri Light" w:hAnsi="Calibri Light"/>
                <w:sz w:val="18"/>
              </w:rPr>
              <w:t>and</w:t>
            </w:r>
            <w:r>
              <w:rPr>
                <w:rFonts w:ascii="Calibri Light" w:hAnsi="Calibri Light"/>
                <w:spacing w:val="-1"/>
                <w:sz w:val="18"/>
              </w:rPr>
              <w:t xml:space="preserve"> </w:t>
            </w:r>
            <w:r>
              <w:rPr>
                <w:rFonts w:ascii="Calibri Light" w:hAnsi="Calibri Light"/>
                <w:sz w:val="18"/>
              </w:rPr>
              <w:t>improving</w:t>
            </w:r>
            <w:r>
              <w:rPr>
                <w:rFonts w:ascii="Calibri Light" w:hAnsi="Calibri Light"/>
                <w:spacing w:val="-2"/>
                <w:sz w:val="18"/>
              </w:rPr>
              <w:t xml:space="preserve"> </w:t>
            </w:r>
            <w:r>
              <w:rPr>
                <w:rFonts w:ascii="Calibri Light" w:hAnsi="Calibri Light"/>
                <w:sz w:val="18"/>
              </w:rPr>
              <w:t>health</w:t>
            </w:r>
          </w:p>
          <w:p w14:paraId="2194C44C" w14:textId="77777777" w:rsidR="00EF32D1" w:rsidRDefault="00A74123">
            <w:pPr>
              <w:pStyle w:val="TableParagraph"/>
              <w:spacing w:line="199" w:lineRule="exact"/>
              <w:ind w:left="829"/>
              <w:rPr>
                <w:rFonts w:ascii="Calibri Light"/>
                <w:sz w:val="18"/>
              </w:rPr>
            </w:pPr>
            <w:r>
              <w:rPr>
                <w:rFonts w:ascii="Calibri Light"/>
                <w:sz w:val="18"/>
              </w:rPr>
              <w:t>outcomes</w:t>
            </w:r>
            <w:r>
              <w:rPr>
                <w:rFonts w:ascii="Calibri Light"/>
                <w:spacing w:val="-5"/>
                <w:sz w:val="18"/>
              </w:rPr>
              <w:t xml:space="preserve"> </w:t>
            </w:r>
            <w:r>
              <w:rPr>
                <w:rFonts w:ascii="Calibri Light"/>
                <w:sz w:val="18"/>
              </w:rPr>
              <w:t>for</w:t>
            </w:r>
            <w:r>
              <w:rPr>
                <w:rFonts w:ascii="Calibri Light"/>
                <w:spacing w:val="-5"/>
                <w:sz w:val="18"/>
              </w:rPr>
              <w:t xml:space="preserve"> </w:t>
            </w:r>
            <w:r>
              <w:rPr>
                <w:rFonts w:ascii="Calibri Light"/>
                <w:sz w:val="18"/>
              </w:rPr>
              <w:t>marginalised</w:t>
            </w:r>
            <w:r>
              <w:rPr>
                <w:rFonts w:ascii="Calibri Light"/>
                <w:spacing w:val="-4"/>
                <w:sz w:val="18"/>
              </w:rPr>
              <w:t xml:space="preserve"> </w:t>
            </w:r>
            <w:r>
              <w:rPr>
                <w:rFonts w:ascii="Calibri Light"/>
                <w:sz w:val="18"/>
              </w:rPr>
              <w:t>communities.</w:t>
            </w:r>
          </w:p>
        </w:tc>
      </w:tr>
      <w:tr w:rsidR="00EF32D1" w14:paraId="1835ADBA" w14:textId="77777777">
        <w:trPr>
          <w:trHeight w:val="731"/>
        </w:trPr>
        <w:tc>
          <w:tcPr>
            <w:tcW w:w="1524" w:type="dxa"/>
          </w:tcPr>
          <w:p w14:paraId="771241C3" w14:textId="77777777" w:rsidR="00EF32D1" w:rsidRDefault="00A74123">
            <w:pPr>
              <w:pStyle w:val="TableParagraph"/>
              <w:spacing w:before="1"/>
              <w:ind w:left="107"/>
              <w:rPr>
                <w:sz w:val="18"/>
              </w:rPr>
            </w:pPr>
            <w:r>
              <w:rPr>
                <w:sz w:val="18"/>
              </w:rPr>
              <w:t>Ethnic</w:t>
            </w:r>
            <w:r>
              <w:rPr>
                <w:spacing w:val="-4"/>
                <w:sz w:val="18"/>
              </w:rPr>
              <w:t xml:space="preserve"> </w:t>
            </w:r>
            <w:r>
              <w:rPr>
                <w:sz w:val="18"/>
              </w:rPr>
              <w:t>minorities</w:t>
            </w:r>
          </w:p>
        </w:tc>
        <w:tc>
          <w:tcPr>
            <w:tcW w:w="2695" w:type="dxa"/>
          </w:tcPr>
          <w:p w14:paraId="1271C869" w14:textId="77777777" w:rsidR="00EF32D1" w:rsidRDefault="00A74123">
            <w:pPr>
              <w:pStyle w:val="TableParagraph"/>
              <w:spacing w:before="1"/>
              <w:ind w:left="108" w:right="142"/>
              <w:rPr>
                <w:b/>
                <w:sz w:val="18"/>
              </w:rPr>
            </w:pPr>
            <w:r>
              <w:rPr>
                <w:b/>
                <w:sz w:val="18"/>
              </w:rPr>
              <w:t>Beyond</w:t>
            </w:r>
            <w:r>
              <w:rPr>
                <w:b/>
                <w:spacing w:val="-7"/>
                <w:sz w:val="18"/>
              </w:rPr>
              <w:t xml:space="preserve"> </w:t>
            </w:r>
            <w:r>
              <w:rPr>
                <w:b/>
                <w:sz w:val="18"/>
              </w:rPr>
              <w:t>the</w:t>
            </w:r>
            <w:r>
              <w:rPr>
                <w:b/>
                <w:spacing w:val="-6"/>
                <w:sz w:val="18"/>
              </w:rPr>
              <w:t xml:space="preserve"> </w:t>
            </w:r>
            <w:r>
              <w:rPr>
                <w:b/>
                <w:sz w:val="18"/>
              </w:rPr>
              <w:t>data:</w:t>
            </w:r>
            <w:r>
              <w:rPr>
                <w:b/>
                <w:spacing w:val="-5"/>
                <w:sz w:val="18"/>
              </w:rPr>
              <w:t xml:space="preserve"> </w:t>
            </w:r>
            <w:r>
              <w:rPr>
                <w:b/>
                <w:sz w:val="18"/>
              </w:rPr>
              <w:t>Understanding</w:t>
            </w:r>
            <w:r>
              <w:rPr>
                <w:b/>
                <w:spacing w:val="-38"/>
                <w:sz w:val="18"/>
              </w:rPr>
              <w:t xml:space="preserve"> </w:t>
            </w:r>
            <w:r>
              <w:rPr>
                <w:b/>
                <w:sz w:val="18"/>
              </w:rPr>
              <w:t>the impact of COVID-19 on</w:t>
            </w:r>
            <w:r>
              <w:rPr>
                <w:b/>
                <w:spacing w:val="1"/>
                <w:sz w:val="18"/>
              </w:rPr>
              <w:t xml:space="preserve"> </w:t>
            </w:r>
            <w:r>
              <w:rPr>
                <w:b/>
                <w:sz w:val="18"/>
              </w:rPr>
              <w:t>BAME</w:t>
            </w:r>
            <w:r>
              <w:rPr>
                <w:b/>
                <w:spacing w:val="-1"/>
                <w:sz w:val="18"/>
              </w:rPr>
              <w:t xml:space="preserve"> </w:t>
            </w:r>
            <w:r>
              <w:rPr>
                <w:b/>
                <w:sz w:val="18"/>
              </w:rPr>
              <w:t>groups</w:t>
            </w:r>
          </w:p>
        </w:tc>
        <w:tc>
          <w:tcPr>
            <w:tcW w:w="1274" w:type="dxa"/>
          </w:tcPr>
          <w:p w14:paraId="32220D48" w14:textId="77777777" w:rsidR="00EF32D1" w:rsidRDefault="00A74123">
            <w:pPr>
              <w:pStyle w:val="TableParagraph"/>
              <w:spacing w:before="1"/>
              <w:ind w:left="106"/>
              <w:rPr>
                <w:sz w:val="18"/>
              </w:rPr>
            </w:pPr>
            <w:r>
              <w:rPr>
                <w:sz w:val="18"/>
              </w:rPr>
              <w:t>Report</w:t>
            </w:r>
          </w:p>
        </w:tc>
        <w:tc>
          <w:tcPr>
            <w:tcW w:w="8681" w:type="dxa"/>
            <w:gridSpan w:val="2"/>
          </w:tcPr>
          <w:p w14:paraId="5F645247" w14:textId="77777777" w:rsidR="00EF32D1" w:rsidRDefault="00A74123">
            <w:pPr>
              <w:pStyle w:val="TableParagraph"/>
              <w:spacing w:before="1"/>
              <w:ind w:right="146"/>
              <w:rPr>
                <w:sz w:val="20"/>
              </w:rPr>
            </w:pPr>
            <w:r>
              <w:rPr>
                <w:sz w:val="20"/>
              </w:rPr>
              <w:t>This report is a descriptive summary of stakeholder insights into the factors that may be influencing the</w:t>
            </w:r>
            <w:r>
              <w:rPr>
                <w:spacing w:val="-43"/>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3"/>
                <w:sz w:val="20"/>
              </w:rPr>
              <w:t xml:space="preserve"> </w:t>
            </w:r>
            <w:r>
              <w:rPr>
                <w:sz w:val="20"/>
              </w:rPr>
              <w:t>on</w:t>
            </w:r>
            <w:r>
              <w:rPr>
                <w:spacing w:val="-2"/>
                <w:sz w:val="20"/>
              </w:rPr>
              <w:t xml:space="preserve"> </w:t>
            </w:r>
            <w:r>
              <w:rPr>
                <w:sz w:val="20"/>
              </w:rPr>
              <w:t>BAME</w:t>
            </w:r>
            <w:r>
              <w:rPr>
                <w:spacing w:val="1"/>
                <w:sz w:val="20"/>
              </w:rPr>
              <w:t xml:space="preserve"> </w:t>
            </w:r>
            <w:r>
              <w:rPr>
                <w:sz w:val="20"/>
              </w:rPr>
              <w:t>communities</w:t>
            </w:r>
            <w:r>
              <w:rPr>
                <w:spacing w:val="-1"/>
                <w:sz w:val="20"/>
              </w:rPr>
              <w:t xml:space="preserve"> </w:t>
            </w:r>
            <w:r>
              <w:rPr>
                <w:sz w:val="20"/>
              </w:rPr>
              <w:t>and</w:t>
            </w:r>
            <w:r>
              <w:rPr>
                <w:spacing w:val="-2"/>
                <w:sz w:val="20"/>
              </w:rPr>
              <w:t xml:space="preserve"> </w:t>
            </w:r>
            <w:r>
              <w:rPr>
                <w:sz w:val="20"/>
              </w:rPr>
              <w:t>strategies</w:t>
            </w:r>
            <w:r>
              <w:rPr>
                <w:spacing w:val="-2"/>
                <w:sz w:val="20"/>
              </w:rPr>
              <w:t xml:space="preserve"> </w:t>
            </w:r>
            <w:r>
              <w:rPr>
                <w:sz w:val="20"/>
              </w:rPr>
              <w:t>for</w:t>
            </w:r>
            <w:r>
              <w:rPr>
                <w:spacing w:val="-2"/>
                <w:sz w:val="20"/>
              </w:rPr>
              <w:t xml:space="preserve"> </w:t>
            </w:r>
            <w:r>
              <w:rPr>
                <w:sz w:val="20"/>
              </w:rPr>
              <w:t>addressing</w:t>
            </w:r>
            <w:r>
              <w:rPr>
                <w:spacing w:val="-3"/>
                <w:sz w:val="20"/>
              </w:rPr>
              <w:t xml:space="preserve"> </w:t>
            </w:r>
            <w:r>
              <w:rPr>
                <w:sz w:val="20"/>
              </w:rPr>
              <w:t>inequalities.</w:t>
            </w:r>
            <w:r>
              <w:rPr>
                <w:spacing w:val="-1"/>
                <w:sz w:val="20"/>
              </w:rPr>
              <w:t xml:space="preserve"> </w:t>
            </w:r>
            <w:r>
              <w:rPr>
                <w:sz w:val="20"/>
              </w:rPr>
              <w:t>It</w:t>
            </w:r>
            <w:r>
              <w:rPr>
                <w:spacing w:val="2"/>
                <w:sz w:val="20"/>
              </w:rPr>
              <w:t xml:space="preserve"> </w:t>
            </w:r>
            <w:r>
              <w:rPr>
                <w:sz w:val="20"/>
              </w:rPr>
              <w:t>supports</w:t>
            </w:r>
            <w:r>
              <w:rPr>
                <w:spacing w:val="-1"/>
                <w:sz w:val="20"/>
              </w:rPr>
              <w:t xml:space="preserve"> </w:t>
            </w:r>
            <w:r>
              <w:rPr>
                <w:sz w:val="20"/>
              </w:rPr>
              <w:t>the</w:t>
            </w:r>
          </w:p>
          <w:p w14:paraId="26B566CE" w14:textId="77777777" w:rsidR="00EF32D1" w:rsidRDefault="00A74123">
            <w:pPr>
              <w:pStyle w:val="TableParagraph"/>
              <w:spacing w:line="222" w:lineRule="exact"/>
              <w:rPr>
                <w:sz w:val="20"/>
              </w:rPr>
            </w:pPr>
            <w:r>
              <w:rPr>
                <w:sz w:val="20"/>
              </w:rPr>
              <w:t>rapid</w:t>
            </w:r>
            <w:r>
              <w:rPr>
                <w:spacing w:val="-2"/>
                <w:sz w:val="20"/>
              </w:rPr>
              <w:t xml:space="preserve"> </w:t>
            </w:r>
            <w:r>
              <w:rPr>
                <w:sz w:val="20"/>
              </w:rPr>
              <w:t>review</w:t>
            </w:r>
            <w:r>
              <w:rPr>
                <w:spacing w:val="-3"/>
                <w:sz w:val="20"/>
              </w:rPr>
              <w:t xml:space="preserve"> </w:t>
            </w:r>
            <w:r>
              <w:rPr>
                <w:sz w:val="20"/>
              </w:rPr>
              <w:t>of</w:t>
            </w:r>
            <w:r>
              <w:rPr>
                <w:spacing w:val="-4"/>
                <w:sz w:val="20"/>
              </w:rPr>
              <w:t xml:space="preserve"> </w:t>
            </w:r>
            <w:r>
              <w:rPr>
                <w:sz w:val="20"/>
              </w:rPr>
              <w:t>disparities</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risk</w:t>
            </w:r>
            <w:r>
              <w:rPr>
                <w:spacing w:val="-2"/>
                <w:sz w:val="20"/>
              </w:rPr>
              <w:t xml:space="preserve"> </w:t>
            </w:r>
            <w:r>
              <w:rPr>
                <w:sz w:val="20"/>
              </w:rPr>
              <w:t>and</w:t>
            </w:r>
            <w:r>
              <w:rPr>
                <w:spacing w:val="-2"/>
                <w:sz w:val="20"/>
              </w:rPr>
              <w:t xml:space="preserve"> </w:t>
            </w:r>
            <w:r>
              <w:rPr>
                <w:sz w:val="20"/>
              </w:rPr>
              <w:t>outcomes</w:t>
            </w:r>
            <w:r>
              <w:rPr>
                <w:spacing w:val="-2"/>
                <w:sz w:val="20"/>
              </w:rPr>
              <w:t xml:space="preserve"> </w:t>
            </w:r>
            <w:r>
              <w:rPr>
                <w:sz w:val="20"/>
              </w:rPr>
              <w:t>of</w:t>
            </w:r>
            <w:r>
              <w:rPr>
                <w:spacing w:val="-4"/>
                <w:sz w:val="20"/>
              </w:rPr>
              <w:t xml:space="preserve"> </w:t>
            </w:r>
            <w:r>
              <w:rPr>
                <w:sz w:val="20"/>
              </w:rPr>
              <w:t>COVID-19.</w:t>
            </w:r>
          </w:p>
        </w:tc>
      </w:tr>
      <w:tr w:rsidR="00EF32D1" w14:paraId="56C4ED34" w14:textId="77777777">
        <w:trPr>
          <w:trHeight w:val="880"/>
        </w:trPr>
        <w:tc>
          <w:tcPr>
            <w:tcW w:w="1524" w:type="dxa"/>
            <w:shd w:val="clear" w:color="auto" w:fill="DEEAF6"/>
          </w:tcPr>
          <w:p w14:paraId="5E567795" w14:textId="77777777" w:rsidR="00EF32D1" w:rsidRDefault="00EF32D1">
            <w:pPr>
              <w:pStyle w:val="TableParagraph"/>
              <w:ind w:left="0"/>
              <w:rPr>
                <w:rFonts w:ascii="Times New Roman"/>
                <w:sz w:val="18"/>
              </w:rPr>
            </w:pPr>
          </w:p>
        </w:tc>
        <w:tc>
          <w:tcPr>
            <w:tcW w:w="2695" w:type="dxa"/>
            <w:shd w:val="clear" w:color="auto" w:fill="DEEAF6"/>
          </w:tcPr>
          <w:p w14:paraId="3636861E" w14:textId="77777777" w:rsidR="00EF32D1" w:rsidRDefault="00A74123">
            <w:pPr>
              <w:pStyle w:val="TableParagraph"/>
              <w:spacing w:before="1"/>
              <w:ind w:left="108" w:right="270"/>
              <w:rPr>
                <w:b/>
                <w:sz w:val="18"/>
              </w:rPr>
            </w:pPr>
            <w:r>
              <w:rPr>
                <w:b/>
                <w:sz w:val="18"/>
              </w:rPr>
              <w:t>Government Equalities Office</w:t>
            </w:r>
            <w:r>
              <w:rPr>
                <w:b/>
                <w:spacing w:val="1"/>
                <w:sz w:val="18"/>
              </w:rPr>
              <w:t xml:space="preserve"> </w:t>
            </w:r>
            <w:r>
              <w:rPr>
                <w:b/>
                <w:sz w:val="18"/>
              </w:rPr>
              <w:t xml:space="preserve">(Oct 2020) </w:t>
            </w:r>
            <w:hyperlink r:id="rId122">
              <w:r>
                <w:rPr>
                  <w:b/>
                  <w:color w:val="0462C1"/>
                  <w:sz w:val="18"/>
                  <w:u w:val="single" w:color="0462C1"/>
                </w:rPr>
                <w:t>Quarterly report on</w:t>
              </w:r>
            </w:hyperlink>
            <w:r>
              <w:rPr>
                <w:b/>
                <w:color w:val="0462C1"/>
                <w:spacing w:val="-38"/>
                <w:sz w:val="18"/>
              </w:rPr>
              <w:t xml:space="preserve"> </w:t>
            </w:r>
            <w:hyperlink r:id="rId123">
              <w:r>
                <w:rPr>
                  <w:b/>
                  <w:color w:val="0462C1"/>
                  <w:sz w:val="18"/>
                  <w:u w:val="single" w:color="0462C1"/>
                </w:rPr>
                <w:t>progress</w:t>
              </w:r>
              <w:r>
                <w:rPr>
                  <w:b/>
                  <w:color w:val="0462C1"/>
                  <w:spacing w:val="-2"/>
                  <w:sz w:val="18"/>
                  <w:u w:val="single" w:color="0462C1"/>
                </w:rPr>
                <w:t xml:space="preserve"> </w:t>
              </w:r>
              <w:r>
                <w:rPr>
                  <w:b/>
                  <w:color w:val="0462C1"/>
                  <w:sz w:val="18"/>
                  <w:u w:val="single" w:color="0462C1"/>
                </w:rPr>
                <w:t>to</w:t>
              </w:r>
              <w:r>
                <w:rPr>
                  <w:b/>
                  <w:color w:val="0462C1"/>
                  <w:spacing w:val="-2"/>
                  <w:sz w:val="18"/>
                  <w:u w:val="single" w:color="0462C1"/>
                </w:rPr>
                <w:t xml:space="preserve"> </w:t>
              </w:r>
              <w:r>
                <w:rPr>
                  <w:b/>
                  <w:color w:val="0462C1"/>
                  <w:sz w:val="18"/>
                  <w:u w:val="single" w:color="0462C1"/>
                </w:rPr>
                <w:t>address</w:t>
              </w:r>
              <w:r>
                <w:rPr>
                  <w:b/>
                  <w:color w:val="0462C1"/>
                  <w:spacing w:val="-1"/>
                  <w:sz w:val="18"/>
                  <w:u w:val="single" w:color="0462C1"/>
                </w:rPr>
                <w:t xml:space="preserve"> </w:t>
              </w:r>
              <w:r>
                <w:rPr>
                  <w:b/>
                  <w:color w:val="0462C1"/>
                  <w:sz w:val="18"/>
                  <w:u w:val="single" w:color="0462C1"/>
                </w:rPr>
                <w:t>COVID-19</w:t>
              </w:r>
            </w:hyperlink>
          </w:p>
          <w:p w14:paraId="64C3F175" w14:textId="77777777" w:rsidR="00EF32D1" w:rsidRDefault="0080672E">
            <w:pPr>
              <w:pStyle w:val="TableParagraph"/>
              <w:spacing w:before="1" w:line="199" w:lineRule="exact"/>
              <w:ind w:left="108"/>
              <w:rPr>
                <w:b/>
                <w:sz w:val="18"/>
              </w:rPr>
            </w:pPr>
            <w:hyperlink r:id="rId124">
              <w:r w:rsidR="00A74123">
                <w:rPr>
                  <w:b/>
                  <w:color w:val="0462C1"/>
                  <w:sz w:val="18"/>
                  <w:u w:val="single" w:color="0462C1"/>
                </w:rPr>
                <w:t>health</w:t>
              </w:r>
              <w:r w:rsidR="00A74123">
                <w:rPr>
                  <w:b/>
                  <w:color w:val="0462C1"/>
                  <w:spacing w:val="-4"/>
                  <w:sz w:val="18"/>
                  <w:u w:val="single" w:color="0462C1"/>
                </w:rPr>
                <w:t xml:space="preserve"> </w:t>
              </w:r>
              <w:r w:rsidR="00A74123">
                <w:rPr>
                  <w:b/>
                  <w:color w:val="0462C1"/>
                  <w:sz w:val="18"/>
                  <w:u w:val="single" w:color="0462C1"/>
                </w:rPr>
                <w:t>inequalities</w:t>
              </w:r>
            </w:hyperlink>
          </w:p>
        </w:tc>
        <w:tc>
          <w:tcPr>
            <w:tcW w:w="1274" w:type="dxa"/>
            <w:shd w:val="clear" w:color="auto" w:fill="DEEAF6"/>
          </w:tcPr>
          <w:p w14:paraId="4C12F70F" w14:textId="77777777" w:rsidR="00EF32D1" w:rsidRDefault="00A74123">
            <w:pPr>
              <w:pStyle w:val="TableParagraph"/>
              <w:spacing w:before="1"/>
              <w:ind w:left="106"/>
              <w:rPr>
                <w:sz w:val="18"/>
              </w:rPr>
            </w:pPr>
            <w:r>
              <w:rPr>
                <w:sz w:val="18"/>
              </w:rPr>
              <w:t>Report</w:t>
            </w:r>
          </w:p>
        </w:tc>
        <w:tc>
          <w:tcPr>
            <w:tcW w:w="8681" w:type="dxa"/>
            <w:gridSpan w:val="2"/>
            <w:shd w:val="clear" w:color="auto" w:fill="DEEAF6"/>
          </w:tcPr>
          <w:p w14:paraId="0E9CE753" w14:textId="77777777" w:rsidR="00EF32D1" w:rsidRDefault="00A74123">
            <w:pPr>
              <w:pStyle w:val="TableParagraph"/>
              <w:spacing w:before="1"/>
              <w:rPr>
                <w:sz w:val="20"/>
              </w:rPr>
            </w:pPr>
            <w:r>
              <w:rPr>
                <w:sz w:val="20"/>
              </w:rPr>
              <w:t>This</w:t>
            </w:r>
            <w:r>
              <w:rPr>
                <w:spacing w:val="-3"/>
                <w:sz w:val="20"/>
              </w:rPr>
              <w:t xml:space="preserve"> </w:t>
            </w:r>
            <w:r>
              <w:rPr>
                <w:sz w:val="20"/>
              </w:rPr>
              <w:t>is</w:t>
            </w:r>
            <w:r>
              <w:rPr>
                <w:spacing w:val="-2"/>
                <w:sz w:val="20"/>
              </w:rPr>
              <w:t xml:space="preserve"> </w:t>
            </w:r>
            <w:r>
              <w:rPr>
                <w:sz w:val="20"/>
              </w:rPr>
              <w:t>the</w:t>
            </w:r>
            <w:r>
              <w:rPr>
                <w:spacing w:val="-4"/>
                <w:sz w:val="20"/>
              </w:rPr>
              <w:t xml:space="preserve"> </w:t>
            </w:r>
            <w:r>
              <w:rPr>
                <w:sz w:val="20"/>
              </w:rPr>
              <w:t>first</w:t>
            </w:r>
            <w:r>
              <w:rPr>
                <w:spacing w:val="-2"/>
                <w:sz w:val="20"/>
              </w:rPr>
              <w:t xml:space="preserve"> </w:t>
            </w:r>
            <w:r>
              <w:rPr>
                <w:sz w:val="20"/>
              </w:rPr>
              <w:t>quarterly</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progress</w:t>
            </w:r>
            <w:r>
              <w:rPr>
                <w:spacing w:val="-3"/>
                <w:sz w:val="20"/>
              </w:rPr>
              <w:t xml:space="preserve"> </w:t>
            </w:r>
            <w:r>
              <w:rPr>
                <w:sz w:val="20"/>
              </w:rPr>
              <w:t>to</w:t>
            </w:r>
            <w:r>
              <w:rPr>
                <w:spacing w:val="-3"/>
                <w:sz w:val="20"/>
              </w:rPr>
              <w:t xml:space="preserve"> </w:t>
            </w:r>
            <w:r>
              <w:rPr>
                <w:sz w:val="20"/>
              </w:rPr>
              <w:t>address</w:t>
            </w:r>
            <w:r>
              <w:rPr>
                <w:spacing w:val="-2"/>
                <w:sz w:val="20"/>
              </w:rPr>
              <w:t xml:space="preserve"> </w:t>
            </w:r>
            <w:r>
              <w:rPr>
                <w:sz w:val="20"/>
              </w:rPr>
              <w:t>the</w:t>
            </w:r>
            <w:r>
              <w:rPr>
                <w:spacing w:val="-4"/>
                <w:sz w:val="20"/>
              </w:rPr>
              <w:t xml:space="preserve"> </w:t>
            </w:r>
            <w:r>
              <w:rPr>
                <w:sz w:val="20"/>
              </w:rPr>
              <w:t>findings</w:t>
            </w:r>
            <w:r>
              <w:rPr>
                <w:spacing w:val="-3"/>
                <w:sz w:val="20"/>
              </w:rPr>
              <w:t xml:space="preserve"> </w:t>
            </w:r>
            <w:r>
              <w:rPr>
                <w:sz w:val="20"/>
              </w:rPr>
              <w:t>of</w:t>
            </w:r>
            <w:r>
              <w:rPr>
                <w:spacing w:val="-4"/>
                <w:sz w:val="20"/>
              </w:rPr>
              <w:t xml:space="preserve"> </w:t>
            </w:r>
            <w:r>
              <w:rPr>
                <w:sz w:val="20"/>
              </w:rPr>
              <w:t>Public</w:t>
            </w:r>
            <w:r>
              <w:rPr>
                <w:spacing w:val="3"/>
                <w:sz w:val="20"/>
              </w:rPr>
              <w:t xml:space="preserve"> </w:t>
            </w:r>
            <w:r>
              <w:rPr>
                <w:sz w:val="20"/>
              </w:rPr>
              <w:t>Health</w:t>
            </w:r>
            <w:r>
              <w:rPr>
                <w:spacing w:val="-2"/>
                <w:sz w:val="20"/>
              </w:rPr>
              <w:t xml:space="preserve"> </w:t>
            </w:r>
            <w:r>
              <w:rPr>
                <w:sz w:val="20"/>
              </w:rPr>
              <w:t>England’s</w:t>
            </w:r>
            <w:r>
              <w:rPr>
                <w:spacing w:val="-3"/>
                <w:sz w:val="20"/>
              </w:rPr>
              <w:t xml:space="preserve"> </w:t>
            </w:r>
            <w:r>
              <w:rPr>
                <w:sz w:val="20"/>
              </w:rPr>
              <w:t>(PHE)</w:t>
            </w:r>
          </w:p>
          <w:p w14:paraId="34630BB5" w14:textId="77777777" w:rsidR="00EF32D1" w:rsidRDefault="00A74123">
            <w:pPr>
              <w:pStyle w:val="TableParagraph"/>
              <w:spacing w:before="1"/>
              <w:rPr>
                <w:sz w:val="20"/>
              </w:rPr>
            </w:pPr>
            <w:r>
              <w:rPr>
                <w:sz w:val="20"/>
              </w:rPr>
              <w:t>review</w:t>
            </w:r>
            <w:r>
              <w:rPr>
                <w:spacing w:val="-3"/>
                <w:sz w:val="20"/>
              </w:rPr>
              <w:t xml:space="preserve"> </w:t>
            </w:r>
            <w:r>
              <w:rPr>
                <w:sz w:val="20"/>
              </w:rPr>
              <w:t>into</w:t>
            </w:r>
            <w:r>
              <w:rPr>
                <w:spacing w:val="-1"/>
                <w:sz w:val="20"/>
              </w:rPr>
              <w:t xml:space="preserve"> </w:t>
            </w:r>
            <w:r>
              <w:rPr>
                <w:sz w:val="20"/>
              </w:rPr>
              <w:t>disparities</w:t>
            </w:r>
            <w:r>
              <w:rPr>
                <w:spacing w:val="-2"/>
                <w:sz w:val="20"/>
              </w:rPr>
              <w:t xml:space="preserve"> </w:t>
            </w:r>
            <w:r>
              <w:rPr>
                <w:sz w:val="20"/>
              </w:rPr>
              <w:t>in the</w:t>
            </w:r>
            <w:r>
              <w:rPr>
                <w:spacing w:val="-2"/>
                <w:sz w:val="20"/>
              </w:rPr>
              <w:t xml:space="preserve"> </w:t>
            </w:r>
            <w:r>
              <w:rPr>
                <w:sz w:val="20"/>
              </w:rPr>
              <w:t>risks</w:t>
            </w:r>
            <w:r>
              <w:rPr>
                <w:spacing w:val="-1"/>
                <w:sz w:val="20"/>
              </w:rPr>
              <w:t xml:space="preserve"> </w:t>
            </w:r>
            <w:r>
              <w:rPr>
                <w:sz w:val="20"/>
              </w:rPr>
              <w:t>and</w:t>
            </w:r>
            <w:r>
              <w:rPr>
                <w:spacing w:val="-3"/>
                <w:sz w:val="20"/>
              </w:rPr>
              <w:t xml:space="preserve"> </w:t>
            </w:r>
            <w:r>
              <w:rPr>
                <w:sz w:val="20"/>
              </w:rPr>
              <w:t>outcomes</w:t>
            </w:r>
            <w:r>
              <w:rPr>
                <w:spacing w:val="-2"/>
                <w:sz w:val="20"/>
              </w:rPr>
              <w:t xml:space="preserve"> </w:t>
            </w:r>
            <w:r>
              <w:rPr>
                <w:sz w:val="20"/>
              </w:rPr>
              <w:t>of</w:t>
            </w:r>
            <w:r>
              <w:rPr>
                <w:spacing w:val="-3"/>
                <w:sz w:val="20"/>
              </w:rPr>
              <w:t xml:space="preserve"> </w:t>
            </w:r>
            <w:r>
              <w:rPr>
                <w:sz w:val="20"/>
              </w:rPr>
              <w:t>COVID-19.</w:t>
            </w:r>
          </w:p>
        </w:tc>
      </w:tr>
      <w:tr w:rsidR="00EF32D1" w14:paraId="12ACFAB2" w14:textId="77777777">
        <w:trPr>
          <w:trHeight w:val="1708"/>
        </w:trPr>
        <w:tc>
          <w:tcPr>
            <w:tcW w:w="1524" w:type="dxa"/>
          </w:tcPr>
          <w:p w14:paraId="5BCCC48C" w14:textId="77777777" w:rsidR="00EF32D1" w:rsidRDefault="00EF32D1">
            <w:pPr>
              <w:pStyle w:val="TableParagraph"/>
              <w:ind w:left="0"/>
              <w:rPr>
                <w:rFonts w:ascii="Times New Roman"/>
                <w:sz w:val="18"/>
              </w:rPr>
            </w:pPr>
          </w:p>
        </w:tc>
        <w:tc>
          <w:tcPr>
            <w:tcW w:w="2695" w:type="dxa"/>
          </w:tcPr>
          <w:p w14:paraId="599D14D6" w14:textId="77777777" w:rsidR="00EF32D1" w:rsidRDefault="0080672E">
            <w:pPr>
              <w:pStyle w:val="TableParagraph"/>
              <w:spacing w:before="1"/>
              <w:ind w:left="108" w:right="84"/>
              <w:rPr>
                <w:b/>
                <w:sz w:val="20"/>
              </w:rPr>
            </w:pPr>
            <w:hyperlink r:id="rId125">
              <w:r w:rsidR="00A74123">
                <w:rPr>
                  <w:b/>
                  <w:color w:val="0462C1"/>
                  <w:sz w:val="20"/>
                  <w:u w:val="single" w:color="0462C1"/>
                </w:rPr>
                <w:t>Second quarterly report on</w:t>
              </w:r>
            </w:hyperlink>
            <w:r w:rsidR="00A74123">
              <w:rPr>
                <w:b/>
                <w:color w:val="0462C1"/>
                <w:spacing w:val="1"/>
                <w:sz w:val="20"/>
              </w:rPr>
              <w:t xml:space="preserve"> </w:t>
            </w:r>
            <w:hyperlink r:id="rId126">
              <w:r w:rsidR="00A74123">
                <w:rPr>
                  <w:b/>
                  <w:color w:val="0462C1"/>
                  <w:sz w:val="20"/>
                  <w:u w:val="single" w:color="0462C1"/>
                </w:rPr>
                <w:t>progress to address COVID-19</w:t>
              </w:r>
            </w:hyperlink>
            <w:r w:rsidR="00A74123">
              <w:rPr>
                <w:b/>
                <w:color w:val="0462C1"/>
                <w:spacing w:val="-44"/>
                <w:sz w:val="20"/>
              </w:rPr>
              <w:t xml:space="preserve"> </w:t>
            </w:r>
            <w:hyperlink r:id="rId127">
              <w:r w:rsidR="00A74123">
                <w:rPr>
                  <w:b/>
                  <w:color w:val="0462C1"/>
                  <w:sz w:val="20"/>
                  <w:u w:val="single" w:color="0462C1"/>
                </w:rPr>
                <w:t>health inequalities</w:t>
              </w:r>
              <w:r w:rsidR="00A74123">
                <w:rPr>
                  <w:b/>
                  <w:color w:val="0462C1"/>
                  <w:sz w:val="20"/>
                </w:rPr>
                <w:t xml:space="preserve"> </w:t>
              </w:r>
            </w:hyperlink>
            <w:r w:rsidR="00A74123">
              <w:rPr>
                <w:b/>
                <w:sz w:val="20"/>
              </w:rPr>
              <w:t>(March</w:t>
            </w:r>
            <w:r w:rsidR="00A74123">
              <w:rPr>
                <w:b/>
                <w:spacing w:val="1"/>
                <w:sz w:val="20"/>
              </w:rPr>
              <w:t xml:space="preserve"> </w:t>
            </w:r>
            <w:r w:rsidR="00A74123">
              <w:rPr>
                <w:b/>
                <w:sz w:val="20"/>
              </w:rPr>
              <w:t>2021)</w:t>
            </w:r>
          </w:p>
        </w:tc>
        <w:tc>
          <w:tcPr>
            <w:tcW w:w="1274" w:type="dxa"/>
          </w:tcPr>
          <w:p w14:paraId="7A3537BF" w14:textId="77777777" w:rsidR="00EF32D1" w:rsidRDefault="00A74123">
            <w:pPr>
              <w:pStyle w:val="TableParagraph"/>
              <w:spacing w:before="1"/>
              <w:ind w:left="106"/>
              <w:rPr>
                <w:sz w:val="18"/>
              </w:rPr>
            </w:pPr>
            <w:r>
              <w:rPr>
                <w:sz w:val="18"/>
              </w:rPr>
              <w:t>Report</w:t>
            </w:r>
          </w:p>
        </w:tc>
        <w:tc>
          <w:tcPr>
            <w:tcW w:w="8681" w:type="dxa"/>
            <w:gridSpan w:val="2"/>
          </w:tcPr>
          <w:p w14:paraId="66A88AB4" w14:textId="77777777" w:rsidR="00EF32D1" w:rsidRDefault="00A74123">
            <w:pPr>
              <w:pStyle w:val="TableParagraph"/>
              <w:spacing w:before="1"/>
              <w:ind w:right="146"/>
              <w:rPr>
                <w:sz w:val="20"/>
              </w:rPr>
            </w:pPr>
            <w:r>
              <w:rPr>
                <w:sz w:val="20"/>
              </w:rPr>
              <w:t>The</w:t>
            </w:r>
            <w:r>
              <w:rPr>
                <w:spacing w:val="-4"/>
                <w:sz w:val="20"/>
              </w:rPr>
              <w:t xml:space="preserve"> </w:t>
            </w:r>
            <w:r>
              <w:rPr>
                <w:sz w:val="20"/>
              </w:rPr>
              <w:t>first</w:t>
            </w:r>
            <w:r>
              <w:rPr>
                <w:spacing w:val="-2"/>
                <w:sz w:val="20"/>
              </w:rPr>
              <w:t xml:space="preserve"> </w:t>
            </w:r>
            <w:r>
              <w:rPr>
                <w:sz w:val="20"/>
              </w:rPr>
              <w:t>report</w:t>
            </w:r>
            <w:r>
              <w:rPr>
                <w:spacing w:val="-3"/>
                <w:sz w:val="20"/>
              </w:rPr>
              <w:t xml:space="preserve"> </w:t>
            </w:r>
            <w:r>
              <w:rPr>
                <w:sz w:val="20"/>
              </w:rPr>
              <w:t>(see</w:t>
            </w:r>
            <w:r>
              <w:rPr>
                <w:spacing w:val="-1"/>
                <w:sz w:val="20"/>
              </w:rPr>
              <w:t xml:space="preserve"> </w:t>
            </w:r>
            <w:r>
              <w:rPr>
                <w:sz w:val="20"/>
              </w:rPr>
              <w:t>above)</w:t>
            </w:r>
            <w:r>
              <w:rPr>
                <w:spacing w:val="-4"/>
                <w:sz w:val="20"/>
              </w:rPr>
              <w:t xml:space="preserve"> </w:t>
            </w:r>
            <w:r>
              <w:rPr>
                <w:sz w:val="20"/>
              </w:rPr>
              <w:t>concluded</w:t>
            </w:r>
            <w:r>
              <w:rPr>
                <w:spacing w:val="-2"/>
                <w:sz w:val="20"/>
              </w:rPr>
              <w:t xml:space="preserve"> </w:t>
            </w:r>
            <w:r>
              <w:rPr>
                <w:sz w:val="20"/>
              </w:rPr>
              <w:t>that</w:t>
            </w:r>
            <w:r>
              <w:rPr>
                <w:spacing w:val="-3"/>
                <w:sz w:val="20"/>
              </w:rPr>
              <w:t xml:space="preserve"> </w:t>
            </w:r>
            <w:r>
              <w:rPr>
                <w:sz w:val="20"/>
              </w:rPr>
              <w:t>a</w:t>
            </w:r>
            <w:r>
              <w:rPr>
                <w:spacing w:val="-2"/>
                <w:sz w:val="20"/>
              </w:rPr>
              <w:t xml:space="preserve"> </w:t>
            </w:r>
            <w:r>
              <w:rPr>
                <w:sz w:val="20"/>
              </w:rPr>
              <w:t>range</w:t>
            </w:r>
            <w:r>
              <w:rPr>
                <w:spacing w:val="-5"/>
                <w:sz w:val="20"/>
              </w:rPr>
              <w:t xml:space="preserve"> </w:t>
            </w:r>
            <w:r>
              <w:rPr>
                <w:sz w:val="20"/>
              </w:rPr>
              <w:t>of</w:t>
            </w:r>
            <w:r>
              <w:rPr>
                <w:spacing w:val="-4"/>
                <w:sz w:val="20"/>
              </w:rPr>
              <w:t xml:space="preserve"> </w:t>
            </w:r>
            <w:r>
              <w:rPr>
                <w:sz w:val="20"/>
              </w:rPr>
              <w:t>socioeconomic</w:t>
            </w:r>
            <w:r>
              <w:rPr>
                <w:spacing w:val="-3"/>
                <w:sz w:val="20"/>
              </w:rPr>
              <w:t xml:space="preserve"> </w:t>
            </w:r>
            <w:r>
              <w:rPr>
                <w:sz w:val="20"/>
              </w:rPr>
              <w:t>and</w:t>
            </w:r>
            <w:r>
              <w:rPr>
                <w:spacing w:val="-2"/>
                <w:sz w:val="20"/>
              </w:rPr>
              <w:t xml:space="preserve"> </w:t>
            </w:r>
            <w:r>
              <w:rPr>
                <w:sz w:val="20"/>
              </w:rPr>
              <w:t>geographical</w:t>
            </w:r>
            <w:r>
              <w:rPr>
                <w:spacing w:val="-1"/>
                <w:sz w:val="20"/>
              </w:rPr>
              <w:t xml:space="preserve"> </w:t>
            </w:r>
            <w:r>
              <w:rPr>
                <w:sz w:val="20"/>
              </w:rPr>
              <w:t>factors</w:t>
            </w:r>
            <w:r>
              <w:rPr>
                <w:spacing w:val="-1"/>
                <w:sz w:val="20"/>
              </w:rPr>
              <w:t xml:space="preserve"> </w:t>
            </w:r>
            <w:r>
              <w:rPr>
                <w:sz w:val="20"/>
              </w:rPr>
              <w:t>coupled</w:t>
            </w:r>
            <w:r>
              <w:rPr>
                <w:spacing w:val="-42"/>
                <w:sz w:val="20"/>
              </w:rPr>
              <w:t xml:space="preserve"> </w:t>
            </w:r>
            <w:r>
              <w:rPr>
                <w:sz w:val="20"/>
              </w:rPr>
              <w:t>with pre-existing health conditions were contributing to the higher infection and mortality rates for</w:t>
            </w:r>
            <w:r>
              <w:rPr>
                <w:spacing w:val="1"/>
                <w:sz w:val="20"/>
              </w:rPr>
              <w:t xml:space="preserve"> </w:t>
            </w:r>
            <w:r>
              <w:rPr>
                <w:sz w:val="20"/>
              </w:rPr>
              <w:t>ethnic</w:t>
            </w:r>
            <w:r>
              <w:rPr>
                <w:spacing w:val="-1"/>
                <w:sz w:val="20"/>
              </w:rPr>
              <w:t xml:space="preserve"> </w:t>
            </w:r>
            <w:r>
              <w:rPr>
                <w:sz w:val="20"/>
              </w:rPr>
              <w:t>minority</w:t>
            </w:r>
            <w:r>
              <w:rPr>
                <w:spacing w:val="-1"/>
                <w:sz w:val="20"/>
              </w:rPr>
              <w:t xml:space="preserve"> </w:t>
            </w:r>
            <w:r>
              <w:rPr>
                <w:sz w:val="20"/>
              </w:rPr>
              <w:t>groups,</w:t>
            </w:r>
            <w:r>
              <w:rPr>
                <w:spacing w:val="-1"/>
                <w:sz w:val="20"/>
              </w:rPr>
              <w:t xml:space="preserve"> </w:t>
            </w:r>
            <w:r>
              <w:rPr>
                <w:sz w:val="20"/>
              </w:rPr>
              <w:t>with</w:t>
            </w:r>
            <w:r>
              <w:rPr>
                <w:spacing w:val="-1"/>
                <w:sz w:val="20"/>
              </w:rPr>
              <w:t xml:space="preserve"> </w:t>
            </w:r>
            <w:r>
              <w:rPr>
                <w:sz w:val="20"/>
              </w:rPr>
              <w:t>a</w:t>
            </w:r>
            <w:r>
              <w:rPr>
                <w:spacing w:val="-2"/>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excess risk</w:t>
            </w:r>
            <w:r>
              <w:rPr>
                <w:spacing w:val="-1"/>
                <w:sz w:val="20"/>
              </w:rPr>
              <w:t xml:space="preserve"> </w:t>
            </w:r>
            <w:r>
              <w:rPr>
                <w:sz w:val="20"/>
              </w:rPr>
              <w:t>remaining</w:t>
            </w:r>
            <w:r>
              <w:rPr>
                <w:spacing w:val="-2"/>
                <w:sz w:val="20"/>
              </w:rPr>
              <w:t xml:space="preserve"> </w:t>
            </w:r>
            <w:r>
              <w:rPr>
                <w:sz w:val="20"/>
              </w:rPr>
              <w:t>unexplained</w:t>
            </w:r>
            <w:r>
              <w:rPr>
                <w:spacing w:val="-1"/>
                <w:sz w:val="20"/>
              </w:rPr>
              <w:t xml:space="preserve"> </w:t>
            </w:r>
            <w:r>
              <w:rPr>
                <w:sz w:val="20"/>
              </w:rPr>
              <w:t>for some</w:t>
            </w:r>
            <w:r>
              <w:rPr>
                <w:spacing w:val="-2"/>
                <w:sz w:val="20"/>
              </w:rPr>
              <w:t xml:space="preserve"> </w:t>
            </w:r>
            <w:r>
              <w:rPr>
                <w:sz w:val="20"/>
              </w:rPr>
              <w:t>groups.</w:t>
            </w:r>
          </w:p>
          <w:p w14:paraId="6ADE0004" w14:textId="77777777" w:rsidR="00EF32D1" w:rsidRDefault="00EF32D1">
            <w:pPr>
              <w:pStyle w:val="TableParagraph"/>
              <w:ind w:left="0"/>
              <w:rPr>
                <w:rFonts w:ascii="Calibri Light"/>
                <w:sz w:val="20"/>
              </w:rPr>
            </w:pPr>
          </w:p>
          <w:p w14:paraId="61B3977B" w14:textId="77777777" w:rsidR="00EF32D1" w:rsidRDefault="00A74123">
            <w:pPr>
              <w:pStyle w:val="TableParagraph"/>
              <w:ind w:right="146"/>
              <w:rPr>
                <w:sz w:val="20"/>
              </w:rPr>
            </w:pPr>
            <w:r>
              <w:rPr>
                <w:sz w:val="20"/>
              </w:rPr>
              <w:t>This</w:t>
            </w:r>
            <w:r>
              <w:rPr>
                <w:spacing w:val="-2"/>
                <w:sz w:val="20"/>
              </w:rPr>
              <w:t xml:space="preserve"> </w:t>
            </w:r>
            <w:r>
              <w:rPr>
                <w:sz w:val="20"/>
              </w:rPr>
              <w:t>second</w:t>
            </w:r>
            <w:r>
              <w:rPr>
                <w:spacing w:val="-2"/>
                <w:sz w:val="20"/>
              </w:rPr>
              <w:t xml:space="preserve"> </w:t>
            </w:r>
            <w:r>
              <w:rPr>
                <w:sz w:val="20"/>
              </w:rPr>
              <w:t>report</w:t>
            </w:r>
            <w:r>
              <w:rPr>
                <w:spacing w:val="-2"/>
                <w:sz w:val="20"/>
              </w:rPr>
              <w:t xml:space="preserve"> </w:t>
            </w:r>
            <w:r>
              <w:rPr>
                <w:sz w:val="20"/>
              </w:rPr>
              <w:t>looks</w:t>
            </w:r>
            <w:r>
              <w:rPr>
                <w:spacing w:val="-2"/>
                <w:sz w:val="20"/>
              </w:rPr>
              <w:t xml:space="preserve"> </w:t>
            </w:r>
            <w:r>
              <w:rPr>
                <w:sz w:val="20"/>
              </w:rPr>
              <w:t>at</w:t>
            </w:r>
            <w:r>
              <w:rPr>
                <w:spacing w:val="-1"/>
                <w:sz w:val="20"/>
              </w:rPr>
              <w:t xml:space="preserve"> </w:t>
            </w:r>
            <w:r>
              <w:rPr>
                <w:sz w:val="20"/>
              </w:rPr>
              <w:t>those</w:t>
            </w:r>
            <w:r>
              <w:rPr>
                <w:spacing w:val="-3"/>
                <w:sz w:val="20"/>
              </w:rPr>
              <w:t xml:space="preserve"> </w:t>
            </w:r>
            <w:r>
              <w:rPr>
                <w:sz w:val="20"/>
              </w:rPr>
              <w:t>causes</w:t>
            </w:r>
            <w:r>
              <w:rPr>
                <w:spacing w:val="-2"/>
                <w:sz w:val="20"/>
              </w:rPr>
              <w:t xml:space="preserve"> </w:t>
            </w:r>
            <w:r>
              <w:rPr>
                <w:sz w:val="20"/>
              </w:rPr>
              <w:t>in</w:t>
            </w:r>
            <w:r>
              <w:rPr>
                <w:spacing w:val="-1"/>
                <w:sz w:val="20"/>
              </w:rPr>
              <w:t xml:space="preserve"> </w:t>
            </w:r>
            <w:r>
              <w:rPr>
                <w:sz w:val="20"/>
              </w:rPr>
              <w:t>more</w:t>
            </w:r>
            <w:r>
              <w:rPr>
                <w:spacing w:val="-3"/>
                <w:sz w:val="20"/>
              </w:rPr>
              <w:t xml:space="preserve"> </w:t>
            </w:r>
            <w:r>
              <w:rPr>
                <w:sz w:val="20"/>
              </w:rPr>
              <w:t>detail</w:t>
            </w:r>
            <w:r>
              <w:rPr>
                <w:spacing w:val="-2"/>
                <w:sz w:val="20"/>
              </w:rPr>
              <w:t xml:space="preserve"> </w:t>
            </w:r>
            <w:r>
              <w:rPr>
                <w:sz w:val="20"/>
              </w:rPr>
              <w:t>and</w:t>
            </w:r>
            <w:r>
              <w:rPr>
                <w:spacing w:val="-4"/>
                <w:sz w:val="20"/>
              </w:rPr>
              <w:t xml:space="preserve"> </w:t>
            </w:r>
            <w:r>
              <w:rPr>
                <w:sz w:val="20"/>
              </w:rPr>
              <w:t>sets</w:t>
            </w:r>
            <w:r>
              <w:rPr>
                <w:spacing w:val="-1"/>
                <w:sz w:val="20"/>
              </w:rPr>
              <w:t xml:space="preserve"> </w:t>
            </w:r>
            <w:r>
              <w:rPr>
                <w:sz w:val="20"/>
              </w:rPr>
              <w:t>out</w:t>
            </w:r>
            <w:r>
              <w:rPr>
                <w:spacing w:val="-2"/>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work</w:t>
            </w:r>
            <w:r>
              <w:rPr>
                <w:spacing w:val="-2"/>
                <w:sz w:val="20"/>
              </w:rPr>
              <w:t xml:space="preserve"> </w:t>
            </w:r>
            <w:r>
              <w:rPr>
                <w:sz w:val="20"/>
              </w:rPr>
              <w:t>undertaken</w:t>
            </w:r>
            <w:r>
              <w:rPr>
                <w:spacing w:val="-2"/>
                <w:sz w:val="20"/>
              </w:rPr>
              <w:t xml:space="preserve"> </w:t>
            </w:r>
            <w:r>
              <w:rPr>
                <w:sz w:val="20"/>
              </w:rPr>
              <w:t>to</w:t>
            </w:r>
            <w:r>
              <w:rPr>
                <w:spacing w:val="-2"/>
                <w:sz w:val="20"/>
              </w:rPr>
              <w:t xml:space="preserve"> </w:t>
            </w:r>
            <w:r>
              <w:rPr>
                <w:sz w:val="20"/>
              </w:rPr>
              <w:t>fill</w:t>
            </w:r>
            <w:r>
              <w:rPr>
                <w:spacing w:val="-42"/>
                <w:sz w:val="20"/>
              </w:rPr>
              <w:t xml:space="preserve"> </w:t>
            </w:r>
            <w:r>
              <w:rPr>
                <w:sz w:val="20"/>
              </w:rPr>
              <w:t>the</w:t>
            </w:r>
            <w:r>
              <w:rPr>
                <w:spacing w:val="-3"/>
                <w:sz w:val="20"/>
              </w:rPr>
              <w:t xml:space="preserve"> </w:t>
            </w:r>
            <w:r>
              <w:rPr>
                <w:sz w:val="20"/>
              </w:rPr>
              <w:t>gaps</w:t>
            </w:r>
            <w:r>
              <w:rPr>
                <w:spacing w:val="-1"/>
                <w:sz w:val="20"/>
              </w:rPr>
              <w:t xml:space="preserve"> </w:t>
            </w:r>
            <w:r>
              <w:rPr>
                <w:sz w:val="20"/>
              </w:rPr>
              <w:t>in our</w:t>
            </w:r>
            <w:r>
              <w:rPr>
                <w:spacing w:val="-1"/>
                <w:sz w:val="20"/>
              </w:rPr>
              <w:t xml:space="preserve"> </w:t>
            </w:r>
            <w:r>
              <w:rPr>
                <w:sz w:val="20"/>
              </w:rPr>
              <w:t>understanding</w:t>
            </w:r>
            <w:r>
              <w:rPr>
                <w:spacing w:val="-4"/>
                <w:sz w:val="20"/>
              </w:rPr>
              <w:t xml:space="preserve"> </w:t>
            </w:r>
            <w:r>
              <w:rPr>
                <w:sz w:val="20"/>
              </w:rPr>
              <w:t>and</w:t>
            </w:r>
            <w:r>
              <w:rPr>
                <w:spacing w:val="-1"/>
                <w:sz w:val="20"/>
              </w:rPr>
              <w:t xml:space="preserve"> </w:t>
            </w:r>
            <w:r>
              <w:rPr>
                <w:sz w:val="20"/>
              </w:rPr>
              <w:t>to</w:t>
            </w:r>
            <w:r>
              <w:rPr>
                <w:spacing w:val="-1"/>
                <w:sz w:val="20"/>
              </w:rPr>
              <w:t xml:space="preserve"> </w:t>
            </w:r>
            <w:r>
              <w:rPr>
                <w:sz w:val="20"/>
              </w:rPr>
              <w:t>mitigate</w:t>
            </w:r>
            <w:r>
              <w:rPr>
                <w:spacing w:val="-2"/>
                <w:sz w:val="20"/>
              </w:rPr>
              <w:t xml:space="preserve"> </w:t>
            </w:r>
            <w:r>
              <w:rPr>
                <w:sz w:val="20"/>
              </w:rPr>
              <w:t>the</w:t>
            </w:r>
            <w:r>
              <w:rPr>
                <w:spacing w:val="-2"/>
                <w:sz w:val="20"/>
              </w:rPr>
              <w:t xml:space="preserve"> </w:t>
            </w:r>
            <w:r>
              <w:rPr>
                <w:sz w:val="20"/>
              </w:rPr>
              <w:t>risks of</w:t>
            </w:r>
            <w:r>
              <w:rPr>
                <w:spacing w:val="-3"/>
                <w:sz w:val="20"/>
              </w:rPr>
              <w:t xml:space="preserve"> </w:t>
            </w:r>
            <w:r>
              <w:rPr>
                <w:sz w:val="20"/>
              </w:rPr>
              <w:t>COVID-19</w:t>
            </w:r>
            <w:r>
              <w:rPr>
                <w:spacing w:val="-2"/>
                <w:sz w:val="20"/>
              </w:rPr>
              <w:t xml:space="preserve"> </w:t>
            </w:r>
            <w:r>
              <w:rPr>
                <w:sz w:val="20"/>
              </w:rPr>
              <w:t>infection.</w:t>
            </w:r>
            <w:r>
              <w:rPr>
                <w:spacing w:val="-1"/>
                <w:sz w:val="20"/>
              </w:rPr>
              <w:t xml:space="preserve"> </w:t>
            </w:r>
            <w:r>
              <w:rPr>
                <w:sz w:val="20"/>
              </w:rPr>
              <w:t>It</w:t>
            </w:r>
            <w:r>
              <w:rPr>
                <w:spacing w:val="-1"/>
                <w:sz w:val="20"/>
              </w:rPr>
              <w:t xml:space="preserve"> </w:t>
            </w:r>
            <w:r>
              <w:rPr>
                <w:sz w:val="20"/>
              </w:rPr>
              <w:t>sets out</w:t>
            </w:r>
            <w:r>
              <w:rPr>
                <w:spacing w:val="-3"/>
                <w:sz w:val="20"/>
              </w:rPr>
              <w:t xml:space="preserve"> </w:t>
            </w:r>
            <w:r>
              <w:rPr>
                <w:sz w:val="20"/>
              </w:rPr>
              <w:t>the</w:t>
            </w:r>
            <w:r>
              <w:rPr>
                <w:spacing w:val="-2"/>
                <w:sz w:val="20"/>
              </w:rPr>
              <w:t xml:space="preserve"> </w:t>
            </w:r>
            <w:r>
              <w:rPr>
                <w:sz w:val="20"/>
              </w:rPr>
              <w:t>progress</w:t>
            </w:r>
          </w:p>
          <w:p w14:paraId="41C7379B" w14:textId="77777777" w:rsidR="00EF32D1" w:rsidRDefault="00A74123">
            <w:pPr>
              <w:pStyle w:val="TableParagraph"/>
              <w:spacing w:line="223" w:lineRule="exact"/>
              <w:rPr>
                <w:sz w:val="20"/>
              </w:rPr>
            </w:pPr>
            <w:r>
              <w:rPr>
                <w:sz w:val="20"/>
              </w:rPr>
              <w:t>made</w:t>
            </w:r>
            <w:r>
              <w:rPr>
                <w:spacing w:val="-4"/>
                <w:sz w:val="20"/>
              </w:rPr>
              <w:t xml:space="preserve"> </w:t>
            </w:r>
            <w:r>
              <w:rPr>
                <w:sz w:val="20"/>
              </w:rPr>
              <w:t>under</w:t>
            </w:r>
            <w:r>
              <w:rPr>
                <w:spacing w:val="-2"/>
                <w:sz w:val="20"/>
              </w:rPr>
              <w:t xml:space="preserve"> </w:t>
            </w:r>
            <w:r>
              <w:rPr>
                <w:sz w:val="20"/>
              </w:rPr>
              <w:t>the</w:t>
            </w:r>
            <w:r>
              <w:rPr>
                <w:spacing w:val="-3"/>
                <w:sz w:val="20"/>
              </w:rPr>
              <w:t xml:space="preserve"> </w:t>
            </w:r>
            <w:r>
              <w:rPr>
                <w:sz w:val="20"/>
              </w:rPr>
              <w:t>terms</w:t>
            </w:r>
            <w:r>
              <w:rPr>
                <w:spacing w:val="-3"/>
                <w:sz w:val="20"/>
              </w:rPr>
              <w:t xml:space="preserve"> </w:t>
            </w:r>
            <w:r>
              <w:rPr>
                <w:sz w:val="20"/>
              </w:rPr>
              <w:t>of</w:t>
            </w:r>
            <w:r>
              <w:rPr>
                <w:spacing w:val="-4"/>
                <w:sz w:val="20"/>
              </w:rPr>
              <w:t xml:space="preserve"> </w:t>
            </w:r>
            <w:r>
              <w:rPr>
                <w:sz w:val="20"/>
              </w:rPr>
              <w:t>reference</w:t>
            </w:r>
            <w:r>
              <w:rPr>
                <w:spacing w:val="-4"/>
                <w:sz w:val="20"/>
              </w:rPr>
              <w:t xml:space="preserve"> </w:t>
            </w:r>
            <w:r>
              <w:rPr>
                <w:sz w:val="20"/>
              </w:rPr>
              <w:t>and</w:t>
            </w:r>
            <w:r>
              <w:rPr>
                <w:spacing w:val="-3"/>
                <w:sz w:val="20"/>
              </w:rPr>
              <w:t xml:space="preserve"> </w:t>
            </w:r>
            <w:r>
              <w:rPr>
                <w:sz w:val="20"/>
              </w:rPr>
              <w:t>in</w:t>
            </w:r>
            <w:r>
              <w:rPr>
                <w:spacing w:val="-1"/>
                <w:sz w:val="20"/>
              </w:rPr>
              <w:t xml:space="preserve"> </w:t>
            </w:r>
            <w:r>
              <w:rPr>
                <w:sz w:val="20"/>
              </w:rPr>
              <w:t>implementing</w:t>
            </w:r>
            <w:r>
              <w:rPr>
                <w:spacing w:val="-3"/>
                <w:sz w:val="20"/>
              </w:rPr>
              <w:t xml:space="preserve"> </w:t>
            </w:r>
            <w:r>
              <w:rPr>
                <w:sz w:val="20"/>
              </w:rPr>
              <w:t>the</w:t>
            </w:r>
            <w:r>
              <w:rPr>
                <w:spacing w:val="-4"/>
                <w:sz w:val="20"/>
              </w:rPr>
              <w:t xml:space="preserve"> </w:t>
            </w:r>
            <w:r>
              <w:rPr>
                <w:sz w:val="20"/>
              </w:rPr>
              <w:t>recommendations</w:t>
            </w:r>
            <w:r>
              <w:rPr>
                <w:spacing w:val="-2"/>
                <w:sz w:val="20"/>
              </w:rPr>
              <w:t xml:space="preserve"> </w:t>
            </w:r>
            <w:r>
              <w:rPr>
                <w:sz w:val="20"/>
              </w:rPr>
              <w:t>from</w:t>
            </w:r>
            <w:r>
              <w:rPr>
                <w:spacing w:val="-3"/>
                <w:sz w:val="20"/>
              </w:rPr>
              <w:t xml:space="preserve"> </w:t>
            </w:r>
            <w:r>
              <w:rPr>
                <w:sz w:val="20"/>
              </w:rPr>
              <w:t>the</w:t>
            </w:r>
            <w:r>
              <w:rPr>
                <w:spacing w:val="-4"/>
                <w:sz w:val="20"/>
              </w:rPr>
              <w:t xml:space="preserve"> </w:t>
            </w:r>
            <w:r>
              <w:rPr>
                <w:sz w:val="20"/>
              </w:rPr>
              <w:t>first</w:t>
            </w:r>
            <w:r>
              <w:rPr>
                <w:spacing w:val="-2"/>
                <w:sz w:val="20"/>
              </w:rPr>
              <w:t xml:space="preserve"> </w:t>
            </w:r>
            <w:r>
              <w:rPr>
                <w:sz w:val="20"/>
              </w:rPr>
              <w:t>report</w:t>
            </w:r>
          </w:p>
        </w:tc>
      </w:tr>
      <w:tr w:rsidR="00EF32D1" w14:paraId="1D5B4EA1" w14:textId="77777777">
        <w:trPr>
          <w:trHeight w:val="2637"/>
        </w:trPr>
        <w:tc>
          <w:tcPr>
            <w:tcW w:w="1524" w:type="dxa"/>
            <w:shd w:val="clear" w:color="auto" w:fill="DEEAF6"/>
          </w:tcPr>
          <w:p w14:paraId="111A39C9" w14:textId="77777777" w:rsidR="00EF32D1" w:rsidRDefault="00A74123">
            <w:pPr>
              <w:pStyle w:val="TableParagraph"/>
              <w:spacing w:before="1"/>
              <w:ind w:left="107" w:right="533"/>
              <w:rPr>
                <w:sz w:val="18"/>
              </w:rPr>
            </w:pPr>
            <w:r>
              <w:rPr>
                <w:sz w:val="18"/>
              </w:rPr>
              <w:t>South East</w:t>
            </w:r>
            <w:r>
              <w:rPr>
                <w:spacing w:val="1"/>
                <w:sz w:val="18"/>
              </w:rPr>
              <w:t xml:space="preserve"> </w:t>
            </w:r>
            <w:r>
              <w:rPr>
                <w:spacing w:val="-1"/>
                <w:sz w:val="18"/>
              </w:rPr>
              <w:t xml:space="preserve">response </w:t>
            </w:r>
            <w:r>
              <w:rPr>
                <w:sz w:val="18"/>
              </w:rPr>
              <w:t>to</w:t>
            </w:r>
            <w:r>
              <w:rPr>
                <w:spacing w:val="-38"/>
                <w:sz w:val="18"/>
              </w:rPr>
              <w:t xml:space="preserve"> </w:t>
            </w:r>
            <w:r>
              <w:rPr>
                <w:sz w:val="18"/>
              </w:rPr>
              <w:t>inequalities</w:t>
            </w:r>
          </w:p>
        </w:tc>
        <w:tc>
          <w:tcPr>
            <w:tcW w:w="2695" w:type="dxa"/>
            <w:shd w:val="clear" w:color="auto" w:fill="DEEAF6"/>
          </w:tcPr>
          <w:p w14:paraId="3627938F" w14:textId="77777777" w:rsidR="00EF32D1" w:rsidRDefault="00A74123">
            <w:pPr>
              <w:pStyle w:val="TableParagraph"/>
              <w:spacing w:before="1"/>
              <w:ind w:left="108" w:right="129"/>
              <w:rPr>
                <w:b/>
                <w:sz w:val="18"/>
              </w:rPr>
            </w:pPr>
            <w:proofErr w:type="spellStart"/>
            <w:r>
              <w:rPr>
                <w:b/>
                <w:sz w:val="18"/>
              </w:rPr>
              <w:t>Durairaj</w:t>
            </w:r>
            <w:proofErr w:type="spellEnd"/>
            <w:r>
              <w:rPr>
                <w:b/>
                <w:sz w:val="18"/>
              </w:rPr>
              <w:t xml:space="preserve">, S. (2020) </w:t>
            </w:r>
            <w:hyperlink r:id="rId128">
              <w:r>
                <w:rPr>
                  <w:b/>
                  <w:color w:val="0462C1"/>
                  <w:sz w:val="18"/>
                  <w:u w:val="single" w:color="0462C1"/>
                </w:rPr>
                <w:t>Turning the</w:t>
              </w:r>
            </w:hyperlink>
            <w:r>
              <w:rPr>
                <w:b/>
                <w:color w:val="0462C1"/>
                <w:spacing w:val="1"/>
                <w:sz w:val="18"/>
              </w:rPr>
              <w:t xml:space="preserve"> </w:t>
            </w:r>
            <w:hyperlink r:id="rId129">
              <w:r>
                <w:rPr>
                  <w:b/>
                  <w:color w:val="0462C1"/>
                  <w:sz w:val="18"/>
                  <w:u w:val="single" w:color="0462C1"/>
                </w:rPr>
                <w:t>tide:</w:t>
              </w:r>
              <w:r>
                <w:rPr>
                  <w:b/>
                  <w:color w:val="0462C1"/>
                  <w:spacing w:val="-2"/>
                  <w:sz w:val="18"/>
                  <w:u w:val="single" w:color="0462C1"/>
                </w:rPr>
                <w:t xml:space="preserve"> </w:t>
              </w:r>
              <w:r>
                <w:rPr>
                  <w:b/>
                  <w:color w:val="0462C1"/>
                  <w:sz w:val="18"/>
                  <w:u w:val="single" w:color="0462C1"/>
                </w:rPr>
                <w:t>The</w:t>
              </w:r>
              <w:r>
                <w:rPr>
                  <w:b/>
                  <w:color w:val="0462C1"/>
                  <w:spacing w:val="-2"/>
                  <w:sz w:val="18"/>
                  <w:u w:val="single" w:color="0462C1"/>
                </w:rPr>
                <w:t xml:space="preserve"> </w:t>
              </w:r>
              <w:r>
                <w:rPr>
                  <w:b/>
                  <w:color w:val="0462C1"/>
                  <w:sz w:val="18"/>
                  <w:u w:val="single" w:color="0462C1"/>
                </w:rPr>
                <w:t>South</w:t>
              </w:r>
              <w:r>
                <w:rPr>
                  <w:b/>
                  <w:color w:val="0462C1"/>
                  <w:spacing w:val="-3"/>
                  <w:sz w:val="18"/>
                  <w:u w:val="single" w:color="0462C1"/>
                </w:rPr>
                <w:t xml:space="preserve"> </w:t>
              </w:r>
              <w:r>
                <w:rPr>
                  <w:b/>
                  <w:color w:val="0462C1"/>
                  <w:sz w:val="18"/>
                  <w:u w:val="single" w:color="0462C1"/>
                </w:rPr>
                <w:t>East</w:t>
              </w:r>
              <w:r>
                <w:rPr>
                  <w:b/>
                  <w:color w:val="0462C1"/>
                  <w:spacing w:val="-1"/>
                  <w:sz w:val="18"/>
                  <w:u w:val="single" w:color="0462C1"/>
                </w:rPr>
                <w:t xml:space="preserve"> </w:t>
              </w:r>
              <w:r>
                <w:rPr>
                  <w:b/>
                  <w:color w:val="0462C1"/>
                  <w:sz w:val="18"/>
                  <w:u w:val="single" w:color="0462C1"/>
                </w:rPr>
                <w:t>Response</w:t>
              </w:r>
              <w:r>
                <w:rPr>
                  <w:b/>
                  <w:color w:val="0462C1"/>
                  <w:spacing w:val="-2"/>
                  <w:sz w:val="18"/>
                  <w:u w:val="single" w:color="0462C1"/>
                </w:rPr>
                <w:t xml:space="preserve"> </w:t>
              </w:r>
              <w:r>
                <w:rPr>
                  <w:b/>
                  <w:color w:val="0462C1"/>
                  <w:sz w:val="18"/>
                  <w:u w:val="single" w:color="0462C1"/>
                </w:rPr>
                <w:t>to</w:t>
              </w:r>
            </w:hyperlink>
            <w:r>
              <w:rPr>
                <w:b/>
                <w:color w:val="0462C1"/>
                <w:spacing w:val="-38"/>
                <w:sz w:val="18"/>
              </w:rPr>
              <w:t xml:space="preserve"> </w:t>
            </w:r>
            <w:hyperlink r:id="rId130">
              <w:r>
                <w:rPr>
                  <w:b/>
                  <w:color w:val="0462C1"/>
                  <w:sz w:val="18"/>
                  <w:u w:val="single" w:color="0462C1"/>
                </w:rPr>
                <w:t>the Covid-19 BAME Mortality</w:t>
              </w:r>
            </w:hyperlink>
            <w:r>
              <w:rPr>
                <w:b/>
                <w:color w:val="0462C1"/>
                <w:spacing w:val="1"/>
                <w:sz w:val="18"/>
              </w:rPr>
              <w:t xml:space="preserve"> </w:t>
            </w:r>
            <w:hyperlink r:id="rId131">
              <w:r>
                <w:rPr>
                  <w:b/>
                  <w:color w:val="0462C1"/>
                  <w:sz w:val="18"/>
                  <w:u w:val="single" w:color="0462C1"/>
                </w:rPr>
                <w:t>and Morbidity</w:t>
              </w:r>
              <w:r>
                <w:rPr>
                  <w:b/>
                  <w:color w:val="0462C1"/>
                  <w:spacing w:val="2"/>
                  <w:sz w:val="18"/>
                  <w:u w:val="single" w:color="0462C1"/>
                </w:rPr>
                <w:t xml:space="preserve"> </w:t>
              </w:r>
              <w:r>
                <w:rPr>
                  <w:b/>
                  <w:color w:val="0462C1"/>
                  <w:sz w:val="18"/>
                  <w:u w:val="single" w:color="0462C1"/>
                </w:rPr>
                <w:t>Disparities,</w:t>
              </w:r>
            </w:hyperlink>
            <w:r>
              <w:rPr>
                <w:b/>
                <w:color w:val="0462C1"/>
                <w:spacing w:val="1"/>
                <w:sz w:val="18"/>
              </w:rPr>
              <w:t xml:space="preserve"> </w:t>
            </w:r>
            <w:hyperlink r:id="rId132">
              <w:r>
                <w:rPr>
                  <w:b/>
                  <w:color w:val="0462C1"/>
                  <w:sz w:val="18"/>
                  <w:u w:val="single" w:color="0462C1"/>
                </w:rPr>
                <w:t>Health and workforce</w:t>
              </w:r>
            </w:hyperlink>
            <w:r>
              <w:rPr>
                <w:b/>
                <w:color w:val="0462C1"/>
                <w:spacing w:val="1"/>
                <w:sz w:val="18"/>
              </w:rPr>
              <w:t xml:space="preserve"> </w:t>
            </w:r>
            <w:hyperlink r:id="rId133">
              <w:r>
                <w:rPr>
                  <w:b/>
                  <w:color w:val="0462C1"/>
                  <w:sz w:val="18"/>
                  <w:u w:val="single" w:color="0462C1"/>
                </w:rPr>
                <w:t>Inequalities.</w:t>
              </w:r>
            </w:hyperlink>
          </w:p>
          <w:p w14:paraId="2754AFFD" w14:textId="77777777" w:rsidR="00EF32D1" w:rsidRDefault="00EF32D1">
            <w:pPr>
              <w:pStyle w:val="TableParagraph"/>
              <w:ind w:left="0"/>
              <w:rPr>
                <w:rFonts w:ascii="Calibri Light"/>
                <w:sz w:val="18"/>
              </w:rPr>
            </w:pPr>
          </w:p>
          <w:p w14:paraId="76F04AFB" w14:textId="77777777" w:rsidR="00EF32D1" w:rsidRDefault="00A74123">
            <w:pPr>
              <w:pStyle w:val="TableParagraph"/>
              <w:ind w:left="108" w:right="321"/>
              <w:rPr>
                <w:b/>
                <w:sz w:val="18"/>
              </w:rPr>
            </w:pPr>
            <w:proofErr w:type="spellStart"/>
            <w:r>
              <w:rPr>
                <w:b/>
                <w:sz w:val="18"/>
              </w:rPr>
              <w:t>Durairaj</w:t>
            </w:r>
            <w:proofErr w:type="spellEnd"/>
            <w:r>
              <w:rPr>
                <w:b/>
                <w:sz w:val="18"/>
              </w:rPr>
              <w:t>,</w:t>
            </w:r>
            <w:r>
              <w:rPr>
                <w:b/>
                <w:spacing w:val="-5"/>
                <w:sz w:val="18"/>
              </w:rPr>
              <w:t xml:space="preserve"> </w:t>
            </w:r>
            <w:r>
              <w:rPr>
                <w:b/>
                <w:sz w:val="18"/>
              </w:rPr>
              <w:t>S.</w:t>
            </w:r>
            <w:r>
              <w:rPr>
                <w:b/>
                <w:spacing w:val="-1"/>
                <w:sz w:val="18"/>
              </w:rPr>
              <w:t xml:space="preserve"> </w:t>
            </w:r>
            <w:r>
              <w:rPr>
                <w:b/>
                <w:sz w:val="18"/>
              </w:rPr>
              <w:t>(2020)</w:t>
            </w:r>
            <w:r>
              <w:rPr>
                <w:b/>
                <w:spacing w:val="-3"/>
                <w:sz w:val="18"/>
              </w:rPr>
              <w:t xml:space="preserve"> </w:t>
            </w:r>
            <w:hyperlink r:id="rId134">
              <w:r>
                <w:rPr>
                  <w:b/>
                  <w:color w:val="0462C1"/>
                  <w:sz w:val="18"/>
                  <w:u w:val="single" w:color="0462C1"/>
                </w:rPr>
                <w:t>Turning</w:t>
              </w:r>
              <w:r>
                <w:rPr>
                  <w:b/>
                  <w:color w:val="0462C1"/>
                  <w:spacing w:val="-3"/>
                  <w:sz w:val="18"/>
                  <w:u w:val="single" w:color="0462C1"/>
                </w:rPr>
                <w:t xml:space="preserve"> </w:t>
              </w:r>
              <w:r>
                <w:rPr>
                  <w:b/>
                  <w:color w:val="0462C1"/>
                  <w:sz w:val="18"/>
                  <w:u w:val="single" w:color="0462C1"/>
                </w:rPr>
                <w:t>the</w:t>
              </w:r>
            </w:hyperlink>
            <w:r>
              <w:rPr>
                <w:b/>
                <w:color w:val="0462C1"/>
                <w:spacing w:val="-37"/>
                <w:sz w:val="18"/>
              </w:rPr>
              <w:t xml:space="preserve"> </w:t>
            </w:r>
            <w:hyperlink r:id="rId135">
              <w:r>
                <w:rPr>
                  <w:b/>
                  <w:color w:val="0462C1"/>
                  <w:sz w:val="18"/>
                  <w:u w:val="single" w:color="0462C1"/>
                </w:rPr>
                <w:t>Tide - Addressing racial</w:t>
              </w:r>
            </w:hyperlink>
            <w:r>
              <w:rPr>
                <w:b/>
                <w:color w:val="0462C1"/>
                <w:spacing w:val="1"/>
                <w:sz w:val="18"/>
              </w:rPr>
              <w:t xml:space="preserve"> </w:t>
            </w:r>
            <w:hyperlink r:id="rId136">
              <w:r>
                <w:rPr>
                  <w:b/>
                  <w:color w:val="0462C1"/>
                  <w:sz w:val="18"/>
                  <w:u w:val="single" w:color="0462C1"/>
                </w:rPr>
                <w:t>inequalities across our</w:t>
              </w:r>
            </w:hyperlink>
            <w:r>
              <w:rPr>
                <w:b/>
                <w:color w:val="0462C1"/>
                <w:spacing w:val="1"/>
                <w:sz w:val="18"/>
              </w:rPr>
              <w:t xml:space="preserve"> </w:t>
            </w:r>
            <w:hyperlink r:id="rId137">
              <w:r>
                <w:rPr>
                  <w:b/>
                  <w:color w:val="0462C1"/>
                  <w:sz w:val="18"/>
                  <w:u w:val="single" w:color="0462C1"/>
                </w:rPr>
                <w:t>workforce</w:t>
              </w:r>
              <w:r>
                <w:rPr>
                  <w:b/>
                  <w:color w:val="0462C1"/>
                  <w:spacing w:val="-3"/>
                  <w:sz w:val="18"/>
                  <w:u w:val="single" w:color="0462C1"/>
                </w:rPr>
                <w:t xml:space="preserve"> </w:t>
              </w:r>
              <w:r>
                <w:rPr>
                  <w:b/>
                  <w:color w:val="0462C1"/>
                  <w:sz w:val="18"/>
                  <w:u w:val="single" w:color="0462C1"/>
                </w:rPr>
                <w:t>and</w:t>
              </w:r>
              <w:r>
                <w:rPr>
                  <w:b/>
                  <w:color w:val="0462C1"/>
                  <w:spacing w:val="-2"/>
                  <w:sz w:val="18"/>
                  <w:u w:val="single" w:color="0462C1"/>
                </w:rPr>
                <w:t xml:space="preserve"> </w:t>
              </w:r>
              <w:r>
                <w:rPr>
                  <w:b/>
                  <w:color w:val="0462C1"/>
                  <w:sz w:val="18"/>
                  <w:u w:val="single" w:color="0462C1"/>
                </w:rPr>
                <w:t>communities</w:t>
              </w:r>
            </w:hyperlink>
          </w:p>
          <w:p w14:paraId="7B7989B9" w14:textId="77777777" w:rsidR="00EF32D1" w:rsidRDefault="0080672E">
            <w:pPr>
              <w:pStyle w:val="TableParagraph"/>
              <w:spacing w:line="199" w:lineRule="exact"/>
              <w:ind w:left="108"/>
              <w:rPr>
                <w:b/>
                <w:sz w:val="18"/>
              </w:rPr>
            </w:pPr>
            <w:hyperlink r:id="rId138">
              <w:r w:rsidR="00A74123">
                <w:rPr>
                  <w:b/>
                  <w:color w:val="0462C1"/>
                  <w:sz w:val="18"/>
                  <w:u w:val="single" w:color="0462C1"/>
                </w:rPr>
                <w:t>Implementation</w:t>
              </w:r>
              <w:r w:rsidR="00A74123">
                <w:rPr>
                  <w:b/>
                  <w:color w:val="0462C1"/>
                  <w:spacing w:val="-3"/>
                  <w:sz w:val="18"/>
                  <w:u w:val="single" w:color="0462C1"/>
                </w:rPr>
                <w:t xml:space="preserve"> </w:t>
              </w:r>
              <w:r w:rsidR="00A74123">
                <w:rPr>
                  <w:b/>
                  <w:color w:val="0462C1"/>
                  <w:sz w:val="18"/>
                  <w:u w:val="single" w:color="0462C1"/>
                </w:rPr>
                <w:t>plan,</w:t>
              </w:r>
            </w:hyperlink>
          </w:p>
        </w:tc>
        <w:tc>
          <w:tcPr>
            <w:tcW w:w="1274" w:type="dxa"/>
            <w:shd w:val="clear" w:color="auto" w:fill="DEEAF6"/>
          </w:tcPr>
          <w:p w14:paraId="00A578DE" w14:textId="77777777" w:rsidR="00EF32D1" w:rsidRDefault="00A74123">
            <w:pPr>
              <w:pStyle w:val="TableParagraph"/>
              <w:spacing w:before="1"/>
              <w:ind w:left="106"/>
              <w:rPr>
                <w:sz w:val="18"/>
              </w:rPr>
            </w:pPr>
            <w:r>
              <w:rPr>
                <w:sz w:val="18"/>
              </w:rPr>
              <w:t>Report</w:t>
            </w:r>
          </w:p>
          <w:p w14:paraId="671A9D76" w14:textId="77777777" w:rsidR="00EF32D1" w:rsidRDefault="00EF32D1">
            <w:pPr>
              <w:pStyle w:val="TableParagraph"/>
              <w:ind w:left="0"/>
              <w:rPr>
                <w:rFonts w:ascii="Calibri Light"/>
                <w:sz w:val="18"/>
              </w:rPr>
            </w:pPr>
          </w:p>
          <w:p w14:paraId="03179648" w14:textId="77777777" w:rsidR="00EF32D1" w:rsidRDefault="00EF32D1">
            <w:pPr>
              <w:pStyle w:val="TableParagraph"/>
              <w:ind w:left="0"/>
              <w:rPr>
                <w:rFonts w:ascii="Calibri Light"/>
                <w:sz w:val="18"/>
              </w:rPr>
            </w:pPr>
          </w:p>
          <w:p w14:paraId="3AED0200" w14:textId="77777777" w:rsidR="00EF32D1" w:rsidRDefault="00EF32D1">
            <w:pPr>
              <w:pStyle w:val="TableParagraph"/>
              <w:ind w:left="0"/>
              <w:rPr>
                <w:rFonts w:ascii="Calibri Light"/>
                <w:sz w:val="18"/>
              </w:rPr>
            </w:pPr>
          </w:p>
          <w:p w14:paraId="31729C89" w14:textId="77777777" w:rsidR="00EF32D1" w:rsidRDefault="00EF32D1">
            <w:pPr>
              <w:pStyle w:val="TableParagraph"/>
              <w:ind w:left="0"/>
              <w:rPr>
                <w:rFonts w:ascii="Calibri Light"/>
                <w:sz w:val="18"/>
              </w:rPr>
            </w:pPr>
          </w:p>
          <w:p w14:paraId="14EBF8C8" w14:textId="77777777" w:rsidR="00EF32D1" w:rsidRDefault="00EF32D1">
            <w:pPr>
              <w:pStyle w:val="TableParagraph"/>
              <w:ind w:left="0"/>
              <w:rPr>
                <w:rFonts w:ascii="Calibri Light"/>
                <w:sz w:val="18"/>
              </w:rPr>
            </w:pPr>
          </w:p>
          <w:p w14:paraId="3BB3CF4C" w14:textId="77777777" w:rsidR="00EF32D1" w:rsidRDefault="00EF32D1">
            <w:pPr>
              <w:pStyle w:val="TableParagraph"/>
              <w:ind w:left="0"/>
              <w:rPr>
                <w:rFonts w:ascii="Calibri Light"/>
                <w:sz w:val="18"/>
              </w:rPr>
            </w:pPr>
          </w:p>
          <w:p w14:paraId="7C246AC0" w14:textId="77777777" w:rsidR="00EF32D1" w:rsidRDefault="00A74123">
            <w:pPr>
              <w:pStyle w:val="TableParagraph"/>
              <w:ind w:left="106" w:right="159"/>
              <w:rPr>
                <w:sz w:val="18"/>
              </w:rPr>
            </w:pPr>
            <w:proofErr w:type="spellStart"/>
            <w:r>
              <w:rPr>
                <w:spacing w:val="-1"/>
                <w:sz w:val="18"/>
              </w:rPr>
              <w:t>Implementati</w:t>
            </w:r>
            <w:proofErr w:type="spellEnd"/>
            <w:r>
              <w:rPr>
                <w:spacing w:val="-38"/>
                <w:sz w:val="18"/>
              </w:rPr>
              <w:t xml:space="preserve"> </w:t>
            </w:r>
            <w:r>
              <w:rPr>
                <w:sz w:val="18"/>
              </w:rPr>
              <w:t>on</w:t>
            </w:r>
            <w:r>
              <w:rPr>
                <w:spacing w:val="-2"/>
                <w:sz w:val="18"/>
              </w:rPr>
              <w:t xml:space="preserve"> </w:t>
            </w:r>
            <w:r>
              <w:rPr>
                <w:sz w:val="18"/>
              </w:rPr>
              <w:t>Plan</w:t>
            </w:r>
          </w:p>
        </w:tc>
        <w:tc>
          <w:tcPr>
            <w:tcW w:w="8681" w:type="dxa"/>
            <w:gridSpan w:val="2"/>
            <w:shd w:val="clear" w:color="auto" w:fill="DEEAF6"/>
          </w:tcPr>
          <w:p w14:paraId="1C204748" w14:textId="77777777" w:rsidR="00EF32D1" w:rsidRDefault="00A74123">
            <w:pPr>
              <w:pStyle w:val="TableParagraph"/>
              <w:spacing w:before="1"/>
              <w:ind w:right="743"/>
              <w:rPr>
                <w:sz w:val="18"/>
              </w:rPr>
            </w:pPr>
            <w:r>
              <w:rPr>
                <w:sz w:val="18"/>
              </w:rPr>
              <w:t>The South East Response to the Covid-19 BAME Mortality and Morbidity Disparities, Health and Workforce</w:t>
            </w:r>
            <w:r>
              <w:rPr>
                <w:spacing w:val="-38"/>
                <w:sz w:val="18"/>
              </w:rPr>
              <w:t xml:space="preserve"> </w:t>
            </w:r>
            <w:r>
              <w:rPr>
                <w:sz w:val="18"/>
              </w:rPr>
              <w:t>Inequalities.</w:t>
            </w:r>
          </w:p>
        </w:tc>
      </w:tr>
    </w:tbl>
    <w:p w14:paraId="52E4362D" w14:textId="77777777" w:rsidR="00EF32D1" w:rsidRDefault="00EF32D1">
      <w:pPr>
        <w:rPr>
          <w:sz w:val="18"/>
        </w:rPr>
        <w:sectPr w:rsidR="00EF32D1">
          <w:pgSz w:w="16840" w:h="11910" w:orient="landscape"/>
          <w:pgMar w:top="1260" w:right="1200" w:bottom="280" w:left="1200" w:header="240" w:footer="0" w:gutter="0"/>
          <w:cols w:space="720"/>
        </w:sectPr>
      </w:pPr>
    </w:p>
    <w:p w14:paraId="17FF4553"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14:paraId="25C2EA49" w14:textId="77777777">
        <w:trPr>
          <w:trHeight w:val="220"/>
        </w:trPr>
        <w:tc>
          <w:tcPr>
            <w:tcW w:w="1524" w:type="dxa"/>
            <w:shd w:val="clear" w:color="auto" w:fill="DEEAF6"/>
          </w:tcPr>
          <w:p w14:paraId="371346FD" w14:textId="77777777" w:rsidR="00EF32D1" w:rsidRDefault="00EF32D1">
            <w:pPr>
              <w:pStyle w:val="TableParagraph"/>
              <w:ind w:left="0"/>
              <w:rPr>
                <w:rFonts w:ascii="Times New Roman"/>
                <w:sz w:val="14"/>
              </w:rPr>
            </w:pPr>
          </w:p>
        </w:tc>
        <w:tc>
          <w:tcPr>
            <w:tcW w:w="2695" w:type="dxa"/>
            <w:shd w:val="clear" w:color="auto" w:fill="DEEAF6"/>
          </w:tcPr>
          <w:p w14:paraId="79971679" w14:textId="77777777" w:rsidR="00EF32D1" w:rsidRDefault="0080672E">
            <w:pPr>
              <w:pStyle w:val="TableParagraph"/>
              <w:spacing w:before="1" w:line="199" w:lineRule="exact"/>
              <w:ind w:left="108"/>
              <w:rPr>
                <w:b/>
                <w:sz w:val="18"/>
              </w:rPr>
            </w:pPr>
            <w:hyperlink r:id="rId139">
              <w:r w:rsidR="00A74123">
                <w:rPr>
                  <w:b/>
                  <w:color w:val="0462C1"/>
                  <w:sz w:val="18"/>
                  <w:u w:val="single" w:color="0462C1"/>
                </w:rPr>
                <w:t>September</w:t>
              </w:r>
              <w:r w:rsidR="00A74123">
                <w:rPr>
                  <w:b/>
                  <w:color w:val="0462C1"/>
                  <w:spacing w:val="-3"/>
                  <w:sz w:val="18"/>
                  <w:u w:val="single" w:color="0462C1"/>
                </w:rPr>
                <w:t xml:space="preserve"> </w:t>
              </w:r>
              <w:r w:rsidR="00A74123">
                <w:rPr>
                  <w:b/>
                  <w:color w:val="0462C1"/>
                  <w:sz w:val="18"/>
                  <w:u w:val="single" w:color="0462C1"/>
                </w:rPr>
                <w:t>2020</w:t>
              </w:r>
            </w:hyperlink>
          </w:p>
        </w:tc>
        <w:tc>
          <w:tcPr>
            <w:tcW w:w="1274" w:type="dxa"/>
            <w:shd w:val="clear" w:color="auto" w:fill="DEEAF6"/>
          </w:tcPr>
          <w:p w14:paraId="3446137F" w14:textId="77777777" w:rsidR="00EF32D1" w:rsidRDefault="00EF32D1">
            <w:pPr>
              <w:pStyle w:val="TableParagraph"/>
              <w:ind w:left="0"/>
              <w:rPr>
                <w:rFonts w:ascii="Times New Roman"/>
                <w:sz w:val="14"/>
              </w:rPr>
            </w:pPr>
          </w:p>
        </w:tc>
        <w:tc>
          <w:tcPr>
            <w:tcW w:w="8682" w:type="dxa"/>
            <w:shd w:val="clear" w:color="auto" w:fill="DEEAF6"/>
          </w:tcPr>
          <w:p w14:paraId="7F66CC92" w14:textId="77777777" w:rsidR="00EF32D1" w:rsidRDefault="00EF32D1">
            <w:pPr>
              <w:pStyle w:val="TableParagraph"/>
              <w:ind w:left="0"/>
              <w:rPr>
                <w:rFonts w:ascii="Times New Roman"/>
                <w:sz w:val="14"/>
              </w:rPr>
            </w:pPr>
          </w:p>
        </w:tc>
      </w:tr>
      <w:tr w:rsidR="00EF32D1" w14:paraId="3020C21D" w14:textId="77777777">
        <w:trPr>
          <w:trHeight w:val="976"/>
        </w:trPr>
        <w:tc>
          <w:tcPr>
            <w:tcW w:w="1524" w:type="dxa"/>
          </w:tcPr>
          <w:p w14:paraId="41A2C611" w14:textId="77777777" w:rsidR="00EF32D1" w:rsidRDefault="00A74123">
            <w:pPr>
              <w:pStyle w:val="TableParagraph"/>
              <w:ind w:left="107" w:right="510"/>
              <w:rPr>
                <w:sz w:val="18"/>
              </w:rPr>
            </w:pPr>
            <w:r>
              <w:rPr>
                <w:spacing w:val="-1"/>
                <w:sz w:val="18"/>
              </w:rPr>
              <w:t xml:space="preserve">Evidence </w:t>
            </w:r>
            <w:r>
              <w:rPr>
                <w:sz w:val="18"/>
              </w:rPr>
              <w:t>on</w:t>
            </w:r>
            <w:r>
              <w:rPr>
                <w:spacing w:val="-38"/>
                <w:sz w:val="18"/>
              </w:rPr>
              <w:t xml:space="preserve"> </w:t>
            </w:r>
            <w:r>
              <w:rPr>
                <w:sz w:val="18"/>
              </w:rPr>
              <w:t>health</w:t>
            </w:r>
            <w:r>
              <w:rPr>
                <w:spacing w:val="1"/>
                <w:sz w:val="18"/>
              </w:rPr>
              <w:t xml:space="preserve"> </w:t>
            </w:r>
            <w:r>
              <w:rPr>
                <w:sz w:val="18"/>
              </w:rPr>
              <w:t>inequalities</w:t>
            </w:r>
          </w:p>
        </w:tc>
        <w:tc>
          <w:tcPr>
            <w:tcW w:w="2695" w:type="dxa"/>
          </w:tcPr>
          <w:p w14:paraId="1C9541F6" w14:textId="77777777" w:rsidR="00EF32D1" w:rsidRDefault="00A74123">
            <w:pPr>
              <w:pStyle w:val="TableParagraph"/>
              <w:spacing w:before="1"/>
              <w:ind w:left="108" w:right="162"/>
              <w:rPr>
                <w:b/>
                <w:sz w:val="20"/>
              </w:rPr>
            </w:pPr>
            <w:r>
              <w:rPr>
                <w:b/>
                <w:sz w:val="20"/>
              </w:rPr>
              <w:t>The Health Foundation</w:t>
            </w:r>
            <w:r>
              <w:rPr>
                <w:b/>
                <w:spacing w:val="1"/>
                <w:sz w:val="20"/>
              </w:rPr>
              <w:t xml:space="preserve"> </w:t>
            </w:r>
            <w:hyperlink r:id="rId140">
              <w:r>
                <w:rPr>
                  <w:b/>
                  <w:color w:val="0462C1"/>
                  <w:sz w:val="20"/>
                  <w:u w:val="single" w:color="0462C1"/>
                </w:rPr>
                <w:t>Emerging</w:t>
              </w:r>
              <w:r>
                <w:rPr>
                  <w:b/>
                  <w:color w:val="0462C1"/>
                  <w:spacing w:val="-5"/>
                  <w:sz w:val="20"/>
                  <w:u w:val="single" w:color="0462C1"/>
                </w:rPr>
                <w:t xml:space="preserve"> </w:t>
              </w:r>
              <w:r>
                <w:rPr>
                  <w:b/>
                  <w:color w:val="0462C1"/>
                  <w:sz w:val="20"/>
                  <w:u w:val="single" w:color="0462C1"/>
                </w:rPr>
                <w:t>evidence</w:t>
              </w:r>
              <w:r>
                <w:rPr>
                  <w:b/>
                  <w:color w:val="0462C1"/>
                  <w:spacing w:val="-3"/>
                  <w:sz w:val="20"/>
                  <w:u w:val="single" w:color="0462C1"/>
                </w:rPr>
                <w:t xml:space="preserve"> </w:t>
              </w:r>
              <w:r>
                <w:rPr>
                  <w:b/>
                  <w:color w:val="0462C1"/>
                  <w:sz w:val="20"/>
                  <w:u w:val="single" w:color="0462C1"/>
                </w:rPr>
                <w:t>on</w:t>
              </w:r>
              <w:r>
                <w:rPr>
                  <w:b/>
                  <w:color w:val="0462C1"/>
                  <w:spacing w:val="-3"/>
                  <w:sz w:val="20"/>
                  <w:u w:val="single" w:color="0462C1"/>
                </w:rPr>
                <w:t xml:space="preserve"> </w:t>
              </w:r>
              <w:r>
                <w:rPr>
                  <w:b/>
                  <w:color w:val="0462C1"/>
                  <w:sz w:val="20"/>
                  <w:u w:val="single" w:color="0462C1"/>
                </w:rPr>
                <w:t>health</w:t>
              </w:r>
            </w:hyperlink>
            <w:r>
              <w:rPr>
                <w:b/>
                <w:color w:val="0462C1"/>
                <w:spacing w:val="-42"/>
                <w:sz w:val="20"/>
              </w:rPr>
              <w:t xml:space="preserve"> </w:t>
            </w:r>
            <w:hyperlink r:id="rId141">
              <w:r>
                <w:rPr>
                  <w:b/>
                  <w:color w:val="0462C1"/>
                  <w:sz w:val="20"/>
                  <w:u w:val="single" w:color="0462C1"/>
                </w:rPr>
                <w:t>inequalities</w:t>
              </w:r>
              <w:r>
                <w:rPr>
                  <w:b/>
                  <w:color w:val="0462C1"/>
                  <w:spacing w:val="-3"/>
                  <w:sz w:val="20"/>
                  <w:u w:val="single" w:color="0462C1"/>
                </w:rPr>
                <w:t xml:space="preserve"> </w:t>
              </w:r>
              <w:r>
                <w:rPr>
                  <w:b/>
                  <w:color w:val="0462C1"/>
                  <w:sz w:val="20"/>
                  <w:u w:val="single" w:color="0462C1"/>
                </w:rPr>
                <w:t>and</w:t>
              </w:r>
              <w:r>
                <w:rPr>
                  <w:b/>
                  <w:color w:val="0462C1"/>
                  <w:spacing w:val="-2"/>
                  <w:sz w:val="20"/>
                  <w:u w:val="single" w:color="0462C1"/>
                </w:rPr>
                <w:t xml:space="preserve"> </w:t>
              </w:r>
              <w:r>
                <w:rPr>
                  <w:b/>
                  <w:color w:val="0462C1"/>
                  <w:sz w:val="20"/>
                  <w:u w:val="single" w:color="0462C1"/>
                </w:rPr>
                <w:t>COVID-19:</w:t>
              </w:r>
            </w:hyperlink>
          </w:p>
          <w:p w14:paraId="25102E4B" w14:textId="77777777" w:rsidR="00EF32D1" w:rsidRDefault="00A74123">
            <w:pPr>
              <w:pStyle w:val="TableParagraph"/>
              <w:spacing w:line="223" w:lineRule="exact"/>
              <w:ind w:left="108"/>
              <w:rPr>
                <w:b/>
                <w:sz w:val="20"/>
              </w:rPr>
            </w:pPr>
            <w:r>
              <w:rPr>
                <w:b/>
                <w:sz w:val="20"/>
              </w:rPr>
              <w:t>May</w:t>
            </w:r>
            <w:r>
              <w:rPr>
                <w:b/>
                <w:spacing w:val="-2"/>
                <w:sz w:val="20"/>
              </w:rPr>
              <w:t xml:space="preserve"> </w:t>
            </w:r>
            <w:r>
              <w:rPr>
                <w:b/>
                <w:sz w:val="20"/>
              </w:rPr>
              <w:t>2020</w:t>
            </w:r>
          </w:p>
        </w:tc>
        <w:tc>
          <w:tcPr>
            <w:tcW w:w="1274" w:type="dxa"/>
          </w:tcPr>
          <w:p w14:paraId="78CCC85D" w14:textId="77777777" w:rsidR="00EF32D1" w:rsidRDefault="00A74123">
            <w:pPr>
              <w:pStyle w:val="TableParagraph"/>
              <w:spacing w:line="219" w:lineRule="exact"/>
              <w:ind w:left="106"/>
              <w:rPr>
                <w:sz w:val="18"/>
              </w:rPr>
            </w:pPr>
            <w:r>
              <w:rPr>
                <w:sz w:val="18"/>
              </w:rPr>
              <w:t>Blog</w:t>
            </w:r>
          </w:p>
        </w:tc>
        <w:tc>
          <w:tcPr>
            <w:tcW w:w="8682" w:type="dxa"/>
          </w:tcPr>
          <w:p w14:paraId="632F7ECF" w14:textId="77777777" w:rsidR="00EF32D1" w:rsidRDefault="00A74123">
            <w:pPr>
              <w:pStyle w:val="TableParagraph"/>
              <w:spacing w:before="1"/>
              <w:ind w:right="189"/>
              <w:rPr>
                <w:sz w:val="20"/>
              </w:rPr>
            </w:pPr>
            <w:r>
              <w:rPr>
                <w:sz w:val="20"/>
              </w:rPr>
              <w:t>An</w:t>
            </w:r>
            <w:r>
              <w:rPr>
                <w:spacing w:val="-2"/>
                <w:sz w:val="20"/>
              </w:rPr>
              <w:t xml:space="preserve"> </w:t>
            </w:r>
            <w:r>
              <w:rPr>
                <w:sz w:val="20"/>
              </w:rPr>
              <w:t>overview</w:t>
            </w:r>
            <w:r>
              <w:rPr>
                <w:spacing w:val="-3"/>
                <w:sz w:val="20"/>
              </w:rPr>
              <w:t xml:space="preserve"> </w:t>
            </w:r>
            <w:r>
              <w:rPr>
                <w:sz w:val="20"/>
              </w:rPr>
              <w:t>of</w:t>
            </w:r>
            <w:r>
              <w:rPr>
                <w:spacing w:val="-4"/>
                <w:sz w:val="20"/>
              </w:rPr>
              <w:t xml:space="preserve"> </w:t>
            </w:r>
            <w:r>
              <w:rPr>
                <w:sz w:val="20"/>
              </w:rPr>
              <w:t>some</w:t>
            </w:r>
            <w:r>
              <w:rPr>
                <w:spacing w:val="-3"/>
                <w:sz w:val="20"/>
              </w:rPr>
              <w:t xml:space="preserve"> </w:t>
            </w:r>
            <w:r>
              <w:rPr>
                <w:sz w:val="20"/>
              </w:rPr>
              <w:t>key</w:t>
            </w:r>
            <w:r>
              <w:rPr>
                <w:spacing w:val="-2"/>
                <w:sz w:val="20"/>
              </w:rPr>
              <w:t xml:space="preserve"> </w:t>
            </w:r>
            <w:r>
              <w:rPr>
                <w:sz w:val="20"/>
              </w:rPr>
              <w:t>themes</w:t>
            </w:r>
            <w:r>
              <w:rPr>
                <w:spacing w:val="-2"/>
                <w:sz w:val="20"/>
              </w:rPr>
              <w:t xml:space="preserve"> </w:t>
            </w:r>
            <w:r>
              <w:rPr>
                <w:sz w:val="20"/>
              </w:rPr>
              <w:t>emerging from</w:t>
            </w:r>
            <w:r>
              <w:rPr>
                <w:spacing w:val="-3"/>
                <w:sz w:val="20"/>
              </w:rPr>
              <w:t xml:space="preserve"> </w:t>
            </w:r>
            <w:r>
              <w:rPr>
                <w:sz w:val="20"/>
              </w:rPr>
              <w:t>recent</w:t>
            </w:r>
            <w:r>
              <w:rPr>
                <w:spacing w:val="-2"/>
                <w:sz w:val="20"/>
              </w:rPr>
              <w:t xml:space="preserve"> </w:t>
            </w:r>
            <w:r>
              <w:rPr>
                <w:sz w:val="20"/>
              </w:rPr>
              <w:t>work</w:t>
            </w:r>
            <w:r>
              <w:rPr>
                <w:spacing w:val="-2"/>
                <w:sz w:val="20"/>
              </w:rPr>
              <w:t xml:space="preserve"> </w:t>
            </w:r>
            <w:r>
              <w:rPr>
                <w:sz w:val="20"/>
              </w:rPr>
              <w:t>on</w:t>
            </w:r>
            <w:r>
              <w:rPr>
                <w:spacing w:val="4"/>
                <w:sz w:val="20"/>
              </w:rPr>
              <w:t xml:space="preserve"> </w:t>
            </w:r>
            <w:r>
              <w:rPr>
                <w:sz w:val="20"/>
              </w:rPr>
              <w:t>the</w:t>
            </w:r>
            <w:r>
              <w:rPr>
                <w:spacing w:val="-3"/>
                <w:sz w:val="20"/>
              </w:rPr>
              <w:t xml:space="preserve"> </w:t>
            </w:r>
            <w:r>
              <w:rPr>
                <w:sz w:val="20"/>
              </w:rPr>
              <w:t>unequal</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42"/>
                <w:sz w:val="20"/>
              </w:rPr>
              <w:t xml:space="preserve"> </w:t>
            </w:r>
            <w:r>
              <w:rPr>
                <w:sz w:val="20"/>
              </w:rPr>
              <w:t>focusing on how children and young people are being affected, and the economic effects of the</w:t>
            </w:r>
            <w:r>
              <w:rPr>
                <w:spacing w:val="1"/>
                <w:sz w:val="20"/>
              </w:rPr>
              <w:t xml:space="preserve"> </w:t>
            </w:r>
            <w:r>
              <w:rPr>
                <w:sz w:val="20"/>
              </w:rPr>
              <w:t>pandemic.</w:t>
            </w:r>
          </w:p>
        </w:tc>
      </w:tr>
      <w:tr w:rsidR="00EF32D1" w14:paraId="48EEBAC2" w14:textId="77777777">
        <w:trPr>
          <w:trHeight w:val="976"/>
        </w:trPr>
        <w:tc>
          <w:tcPr>
            <w:tcW w:w="1524" w:type="dxa"/>
            <w:shd w:val="clear" w:color="auto" w:fill="DEEAF6"/>
          </w:tcPr>
          <w:p w14:paraId="73C39020" w14:textId="77777777"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2695" w:type="dxa"/>
            <w:shd w:val="clear" w:color="auto" w:fill="DEEAF6"/>
          </w:tcPr>
          <w:p w14:paraId="307D014E" w14:textId="77777777" w:rsidR="00EF32D1" w:rsidRDefault="00A74123">
            <w:pPr>
              <w:pStyle w:val="TableParagraph"/>
              <w:spacing w:before="1"/>
              <w:ind w:left="108" w:right="206"/>
              <w:rPr>
                <w:b/>
                <w:sz w:val="20"/>
              </w:rPr>
            </w:pPr>
            <w:r>
              <w:rPr>
                <w:b/>
                <w:sz w:val="20"/>
              </w:rPr>
              <w:t>Reducing</w:t>
            </w:r>
            <w:r>
              <w:rPr>
                <w:b/>
                <w:spacing w:val="-5"/>
                <w:sz w:val="20"/>
              </w:rPr>
              <w:t xml:space="preserve"> </w:t>
            </w:r>
            <w:r>
              <w:rPr>
                <w:b/>
                <w:sz w:val="20"/>
              </w:rPr>
              <w:t>BAME</w:t>
            </w:r>
            <w:r>
              <w:rPr>
                <w:b/>
                <w:spacing w:val="-4"/>
                <w:sz w:val="20"/>
              </w:rPr>
              <w:t xml:space="preserve"> </w:t>
            </w:r>
            <w:r>
              <w:rPr>
                <w:b/>
                <w:sz w:val="20"/>
              </w:rPr>
              <w:t>deaths</w:t>
            </w:r>
            <w:r>
              <w:rPr>
                <w:b/>
                <w:spacing w:val="-4"/>
                <w:sz w:val="20"/>
              </w:rPr>
              <w:t xml:space="preserve"> </w:t>
            </w:r>
            <w:r>
              <w:rPr>
                <w:b/>
                <w:sz w:val="20"/>
              </w:rPr>
              <w:t>from</w:t>
            </w:r>
            <w:r>
              <w:rPr>
                <w:b/>
                <w:spacing w:val="-42"/>
                <w:sz w:val="20"/>
              </w:rPr>
              <w:t xml:space="preserve"> </w:t>
            </w:r>
            <w:r>
              <w:rPr>
                <w:b/>
                <w:sz w:val="20"/>
              </w:rPr>
              <w:t>COVID-19</w:t>
            </w:r>
            <w:r>
              <w:rPr>
                <w:b/>
                <w:spacing w:val="-2"/>
                <w:sz w:val="20"/>
              </w:rPr>
              <w:t xml:space="preserve"> </w:t>
            </w:r>
            <w:r>
              <w:rPr>
                <w:b/>
                <w:sz w:val="20"/>
              </w:rPr>
              <w:t>(NHSE/I</w:t>
            </w:r>
            <w:r>
              <w:rPr>
                <w:b/>
                <w:spacing w:val="-2"/>
                <w:sz w:val="20"/>
              </w:rPr>
              <w:t xml:space="preserve"> </w:t>
            </w:r>
            <w:r>
              <w:rPr>
                <w:b/>
                <w:sz w:val="20"/>
              </w:rPr>
              <w:t>South</w:t>
            </w:r>
          </w:p>
          <w:p w14:paraId="46A7D38B" w14:textId="77777777" w:rsidR="00EF32D1" w:rsidRDefault="00A74123">
            <w:pPr>
              <w:pStyle w:val="TableParagraph"/>
              <w:spacing w:line="244" w:lineRule="exact"/>
              <w:ind w:left="108"/>
              <w:rPr>
                <w:b/>
                <w:sz w:val="20"/>
              </w:rPr>
            </w:pPr>
            <w:r>
              <w:rPr>
                <w:b/>
                <w:sz w:val="20"/>
              </w:rPr>
              <w:t>East)</w:t>
            </w:r>
          </w:p>
        </w:tc>
        <w:tc>
          <w:tcPr>
            <w:tcW w:w="1274" w:type="dxa"/>
            <w:shd w:val="clear" w:color="auto" w:fill="DEEAF6"/>
          </w:tcPr>
          <w:p w14:paraId="2F6B5CE7" w14:textId="77777777" w:rsidR="00EF32D1" w:rsidRDefault="00A74123">
            <w:pPr>
              <w:pStyle w:val="TableParagraph"/>
              <w:spacing w:before="1"/>
              <w:ind w:left="106"/>
              <w:rPr>
                <w:sz w:val="18"/>
              </w:rPr>
            </w:pPr>
            <w:r>
              <w:rPr>
                <w:sz w:val="18"/>
              </w:rPr>
              <w:t>Webinar</w:t>
            </w:r>
          </w:p>
        </w:tc>
        <w:tc>
          <w:tcPr>
            <w:tcW w:w="8682" w:type="dxa"/>
            <w:tcBorders>
              <w:bottom w:val="single" w:sz="8" w:space="0" w:color="A2A2A2"/>
            </w:tcBorders>
            <w:shd w:val="clear" w:color="auto" w:fill="DEEAF6"/>
          </w:tcPr>
          <w:p w14:paraId="44D7E8DA" w14:textId="77777777" w:rsidR="00EF32D1" w:rsidRDefault="00A74123">
            <w:pPr>
              <w:pStyle w:val="TableParagraph"/>
              <w:spacing w:before="1"/>
              <w:ind w:right="189"/>
              <w:rPr>
                <w:sz w:val="20"/>
              </w:rPr>
            </w:pPr>
            <w:r>
              <w:rPr>
                <w:sz w:val="20"/>
              </w:rPr>
              <w:t>Webinar hosted by BAME Population Mortality Reduction Board that NHS England / NHS Improvement</w:t>
            </w:r>
            <w:r>
              <w:rPr>
                <w:spacing w:val="-43"/>
                <w:sz w:val="20"/>
              </w:rPr>
              <w:t xml:space="preserve"> </w:t>
            </w:r>
            <w:r>
              <w:rPr>
                <w:sz w:val="20"/>
              </w:rPr>
              <w:t>South East Region has set up in recognition of the higher rates of mortality from COVID-19 in BAME</w:t>
            </w:r>
            <w:r>
              <w:rPr>
                <w:spacing w:val="1"/>
                <w:sz w:val="20"/>
              </w:rPr>
              <w:t xml:space="preserve"> </w:t>
            </w:r>
            <w:r>
              <w:rPr>
                <w:sz w:val="20"/>
              </w:rPr>
              <w:t>groups.</w:t>
            </w:r>
            <w:r>
              <w:rPr>
                <w:spacing w:val="-3"/>
                <w:sz w:val="20"/>
              </w:rPr>
              <w:t xml:space="preserve"> </w:t>
            </w:r>
            <w:r>
              <w:rPr>
                <w:sz w:val="20"/>
              </w:rPr>
              <w:t>The</w:t>
            </w:r>
            <w:r>
              <w:rPr>
                <w:spacing w:val="-3"/>
                <w:sz w:val="20"/>
              </w:rPr>
              <w:t xml:space="preserve"> </w:t>
            </w:r>
            <w:r>
              <w:rPr>
                <w:sz w:val="20"/>
              </w:rPr>
              <w:t>group</w:t>
            </w:r>
            <w:r>
              <w:rPr>
                <w:spacing w:val="-3"/>
                <w:sz w:val="20"/>
              </w:rPr>
              <w:t xml:space="preserve"> </w:t>
            </w:r>
            <w:r>
              <w:rPr>
                <w:sz w:val="20"/>
              </w:rPr>
              <w:t>is</w:t>
            </w:r>
            <w:r>
              <w:rPr>
                <w:spacing w:val="-1"/>
                <w:sz w:val="20"/>
              </w:rPr>
              <w:t xml:space="preserve"> </w:t>
            </w:r>
            <w:r>
              <w:rPr>
                <w:sz w:val="20"/>
              </w:rPr>
              <w:t>chaired</w:t>
            </w:r>
            <w:r>
              <w:rPr>
                <w:spacing w:val="-2"/>
                <w:sz w:val="20"/>
              </w:rPr>
              <w:t xml:space="preserve"> </w:t>
            </w:r>
            <w:r>
              <w:rPr>
                <w:sz w:val="20"/>
              </w:rPr>
              <w:t>by</w:t>
            </w:r>
            <w:r>
              <w:rPr>
                <w:spacing w:val="-3"/>
                <w:sz w:val="20"/>
              </w:rPr>
              <w:t xml:space="preserve"> </w:t>
            </w:r>
            <w:r>
              <w:rPr>
                <w:sz w:val="20"/>
              </w:rPr>
              <w:t>Dr</w:t>
            </w:r>
            <w:r>
              <w:rPr>
                <w:spacing w:val="-2"/>
                <w:sz w:val="20"/>
              </w:rPr>
              <w:t xml:space="preserve"> </w:t>
            </w:r>
            <w:r>
              <w:rPr>
                <w:sz w:val="20"/>
              </w:rPr>
              <w:t>Shahed</w:t>
            </w:r>
            <w:r>
              <w:rPr>
                <w:spacing w:val="-2"/>
                <w:sz w:val="20"/>
              </w:rPr>
              <w:t xml:space="preserve"> </w:t>
            </w:r>
            <w:r>
              <w:rPr>
                <w:sz w:val="20"/>
              </w:rPr>
              <w:t>Ahmad</w:t>
            </w:r>
            <w:r>
              <w:rPr>
                <w:spacing w:val="-2"/>
                <w:sz w:val="20"/>
              </w:rPr>
              <w:t xml:space="preserve"> </w:t>
            </w:r>
            <w:r>
              <w:rPr>
                <w:sz w:val="20"/>
              </w:rPr>
              <w:t>(National</w:t>
            </w:r>
            <w:r>
              <w:rPr>
                <w:spacing w:val="-4"/>
                <w:sz w:val="20"/>
              </w:rPr>
              <w:t xml:space="preserve"> </w:t>
            </w:r>
            <w:r>
              <w:rPr>
                <w:sz w:val="20"/>
              </w:rPr>
              <w:t>Clinical</w:t>
            </w:r>
            <w:r>
              <w:rPr>
                <w:spacing w:val="-2"/>
                <w:sz w:val="20"/>
              </w:rPr>
              <w:t xml:space="preserve"> </w:t>
            </w:r>
            <w:r>
              <w:rPr>
                <w:sz w:val="20"/>
              </w:rPr>
              <w:t>Director</w:t>
            </w:r>
            <w:r>
              <w:rPr>
                <w:spacing w:val="-3"/>
                <w:sz w:val="20"/>
              </w:rPr>
              <w:t xml:space="preserve"> </w:t>
            </w:r>
            <w:r>
              <w:rPr>
                <w:sz w:val="20"/>
              </w:rPr>
              <w:t>for</w:t>
            </w:r>
            <w:r>
              <w:rPr>
                <w:spacing w:val="-2"/>
                <w:sz w:val="20"/>
              </w:rPr>
              <w:t xml:space="preserve"> </w:t>
            </w:r>
            <w:r>
              <w:rPr>
                <w:sz w:val="20"/>
              </w:rPr>
              <w:t>Cardiovascular</w:t>
            </w:r>
            <w:r>
              <w:rPr>
                <w:spacing w:val="-3"/>
                <w:sz w:val="20"/>
              </w:rPr>
              <w:t xml:space="preserve"> </w:t>
            </w:r>
            <w:r>
              <w:rPr>
                <w:sz w:val="20"/>
              </w:rPr>
              <w:t>Disease</w:t>
            </w:r>
          </w:p>
          <w:p w14:paraId="2A0CD25B" w14:textId="77777777" w:rsidR="00EF32D1" w:rsidRDefault="00A74123">
            <w:pPr>
              <w:pStyle w:val="TableParagraph"/>
              <w:spacing w:line="223" w:lineRule="exact"/>
              <w:rPr>
                <w:sz w:val="20"/>
              </w:rPr>
            </w:pPr>
            <w:r>
              <w:rPr>
                <w:sz w:val="20"/>
              </w:rPr>
              <w:t>Prevention).</w:t>
            </w:r>
            <w:r>
              <w:rPr>
                <w:spacing w:val="-3"/>
                <w:sz w:val="20"/>
              </w:rPr>
              <w:t xml:space="preserve"> </w:t>
            </w:r>
            <w:r>
              <w:rPr>
                <w:sz w:val="20"/>
              </w:rPr>
              <w:t>A</w:t>
            </w:r>
            <w:r>
              <w:rPr>
                <w:spacing w:val="-2"/>
                <w:sz w:val="20"/>
              </w:rPr>
              <w:t xml:space="preserve"> </w:t>
            </w:r>
            <w:r>
              <w:rPr>
                <w:sz w:val="20"/>
              </w:rPr>
              <w:t>summary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session</w:t>
            </w:r>
            <w:r>
              <w:rPr>
                <w:spacing w:val="-1"/>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4"/>
                <w:sz w:val="20"/>
              </w:rPr>
              <w:t xml:space="preserve"> </w:t>
            </w:r>
            <w:hyperlink r:id="rId142">
              <w:r>
                <w:rPr>
                  <w:color w:val="0000FF"/>
                  <w:sz w:val="20"/>
                  <w:u w:val="single" w:color="0000FF"/>
                </w:rPr>
                <w:t>here</w:t>
              </w:r>
              <w:r>
                <w:rPr>
                  <w:sz w:val="20"/>
                </w:rPr>
                <w:t>.</w:t>
              </w:r>
            </w:hyperlink>
          </w:p>
        </w:tc>
      </w:tr>
      <w:tr w:rsidR="00EF32D1" w14:paraId="42DDF4E6" w14:textId="77777777">
        <w:trPr>
          <w:trHeight w:val="2008"/>
        </w:trPr>
        <w:tc>
          <w:tcPr>
            <w:tcW w:w="1524" w:type="dxa"/>
          </w:tcPr>
          <w:p w14:paraId="097F8C2E" w14:textId="77777777" w:rsidR="00EF32D1" w:rsidRDefault="00A74123">
            <w:pPr>
              <w:pStyle w:val="TableParagraph"/>
              <w:spacing w:before="1"/>
              <w:ind w:left="107" w:right="549"/>
              <w:rPr>
                <w:sz w:val="18"/>
              </w:rPr>
            </w:pPr>
            <w:r>
              <w:rPr>
                <w:sz w:val="18"/>
              </w:rPr>
              <w:t>Health</w:t>
            </w:r>
            <w:r>
              <w:rPr>
                <w:spacing w:val="1"/>
                <w:sz w:val="18"/>
              </w:rPr>
              <w:t xml:space="preserve"> </w:t>
            </w:r>
            <w:r>
              <w:rPr>
                <w:spacing w:val="-1"/>
                <w:sz w:val="18"/>
              </w:rPr>
              <w:t>Inequalities</w:t>
            </w:r>
          </w:p>
        </w:tc>
        <w:tc>
          <w:tcPr>
            <w:tcW w:w="2695" w:type="dxa"/>
          </w:tcPr>
          <w:p w14:paraId="7D31832B" w14:textId="77777777" w:rsidR="00EF32D1" w:rsidRDefault="00A74123">
            <w:pPr>
              <w:pStyle w:val="TableParagraph"/>
              <w:spacing w:before="1"/>
              <w:ind w:left="108" w:right="244"/>
              <w:rPr>
                <w:sz w:val="20"/>
              </w:rPr>
            </w:pPr>
            <w:r>
              <w:rPr>
                <w:b/>
                <w:sz w:val="20"/>
              </w:rPr>
              <w:t>COVID and Health</w:t>
            </w:r>
            <w:r>
              <w:rPr>
                <w:b/>
                <w:spacing w:val="1"/>
                <w:sz w:val="20"/>
              </w:rPr>
              <w:t xml:space="preserve"> </w:t>
            </w:r>
            <w:r>
              <w:rPr>
                <w:b/>
                <w:sz w:val="20"/>
              </w:rPr>
              <w:t xml:space="preserve">Inequalities </w:t>
            </w:r>
            <w:r>
              <w:rPr>
                <w:sz w:val="20"/>
              </w:rPr>
              <w:t>(contact</w:t>
            </w:r>
            <w:r>
              <w:rPr>
                <w:spacing w:val="1"/>
                <w:sz w:val="20"/>
              </w:rPr>
              <w:t xml:space="preserve"> </w:t>
            </w:r>
            <w:hyperlink r:id="rId143">
              <w:r>
                <w:rPr>
                  <w:color w:val="0462C1"/>
                  <w:w w:val="95"/>
                  <w:sz w:val="20"/>
                  <w:u w:val="single" w:color="0462C1"/>
                </w:rPr>
                <w:t>maria.hughes@kent.gov.uk</w:t>
              </w:r>
            </w:hyperlink>
            <w:r>
              <w:rPr>
                <w:color w:val="0462C1"/>
                <w:spacing w:val="1"/>
                <w:w w:val="95"/>
                <w:sz w:val="20"/>
              </w:rPr>
              <w:t xml:space="preserve"> </w:t>
            </w:r>
            <w:r>
              <w:rPr>
                <w:sz w:val="20"/>
              </w:rPr>
              <w:t>for access to this report)</w:t>
            </w:r>
            <w:r>
              <w:rPr>
                <w:spacing w:val="1"/>
                <w:sz w:val="20"/>
              </w:rPr>
              <w:t xml:space="preserve"> </w:t>
            </w:r>
            <w:r>
              <w:rPr>
                <w:sz w:val="20"/>
              </w:rPr>
              <w:t>September</w:t>
            </w:r>
            <w:r>
              <w:rPr>
                <w:spacing w:val="-1"/>
                <w:sz w:val="20"/>
              </w:rPr>
              <w:t xml:space="preserve"> </w:t>
            </w:r>
            <w:r>
              <w:rPr>
                <w:sz w:val="20"/>
              </w:rPr>
              <w:t>2020</w:t>
            </w:r>
          </w:p>
        </w:tc>
        <w:tc>
          <w:tcPr>
            <w:tcW w:w="1274" w:type="dxa"/>
            <w:tcBorders>
              <w:right w:val="single" w:sz="8" w:space="0" w:color="A2A2A2"/>
            </w:tcBorders>
          </w:tcPr>
          <w:p w14:paraId="6F820D3E" w14:textId="77777777"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tcPr>
          <w:p w14:paraId="6B42F0D7" w14:textId="77777777" w:rsidR="00EF32D1" w:rsidRDefault="00A74123">
            <w:pPr>
              <w:pStyle w:val="TableParagraph"/>
              <w:spacing w:before="99"/>
              <w:ind w:left="104" w:right="373"/>
              <w:rPr>
                <w:sz w:val="20"/>
              </w:rPr>
            </w:pPr>
            <w:r>
              <w:rPr>
                <w:sz w:val="20"/>
              </w:rPr>
              <w:t xml:space="preserve">This document was developed in response to a request from SE </w:t>
            </w:r>
            <w:proofErr w:type="spellStart"/>
            <w:r>
              <w:rPr>
                <w:sz w:val="20"/>
              </w:rPr>
              <w:t>DsPH</w:t>
            </w:r>
            <w:proofErr w:type="spellEnd"/>
            <w:r>
              <w:rPr>
                <w:sz w:val="20"/>
              </w:rPr>
              <w:t xml:space="preserve"> for some immediate actions to</w:t>
            </w:r>
            <w:r>
              <w:rPr>
                <w:spacing w:val="-43"/>
                <w:sz w:val="20"/>
              </w:rPr>
              <w:t xml:space="preserve"> </w:t>
            </w:r>
            <w:r>
              <w:rPr>
                <w:sz w:val="20"/>
              </w:rPr>
              <w:t>address</w:t>
            </w:r>
            <w:r>
              <w:rPr>
                <w:spacing w:val="-1"/>
                <w:sz w:val="20"/>
              </w:rPr>
              <w:t xml:space="preserve"> </w:t>
            </w:r>
            <w:r>
              <w:rPr>
                <w:sz w:val="20"/>
              </w:rPr>
              <w:t>health inequalities in</w:t>
            </w:r>
            <w:r>
              <w:rPr>
                <w:spacing w:val="-2"/>
                <w:sz w:val="20"/>
              </w:rPr>
              <w:t xml:space="preserve"> </w:t>
            </w:r>
            <w:r>
              <w:rPr>
                <w:sz w:val="20"/>
              </w:rPr>
              <w:t>the</w:t>
            </w:r>
            <w:r>
              <w:rPr>
                <w:spacing w:val="-1"/>
                <w:sz w:val="20"/>
              </w:rPr>
              <w:t xml:space="preserve"> </w:t>
            </w:r>
            <w:r>
              <w:rPr>
                <w:sz w:val="20"/>
              </w:rPr>
              <w:t>context of</w:t>
            </w:r>
            <w:r>
              <w:rPr>
                <w:spacing w:val="-2"/>
                <w:sz w:val="20"/>
              </w:rPr>
              <w:t xml:space="preserve"> </w:t>
            </w:r>
            <w:r>
              <w:rPr>
                <w:sz w:val="20"/>
              </w:rPr>
              <w:t>the</w:t>
            </w:r>
            <w:r>
              <w:rPr>
                <w:spacing w:val="-2"/>
                <w:sz w:val="20"/>
              </w:rPr>
              <w:t xml:space="preserve"> </w:t>
            </w:r>
            <w:r>
              <w:rPr>
                <w:sz w:val="20"/>
              </w:rPr>
              <w:t>COVID</w:t>
            </w:r>
            <w:r>
              <w:rPr>
                <w:spacing w:val="-1"/>
                <w:sz w:val="20"/>
              </w:rPr>
              <w:t xml:space="preserve"> </w:t>
            </w:r>
            <w:r>
              <w:rPr>
                <w:sz w:val="20"/>
              </w:rPr>
              <w:t>pandemic.</w:t>
            </w:r>
          </w:p>
          <w:p w14:paraId="021E68E9" w14:textId="77777777" w:rsidR="00EF32D1" w:rsidRDefault="00A74123">
            <w:pPr>
              <w:pStyle w:val="TableParagraph"/>
              <w:spacing w:before="102"/>
              <w:ind w:left="104" w:right="80"/>
              <w:rPr>
                <w:sz w:val="20"/>
              </w:rPr>
            </w:pPr>
            <w:r>
              <w:rPr>
                <w:sz w:val="20"/>
              </w:rPr>
              <w:t>It</w:t>
            </w:r>
            <w:r>
              <w:rPr>
                <w:spacing w:val="-3"/>
                <w:sz w:val="20"/>
              </w:rPr>
              <w:t xml:space="preserve"> </w:t>
            </w:r>
            <w:r>
              <w:rPr>
                <w:sz w:val="20"/>
              </w:rPr>
              <w:t>sets</w:t>
            </w:r>
            <w:r>
              <w:rPr>
                <w:spacing w:val="-1"/>
                <w:sz w:val="20"/>
              </w:rPr>
              <w:t xml:space="preserve"> </w:t>
            </w:r>
            <w:r>
              <w:rPr>
                <w:sz w:val="20"/>
              </w:rPr>
              <w:t>out</w:t>
            </w:r>
            <w:r>
              <w:rPr>
                <w:spacing w:val="-2"/>
                <w:sz w:val="20"/>
              </w:rPr>
              <w:t xml:space="preserve"> </w:t>
            </w:r>
            <w:r>
              <w:rPr>
                <w:sz w:val="20"/>
              </w:rPr>
              <w:t>6</w:t>
            </w:r>
            <w:r>
              <w:rPr>
                <w:spacing w:val="-3"/>
                <w:sz w:val="20"/>
              </w:rPr>
              <w:t xml:space="preserve"> </w:t>
            </w:r>
            <w:r>
              <w:rPr>
                <w:sz w:val="20"/>
              </w:rPr>
              <w:t>principles</w:t>
            </w:r>
            <w:r>
              <w:rPr>
                <w:spacing w:val="-2"/>
                <w:sz w:val="20"/>
              </w:rPr>
              <w:t xml:space="preserve"> </w:t>
            </w:r>
            <w:r>
              <w:rPr>
                <w:sz w:val="20"/>
              </w:rPr>
              <w:t>and</w:t>
            </w:r>
            <w:r>
              <w:rPr>
                <w:spacing w:val="-2"/>
                <w:sz w:val="20"/>
              </w:rPr>
              <w:t xml:space="preserve"> </w:t>
            </w:r>
            <w:r>
              <w:rPr>
                <w:sz w:val="20"/>
              </w:rPr>
              <w:t>6</w:t>
            </w:r>
            <w:r>
              <w:rPr>
                <w:spacing w:val="-2"/>
                <w:sz w:val="20"/>
              </w:rPr>
              <w:t xml:space="preserve"> </w:t>
            </w:r>
            <w:r>
              <w:rPr>
                <w:sz w:val="20"/>
              </w:rPr>
              <w:t>suggested</w:t>
            </w:r>
            <w:r>
              <w:rPr>
                <w:spacing w:val="-2"/>
                <w:sz w:val="20"/>
              </w:rPr>
              <w:t xml:space="preserve"> </w:t>
            </w:r>
            <w:r>
              <w:rPr>
                <w:sz w:val="20"/>
              </w:rPr>
              <w:t>areas</w:t>
            </w:r>
            <w:r>
              <w:rPr>
                <w:spacing w:val="-1"/>
                <w:sz w:val="20"/>
              </w:rPr>
              <w:t xml:space="preserve"> </w:t>
            </w:r>
            <w:r>
              <w:rPr>
                <w:sz w:val="20"/>
              </w:rPr>
              <w:t>for</w:t>
            </w:r>
            <w:r>
              <w:rPr>
                <w:spacing w:val="-2"/>
                <w:sz w:val="20"/>
              </w:rPr>
              <w:t xml:space="preserve"> </w:t>
            </w:r>
            <w:r>
              <w:rPr>
                <w:sz w:val="20"/>
              </w:rPr>
              <w:t>immediate</w:t>
            </w:r>
            <w:r>
              <w:rPr>
                <w:spacing w:val="-2"/>
                <w:sz w:val="20"/>
              </w:rPr>
              <w:t xml:space="preserve"> </w:t>
            </w:r>
            <w:r>
              <w:rPr>
                <w:sz w:val="20"/>
              </w:rPr>
              <w:t>action</w:t>
            </w:r>
            <w:r>
              <w:rPr>
                <w:spacing w:val="-2"/>
                <w:sz w:val="20"/>
              </w:rPr>
              <w:t xml:space="preserve"> </w:t>
            </w:r>
            <w:r>
              <w:rPr>
                <w:sz w:val="20"/>
              </w:rPr>
              <w:t>that</w:t>
            </w:r>
            <w:r>
              <w:rPr>
                <w:spacing w:val="-2"/>
                <w:sz w:val="20"/>
              </w:rPr>
              <w:t xml:space="preserve"> </w:t>
            </w:r>
            <w:r>
              <w:rPr>
                <w:sz w:val="20"/>
              </w:rPr>
              <w:t>public</w:t>
            </w:r>
            <w:r>
              <w:rPr>
                <w:spacing w:val="-3"/>
                <w:sz w:val="20"/>
              </w:rPr>
              <w:t xml:space="preserve"> </w:t>
            </w:r>
            <w:r>
              <w:rPr>
                <w:sz w:val="20"/>
              </w:rPr>
              <w:t>health</w:t>
            </w:r>
            <w:r>
              <w:rPr>
                <w:spacing w:val="-2"/>
                <w:sz w:val="20"/>
              </w:rPr>
              <w:t xml:space="preserve"> </w:t>
            </w:r>
            <w:r>
              <w:rPr>
                <w:sz w:val="20"/>
              </w:rPr>
              <w:t>teams</w:t>
            </w:r>
            <w:r>
              <w:rPr>
                <w:spacing w:val="-2"/>
                <w:sz w:val="20"/>
              </w:rPr>
              <w:t xml:space="preserve"> </w:t>
            </w:r>
            <w:r>
              <w:rPr>
                <w:sz w:val="20"/>
              </w:rPr>
              <w:t>could</w:t>
            </w:r>
            <w:r>
              <w:rPr>
                <w:spacing w:val="-2"/>
                <w:sz w:val="20"/>
              </w:rPr>
              <w:t xml:space="preserve"> </w:t>
            </w:r>
            <w:r>
              <w:rPr>
                <w:sz w:val="20"/>
              </w:rPr>
              <w:t>take</w:t>
            </w:r>
            <w:r>
              <w:rPr>
                <w:spacing w:val="-42"/>
                <w:sz w:val="20"/>
              </w:rPr>
              <w:t xml:space="preserve"> </w:t>
            </w:r>
            <w:r>
              <w:rPr>
                <w:sz w:val="20"/>
              </w:rPr>
              <w:t>with partners to start to address health inequalities as part of preparation for a further ‘wave’ of</w:t>
            </w:r>
            <w:r>
              <w:rPr>
                <w:spacing w:val="1"/>
                <w:sz w:val="20"/>
              </w:rPr>
              <w:t xml:space="preserve"> </w:t>
            </w:r>
            <w:r>
              <w:rPr>
                <w:sz w:val="20"/>
              </w:rPr>
              <w:t>infection</w:t>
            </w:r>
            <w:r>
              <w:rPr>
                <w:spacing w:val="-1"/>
                <w:sz w:val="20"/>
              </w:rPr>
              <w:t xml:space="preserve"> </w:t>
            </w:r>
            <w:r>
              <w:rPr>
                <w:sz w:val="20"/>
              </w:rPr>
              <w:t>and for COVID</w:t>
            </w:r>
            <w:r>
              <w:rPr>
                <w:spacing w:val="44"/>
                <w:sz w:val="20"/>
              </w:rPr>
              <w:t xml:space="preserve"> </w:t>
            </w:r>
            <w:r>
              <w:rPr>
                <w:sz w:val="20"/>
              </w:rPr>
              <w:t>recovery.</w:t>
            </w:r>
          </w:p>
          <w:p w14:paraId="63AB6F69" w14:textId="77777777" w:rsidR="00EF32D1" w:rsidRDefault="00A74123">
            <w:pPr>
              <w:pStyle w:val="TableParagraph"/>
              <w:spacing w:before="82" w:line="242" w:lineRule="exact"/>
              <w:ind w:left="104" w:right="80"/>
              <w:rPr>
                <w:sz w:val="20"/>
              </w:rPr>
            </w:pPr>
            <w:r>
              <w:rPr>
                <w:sz w:val="20"/>
              </w:rPr>
              <w:t>A</w:t>
            </w:r>
            <w:r>
              <w:rPr>
                <w:spacing w:val="-4"/>
                <w:sz w:val="20"/>
              </w:rPr>
              <w:t xml:space="preserve"> </w:t>
            </w:r>
            <w:r>
              <w:rPr>
                <w:sz w:val="20"/>
              </w:rPr>
              <w:t>menu</w:t>
            </w:r>
            <w:r>
              <w:rPr>
                <w:spacing w:val="-2"/>
                <w:sz w:val="20"/>
              </w:rPr>
              <w:t xml:space="preserve"> </w:t>
            </w:r>
            <w:r>
              <w:rPr>
                <w:sz w:val="20"/>
              </w:rPr>
              <w:t>of</w:t>
            </w:r>
            <w:r>
              <w:rPr>
                <w:spacing w:val="-4"/>
                <w:sz w:val="20"/>
              </w:rPr>
              <w:t xml:space="preserve"> </w:t>
            </w:r>
            <w:r>
              <w:rPr>
                <w:sz w:val="20"/>
              </w:rPr>
              <w:t>options</w:t>
            </w:r>
            <w:r>
              <w:rPr>
                <w:spacing w:val="-2"/>
                <w:sz w:val="20"/>
              </w:rPr>
              <w:t xml:space="preserve"> </w:t>
            </w:r>
            <w:r>
              <w:rPr>
                <w:sz w:val="20"/>
              </w:rPr>
              <w:t>is</w:t>
            </w:r>
            <w:r>
              <w:rPr>
                <w:spacing w:val="-1"/>
                <w:sz w:val="20"/>
              </w:rPr>
              <w:t xml:space="preserve"> </w:t>
            </w:r>
            <w:r>
              <w:rPr>
                <w:sz w:val="20"/>
              </w:rPr>
              <w:t>presented</w:t>
            </w:r>
            <w:r>
              <w:rPr>
                <w:spacing w:val="-2"/>
                <w:sz w:val="20"/>
              </w:rPr>
              <w:t xml:space="preserve"> </w:t>
            </w:r>
            <w:r>
              <w:rPr>
                <w:sz w:val="20"/>
              </w:rPr>
              <w:t>under</w:t>
            </w:r>
            <w:r>
              <w:rPr>
                <w:spacing w:val="-3"/>
                <w:sz w:val="20"/>
              </w:rPr>
              <w:t xml:space="preserve"> </w:t>
            </w:r>
            <w:r>
              <w:rPr>
                <w:sz w:val="20"/>
              </w:rPr>
              <w:t>each</w:t>
            </w:r>
            <w:r>
              <w:rPr>
                <w:spacing w:val="-1"/>
                <w:sz w:val="20"/>
              </w:rPr>
              <w:t xml:space="preserve"> </w:t>
            </w:r>
            <w:r>
              <w:rPr>
                <w:sz w:val="20"/>
              </w:rPr>
              <w:t>principle</w:t>
            </w:r>
            <w:r>
              <w:rPr>
                <w:spacing w:val="-3"/>
                <w:sz w:val="20"/>
              </w:rPr>
              <w:t xml:space="preserve"> </w:t>
            </w:r>
            <w:r>
              <w:rPr>
                <w:sz w:val="20"/>
              </w:rPr>
              <w:t>and</w:t>
            </w:r>
            <w:r>
              <w:rPr>
                <w:spacing w:val="-2"/>
                <w:sz w:val="20"/>
              </w:rPr>
              <w:t xml:space="preserve"> </w:t>
            </w:r>
            <w:r>
              <w:rPr>
                <w:sz w:val="20"/>
              </w:rPr>
              <w:t>action</w:t>
            </w:r>
            <w:r>
              <w:rPr>
                <w:spacing w:val="4"/>
                <w:sz w:val="20"/>
              </w:rPr>
              <w:t xml:space="preserve"> </w:t>
            </w:r>
            <w:r>
              <w:rPr>
                <w:sz w:val="20"/>
              </w:rPr>
              <w:t>–</w:t>
            </w:r>
            <w:r>
              <w:rPr>
                <w:spacing w:val="-3"/>
                <w:sz w:val="20"/>
              </w:rPr>
              <w:t xml:space="preserve"> </w:t>
            </w:r>
            <w:r>
              <w:rPr>
                <w:sz w:val="20"/>
              </w:rPr>
              <w:t>implementation</w:t>
            </w:r>
            <w:r>
              <w:rPr>
                <w:spacing w:val="-2"/>
                <w:sz w:val="20"/>
              </w:rPr>
              <w:t xml:space="preserve"> </w:t>
            </w:r>
            <w:r>
              <w:rPr>
                <w:sz w:val="20"/>
              </w:rPr>
              <w:t>will</w:t>
            </w:r>
            <w:r>
              <w:rPr>
                <w:spacing w:val="-2"/>
                <w:sz w:val="20"/>
              </w:rPr>
              <w:t xml:space="preserve"> </w:t>
            </w:r>
            <w:r>
              <w:rPr>
                <w:sz w:val="20"/>
              </w:rPr>
              <w:t>depend</w:t>
            </w:r>
            <w:r>
              <w:rPr>
                <w:spacing w:val="-2"/>
                <w:sz w:val="20"/>
              </w:rPr>
              <w:t xml:space="preserve"> </w:t>
            </w:r>
            <w:r>
              <w:rPr>
                <w:sz w:val="20"/>
              </w:rPr>
              <w:t>on</w:t>
            </w:r>
            <w:r>
              <w:rPr>
                <w:spacing w:val="-2"/>
                <w:sz w:val="20"/>
              </w:rPr>
              <w:t xml:space="preserve"> </w:t>
            </w:r>
            <w:r>
              <w:rPr>
                <w:sz w:val="20"/>
              </w:rPr>
              <w:t>local</w:t>
            </w:r>
            <w:r>
              <w:rPr>
                <w:spacing w:val="-42"/>
                <w:sz w:val="20"/>
              </w:rPr>
              <w:t xml:space="preserve"> </w:t>
            </w:r>
            <w:r>
              <w:rPr>
                <w:sz w:val="20"/>
              </w:rPr>
              <w:t>systems</w:t>
            </w:r>
            <w:r>
              <w:rPr>
                <w:spacing w:val="-1"/>
                <w:sz w:val="20"/>
              </w:rPr>
              <w:t xml:space="preserve"> </w:t>
            </w:r>
            <w:r>
              <w:rPr>
                <w:sz w:val="20"/>
              </w:rPr>
              <w:t>and local needs.</w:t>
            </w:r>
          </w:p>
        </w:tc>
      </w:tr>
      <w:tr w:rsidR="00EF32D1" w14:paraId="7CC9F178" w14:textId="77777777">
        <w:trPr>
          <w:trHeight w:val="1710"/>
        </w:trPr>
        <w:tc>
          <w:tcPr>
            <w:tcW w:w="1524" w:type="dxa"/>
            <w:shd w:val="clear" w:color="auto" w:fill="DEEAF6"/>
          </w:tcPr>
          <w:p w14:paraId="5808FFA8" w14:textId="77777777" w:rsidR="00EF32D1" w:rsidRDefault="00A74123">
            <w:pPr>
              <w:pStyle w:val="TableParagraph"/>
              <w:spacing w:before="1"/>
              <w:ind w:left="107" w:right="423"/>
              <w:rPr>
                <w:sz w:val="18"/>
              </w:rPr>
            </w:pPr>
            <w:r>
              <w:rPr>
                <w:spacing w:val="-1"/>
                <w:sz w:val="18"/>
              </w:rPr>
              <w:t xml:space="preserve">BAME </w:t>
            </w:r>
            <w:r>
              <w:rPr>
                <w:sz w:val="18"/>
              </w:rPr>
              <w:t>Health</w:t>
            </w:r>
            <w:r>
              <w:rPr>
                <w:spacing w:val="-38"/>
                <w:sz w:val="18"/>
              </w:rPr>
              <w:t xml:space="preserve"> </w:t>
            </w:r>
            <w:r>
              <w:rPr>
                <w:sz w:val="18"/>
              </w:rPr>
              <w:t>workers</w:t>
            </w:r>
            <w:r>
              <w:rPr>
                <w:spacing w:val="1"/>
                <w:sz w:val="18"/>
              </w:rPr>
              <w:t xml:space="preserve"> </w:t>
            </w:r>
            <w:r>
              <w:rPr>
                <w:sz w:val="18"/>
              </w:rPr>
              <w:t>wellbeing</w:t>
            </w:r>
          </w:p>
        </w:tc>
        <w:tc>
          <w:tcPr>
            <w:tcW w:w="2695" w:type="dxa"/>
            <w:shd w:val="clear" w:color="auto" w:fill="DEEAF6"/>
          </w:tcPr>
          <w:p w14:paraId="6C44C3A5" w14:textId="77777777" w:rsidR="00EF32D1" w:rsidRDefault="00A74123">
            <w:pPr>
              <w:pStyle w:val="TableParagraph"/>
              <w:spacing w:before="1"/>
              <w:ind w:left="108" w:right="107"/>
              <w:rPr>
                <w:sz w:val="20"/>
              </w:rPr>
            </w:pPr>
            <w:r>
              <w:rPr>
                <w:b/>
                <w:sz w:val="20"/>
              </w:rPr>
              <w:t>South East Survey on BAME</w:t>
            </w:r>
            <w:r>
              <w:rPr>
                <w:b/>
                <w:spacing w:val="1"/>
                <w:sz w:val="20"/>
              </w:rPr>
              <w:t xml:space="preserve"> </w:t>
            </w:r>
            <w:r>
              <w:rPr>
                <w:b/>
                <w:sz w:val="20"/>
              </w:rPr>
              <w:t>staff, the COVID-19 pandemic</w:t>
            </w:r>
            <w:r>
              <w:rPr>
                <w:b/>
                <w:spacing w:val="-44"/>
                <w:sz w:val="20"/>
              </w:rPr>
              <w:t xml:space="preserve"> </w:t>
            </w:r>
            <w:r>
              <w:rPr>
                <w:b/>
                <w:sz w:val="20"/>
              </w:rPr>
              <w:t xml:space="preserve">and wellbeing </w:t>
            </w:r>
            <w:r>
              <w:rPr>
                <w:sz w:val="20"/>
              </w:rPr>
              <w:t>(contact</w:t>
            </w:r>
            <w:r>
              <w:rPr>
                <w:spacing w:val="1"/>
                <w:sz w:val="20"/>
              </w:rPr>
              <w:t xml:space="preserve"> </w:t>
            </w:r>
            <w:hyperlink r:id="rId144">
              <w:r>
                <w:rPr>
                  <w:color w:val="0462C1"/>
                  <w:sz w:val="20"/>
                  <w:u w:val="single" w:color="0462C1"/>
                </w:rPr>
                <w:t>maria.hughes@kent.gov.uk</w:t>
              </w:r>
            </w:hyperlink>
            <w:r>
              <w:rPr>
                <w:color w:val="0462C1"/>
                <w:spacing w:val="1"/>
                <w:sz w:val="20"/>
              </w:rPr>
              <w:t xml:space="preserve"> </w:t>
            </w:r>
            <w:r>
              <w:rPr>
                <w:sz w:val="20"/>
              </w:rPr>
              <w:t>for access to this report)</w:t>
            </w:r>
            <w:r>
              <w:rPr>
                <w:spacing w:val="1"/>
                <w:sz w:val="20"/>
              </w:rPr>
              <w:t xml:space="preserve"> </w:t>
            </w:r>
            <w:r>
              <w:rPr>
                <w:sz w:val="20"/>
              </w:rPr>
              <w:t>January</w:t>
            </w:r>
            <w:r>
              <w:rPr>
                <w:spacing w:val="-1"/>
                <w:sz w:val="20"/>
              </w:rPr>
              <w:t xml:space="preserve"> </w:t>
            </w:r>
            <w:r>
              <w:rPr>
                <w:sz w:val="20"/>
              </w:rPr>
              <w:t>2021</w:t>
            </w:r>
          </w:p>
        </w:tc>
        <w:tc>
          <w:tcPr>
            <w:tcW w:w="1274" w:type="dxa"/>
            <w:tcBorders>
              <w:right w:val="single" w:sz="8" w:space="0" w:color="A2A2A2"/>
            </w:tcBorders>
            <w:shd w:val="clear" w:color="auto" w:fill="DEEAF6"/>
          </w:tcPr>
          <w:p w14:paraId="25127533" w14:textId="77777777"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shd w:val="clear" w:color="auto" w:fill="DEEAF6"/>
          </w:tcPr>
          <w:p w14:paraId="5026DA80" w14:textId="77777777" w:rsidR="00EF32D1" w:rsidRDefault="00A74123">
            <w:pPr>
              <w:pStyle w:val="TableParagraph"/>
              <w:spacing w:before="1"/>
              <w:ind w:left="104" w:right="88"/>
              <w:rPr>
                <w:sz w:val="20"/>
              </w:rPr>
            </w:pPr>
            <w:r>
              <w:rPr>
                <w:sz w:val="20"/>
              </w:rPr>
              <w:t xml:space="preserve">This survey is the second conducted in the South East by the Equality, </w:t>
            </w:r>
            <w:proofErr w:type="gramStart"/>
            <w:r>
              <w:rPr>
                <w:sz w:val="20"/>
              </w:rPr>
              <w:t>Diversity</w:t>
            </w:r>
            <w:proofErr w:type="gramEnd"/>
            <w:r>
              <w:rPr>
                <w:sz w:val="20"/>
              </w:rPr>
              <w:t xml:space="preserve"> and Inclusion Team. The</w:t>
            </w:r>
            <w:r>
              <w:rPr>
                <w:spacing w:val="-43"/>
                <w:sz w:val="20"/>
              </w:rPr>
              <w:t xml:space="preserve"> </w:t>
            </w:r>
            <w:r>
              <w:rPr>
                <w:sz w:val="20"/>
              </w:rPr>
              <w:t>first was launched in June 2020 at the early stages of the COVID-19 pandemic. The aim was to give voice</w:t>
            </w:r>
            <w:r>
              <w:rPr>
                <w:spacing w:val="-43"/>
                <w:sz w:val="20"/>
              </w:rPr>
              <w:t xml:space="preserve"> </w:t>
            </w:r>
            <w:r>
              <w:rPr>
                <w:sz w:val="20"/>
              </w:rPr>
              <w:t>to the experience of healthcare workers (HCW) and Personal Protective Equipment (PPE) use at the</w:t>
            </w:r>
            <w:r>
              <w:rPr>
                <w:spacing w:val="1"/>
                <w:sz w:val="20"/>
              </w:rPr>
              <w:t xml:space="preserve"> </w:t>
            </w:r>
            <w:r>
              <w:rPr>
                <w:sz w:val="20"/>
              </w:rPr>
              <w:t>early stages of the COVID-19 pandemic. This second survey was launched in October 2020 to find out</w:t>
            </w:r>
            <w:r>
              <w:rPr>
                <w:spacing w:val="1"/>
                <w:sz w:val="20"/>
              </w:rPr>
              <w:t xml:space="preserve"> </w:t>
            </w:r>
            <w:r>
              <w:rPr>
                <w:sz w:val="20"/>
              </w:rPr>
              <w:t>about subsequent experiences and improvements and continue to build on the information that had</w:t>
            </w:r>
            <w:r>
              <w:rPr>
                <w:spacing w:val="1"/>
                <w:sz w:val="20"/>
              </w:rPr>
              <w:t xml:space="preserve"> </w:t>
            </w:r>
            <w:r>
              <w:rPr>
                <w:sz w:val="20"/>
              </w:rPr>
              <w:t>been</w:t>
            </w:r>
            <w:r>
              <w:rPr>
                <w:spacing w:val="-3"/>
                <w:sz w:val="20"/>
              </w:rPr>
              <w:t xml:space="preserve"> </w:t>
            </w:r>
            <w:r>
              <w:rPr>
                <w:sz w:val="20"/>
              </w:rPr>
              <w:t>gathered</w:t>
            </w:r>
            <w:r>
              <w:rPr>
                <w:spacing w:val="-3"/>
                <w:sz w:val="20"/>
              </w:rPr>
              <w:t xml:space="preserve"> </w:t>
            </w:r>
            <w:r>
              <w:rPr>
                <w:sz w:val="20"/>
              </w:rPr>
              <w:t>to</w:t>
            </w:r>
            <w:r>
              <w:rPr>
                <w:spacing w:val="-2"/>
                <w:sz w:val="20"/>
              </w:rPr>
              <w:t xml:space="preserve"> </w:t>
            </w:r>
            <w:r>
              <w:rPr>
                <w:sz w:val="20"/>
              </w:rPr>
              <w:t>facilitate</w:t>
            </w:r>
            <w:r>
              <w:rPr>
                <w:spacing w:val="-4"/>
                <w:sz w:val="20"/>
              </w:rPr>
              <w:t xml:space="preserve"> </w:t>
            </w:r>
            <w:r>
              <w:rPr>
                <w:sz w:val="20"/>
              </w:rPr>
              <w:t>additional</w:t>
            </w:r>
            <w:r>
              <w:rPr>
                <w:spacing w:val="-3"/>
                <w:sz w:val="20"/>
              </w:rPr>
              <w:t xml:space="preserve"> </w:t>
            </w:r>
            <w:r>
              <w:rPr>
                <w:sz w:val="20"/>
              </w:rPr>
              <w:t>interventions.</w:t>
            </w:r>
            <w:r>
              <w:rPr>
                <w:spacing w:val="-2"/>
                <w:sz w:val="20"/>
              </w:rPr>
              <w:t xml:space="preserve"> </w:t>
            </w:r>
            <w:r>
              <w:rPr>
                <w:sz w:val="20"/>
              </w:rPr>
              <w:t>This</w:t>
            </w:r>
            <w:r>
              <w:rPr>
                <w:spacing w:val="-3"/>
                <w:sz w:val="20"/>
              </w:rPr>
              <w:t xml:space="preserve"> </w:t>
            </w:r>
            <w:r>
              <w:rPr>
                <w:sz w:val="20"/>
              </w:rPr>
              <w:t>time</w:t>
            </w:r>
            <w:r>
              <w:rPr>
                <w:spacing w:val="-3"/>
                <w:sz w:val="20"/>
              </w:rPr>
              <w:t xml:space="preserve"> </w:t>
            </w:r>
            <w:r>
              <w:rPr>
                <w:sz w:val="20"/>
              </w:rPr>
              <w:t>the</w:t>
            </w:r>
            <w:r>
              <w:rPr>
                <w:spacing w:val="-4"/>
                <w:sz w:val="20"/>
              </w:rPr>
              <w:t xml:space="preserve"> </w:t>
            </w:r>
            <w:r>
              <w:rPr>
                <w:sz w:val="20"/>
              </w:rPr>
              <w:t>survey</w:t>
            </w:r>
            <w:r>
              <w:rPr>
                <w:spacing w:val="-2"/>
                <w:sz w:val="20"/>
              </w:rPr>
              <w:t xml:space="preserve"> </w:t>
            </w:r>
            <w:r>
              <w:rPr>
                <w:sz w:val="20"/>
              </w:rPr>
              <w:t>also</w:t>
            </w:r>
            <w:r>
              <w:rPr>
                <w:spacing w:val="-3"/>
                <w:sz w:val="20"/>
              </w:rPr>
              <w:t xml:space="preserve"> </w:t>
            </w:r>
            <w:r>
              <w:rPr>
                <w:sz w:val="20"/>
              </w:rPr>
              <w:t>included</w:t>
            </w:r>
            <w:r>
              <w:rPr>
                <w:spacing w:val="-3"/>
                <w:sz w:val="20"/>
              </w:rPr>
              <w:t xml:space="preserve"> </w:t>
            </w:r>
            <w:r>
              <w:rPr>
                <w:sz w:val="20"/>
              </w:rPr>
              <w:t>questions</w:t>
            </w:r>
            <w:r>
              <w:rPr>
                <w:spacing w:val="-2"/>
                <w:sz w:val="20"/>
              </w:rPr>
              <w:t xml:space="preserve"> </w:t>
            </w:r>
            <w:r>
              <w:rPr>
                <w:sz w:val="20"/>
              </w:rPr>
              <w:t>about</w:t>
            </w:r>
          </w:p>
          <w:p w14:paraId="7D994A72" w14:textId="77777777" w:rsidR="00EF32D1" w:rsidRDefault="00A74123">
            <w:pPr>
              <w:pStyle w:val="TableParagraph"/>
              <w:spacing w:before="1" w:line="223" w:lineRule="exact"/>
              <w:ind w:left="104"/>
              <w:rPr>
                <w:sz w:val="20"/>
              </w:rPr>
            </w:pPr>
            <w:r>
              <w:rPr>
                <w:sz w:val="20"/>
              </w:rPr>
              <w:t>staff</w:t>
            </w:r>
            <w:r>
              <w:rPr>
                <w:spacing w:val="-4"/>
                <w:sz w:val="20"/>
              </w:rPr>
              <w:t xml:space="preserve"> </w:t>
            </w:r>
            <w:r>
              <w:rPr>
                <w:sz w:val="20"/>
              </w:rPr>
              <w:t>wellbeing,</w:t>
            </w:r>
            <w:r>
              <w:rPr>
                <w:spacing w:val="-1"/>
                <w:sz w:val="20"/>
              </w:rPr>
              <w:t xml:space="preserve"> </w:t>
            </w:r>
            <w:r>
              <w:rPr>
                <w:sz w:val="20"/>
              </w:rPr>
              <w:t>as this</w:t>
            </w:r>
            <w:r>
              <w:rPr>
                <w:spacing w:val="-2"/>
                <w:sz w:val="20"/>
              </w:rPr>
              <w:t xml:space="preserve"> </w:t>
            </w:r>
            <w:r>
              <w:rPr>
                <w:sz w:val="20"/>
              </w:rPr>
              <w:t>was a</w:t>
            </w:r>
            <w:r>
              <w:rPr>
                <w:spacing w:val="-2"/>
                <w:sz w:val="20"/>
              </w:rPr>
              <w:t xml:space="preserve"> </w:t>
            </w:r>
            <w:r>
              <w:rPr>
                <w:sz w:val="20"/>
              </w:rPr>
              <w:t>major</w:t>
            </w:r>
            <w:r>
              <w:rPr>
                <w:spacing w:val="-1"/>
                <w:sz w:val="20"/>
              </w:rPr>
              <w:t xml:space="preserve"> </w:t>
            </w:r>
            <w:r>
              <w:rPr>
                <w:sz w:val="20"/>
              </w:rPr>
              <w:t>issue</w:t>
            </w:r>
            <w:r>
              <w:rPr>
                <w:spacing w:val="-3"/>
                <w:sz w:val="20"/>
              </w:rPr>
              <w:t xml:space="preserve"> </w:t>
            </w:r>
            <w:r>
              <w:rPr>
                <w:sz w:val="20"/>
              </w:rPr>
              <w:t>during</w:t>
            </w:r>
            <w:r>
              <w:rPr>
                <w:spacing w:val="-2"/>
                <w:sz w:val="20"/>
              </w:rPr>
              <w:t xml:space="preserve"> </w:t>
            </w:r>
            <w:r>
              <w:rPr>
                <w:sz w:val="20"/>
              </w:rPr>
              <w:t>the</w:t>
            </w:r>
            <w:r>
              <w:rPr>
                <w:spacing w:val="-2"/>
                <w:sz w:val="20"/>
              </w:rPr>
              <w:t xml:space="preserve"> </w:t>
            </w:r>
            <w:r>
              <w:rPr>
                <w:sz w:val="20"/>
              </w:rPr>
              <w:t>Wave</w:t>
            </w:r>
            <w:r>
              <w:rPr>
                <w:spacing w:val="-4"/>
                <w:sz w:val="20"/>
              </w:rPr>
              <w:t xml:space="preserve"> </w:t>
            </w:r>
            <w:r>
              <w:rPr>
                <w:sz w:val="20"/>
              </w:rPr>
              <w:t>1</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pandemic.</w:t>
            </w:r>
          </w:p>
        </w:tc>
      </w:tr>
    </w:tbl>
    <w:p w14:paraId="6A4184BF" w14:textId="77777777" w:rsidR="00EF32D1" w:rsidRDefault="00EF32D1">
      <w:pPr>
        <w:pStyle w:val="BodyText"/>
        <w:spacing w:before="0"/>
        <w:rPr>
          <w:rFonts w:ascii="Calibri Light"/>
          <w:sz w:val="17"/>
        </w:rPr>
      </w:pPr>
    </w:p>
    <w:p w14:paraId="6E8E92D6" w14:textId="77777777" w:rsidR="00EF32D1" w:rsidRDefault="00A74123">
      <w:pPr>
        <w:spacing w:before="35"/>
        <w:ind w:left="240"/>
        <w:rPr>
          <w:rFonts w:ascii="Calibri Light"/>
          <w:sz w:val="32"/>
        </w:rPr>
      </w:pPr>
      <w:bookmarkStart w:id="3" w:name="_bookmark3"/>
      <w:bookmarkEnd w:id="3"/>
      <w:r>
        <w:rPr>
          <w:rFonts w:ascii="Calibri Light"/>
          <w:color w:val="2E5395"/>
          <w:sz w:val="32"/>
        </w:rPr>
        <w:t>Health</w:t>
      </w:r>
      <w:r>
        <w:rPr>
          <w:rFonts w:ascii="Calibri Light"/>
          <w:color w:val="2E5395"/>
          <w:spacing w:val="-13"/>
          <w:sz w:val="32"/>
        </w:rPr>
        <w:t xml:space="preserve"> </w:t>
      </w:r>
      <w:r>
        <w:rPr>
          <w:rFonts w:ascii="Calibri Light"/>
          <w:color w:val="2E5395"/>
          <w:sz w:val="32"/>
        </w:rPr>
        <w:t>Care</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059FB065" w14:textId="77777777">
        <w:trPr>
          <w:trHeight w:val="218"/>
        </w:trPr>
        <w:tc>
          <w:tcPr>
            <w:tcW w:w="1524" w:type="dxa"/>
            <w:tcBorders>
              <w:top w:val="nil"/>
              <w:right w:val="nil"/>
            </w:tcBorders>
            <w:shd w:val="clear" w:color="auto" w:fill="0099CC"/>
          </w:tcPr>
          <w:p w14:paraId="6EA41AD1" w14:textId="77777777"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14:paraId="28A5C687" w14:textId="77777777"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14:paraId="7ABDF398" w14:textId="77777777"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14:paraId="64370427" w14:textId="77777777" w:rsidR="00EF32D1" w:rsidRDefault="00A74123">
            <w:pPr>
              <w:pStyle w:val="TableParagraph"/>
              <w:spacing w:line="198" w:lineRule="exact"/>
              <w:ind w:left="114"/>
              <w:rPr>
                <w:b/>
                <w:sz w:val="18"/>
              </w:rPr>
            </w:pPr>
            <w:r>
              <w:rPr>
                <w:b/>
                <w:color w:val="FFFFFF"/>
                <w:sz w:val="18"/>
              </w:rPr>
              <w:t>Outline</w:t>
            </w:r>
          </w:p>
        </w:tc>
        <w:tc>
          <w:tcPr>
            <w:tcW w:w="5333" w:type="dxa"/>
            <w:tcBorders>
              <w:top w:val="nil"/>
              <w:left w:val="nil"/>
            </w:tcBorders>
            <w:shd w:val="clear" w:color="auto" w:fill="0099CC"/>
          </w:tcPr>
          <w:p w14:paraId="2DA748C6" w14:textId="77777777" w:rsidR="00EF32D1" w:rsidRDefault="00A74123">
            <w:pPr>
              <w:pStyle w:val="TableParagraph"/>
              <w:spacing w:line="198"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EF32D1" w14:paraId="4ED36AB5" w14:textId="77777777">
        <w:trPr>
          <w:trHeight w:val="1980"/>
        </w:trPr>
        <w:tc>
          <w:tcPr>
            <w:tcW w:w="1524" w:type="dxa"/>
          </w:tcPr>
          <w:p w14:paraId="5A3ECBB6" w14:textId="77777777" w:rsidR="00EF32D1" w:rsidRDefault="00A74123">
            <w:pPr>
              <w:pStyle w:val="TableParagraph"/>
              <w:spacing w:before="1"/>
              <w:ind w:left="107"/>
              <w:rPr>
                <w:sz w:val="18"/>
              </w:rPr>
            </w:pPr>
            <w:r>
              <w:rPr>
                <w:sz w:val="18"/>
              </w:rPr>
              <w:t>NHS</w:t>
            </w:r>
            <w:r>
              <w:rPr>
                <w:spacing w:val="-3"/>
                <w:sz w:val="18"/>
              </w:rPr>
              <w:t xml:space="preserve"> </w:t>
            </w:r>
            <w:r>
              <w:rPr>
                <w:sz w:val="18"/>
              </w:rPr>
              <w:t>Reset</w:t>
            </w:r>
          </w:p>
        </w:tc>
        <w:tc>
          <w:tcPr>
            <w:tcW w:w="2695" w:type="dxa"/>
          </w:tcPr>
          <w:p w14:paraId="3619E7B9" w14:textId="77777777" w:rsidR="00EF32D1" w:rsidRDefault="00A74123">
            <w:pPr>
              <w:pStyle w:val="TableParagraph"/>
              <w:spacing w:before="1"/>
              <w:ind w:left="108"/>
              <w:rPr>
                <w:b/>
                <w:sz w:val="18"/>
              </w:rPr>
            </w:pPr>
            <w:r>
              <w:rPr>
                <w:b/>
                <w:sz w:val="18"/>
              </w:rPr>
              <w:t>(10</w:t>
            </w:r>
            <w:r>
              <w:rPr>
                <w:b/>
                <w:spacing w:val="-1"/>
                <w:sz w:val="18"/>
              </w:rPr>
              <w:t xml:space="preserve"> </w:t>
            </w:r>
            <w:r>
              <w:rPr>
                <w:b/>
                <w:sz w:val="18"/>
              </w:rPr>
              <w:t>June</w:t>
            </w:r>
            <w:r>
              <w:rPr>
                <w:b/>
                <w:spacing w:val="-1"/>
                <w:sz w:val="18"/>
              </w:rPr>
              <w:t xml:space="preserve"> </w:t>
            </w:r>
            <w:r>
              <w:rPr>
                <w:b/>
                <w:sz w:val="18"/>
              </w:rPr>
              <w:t>2020)</w:t>
            </w:r>
            <w:r>
              <w:rPr>
                <w:b/>
                <w:spacing w:val="-1"/>
                <w:sz w:val="18"/>
              </w:rPr>
              <w:t xml:space="preserve"> </w:t>
            </w:r>
            <w:r>
              <w:rPr>
                <w:b/>
                <w:sz w:val="18"/>
              </w:rPr>
              <w:t>NHS</w:t>
            </w:r>
            <w:r>
              <w:rPr>
                <w:b/>
                <w:spacing w:val="-3"/>
                <w:sz w:val="18"/>
              </w:rPr>
              <w:t xml:space="preserve"> </w:t>
            </w:r>
            <w:r>
              <w:rPr>
                <w:b/>
                <w:sz w:val="18"/>
              </w:rPr>
              <w:t>Reset;</w:t>
            </w:r>
            <w:r>
              <w:rPr>
                <w:b/>
                <w:spacing w:val="-1"/>
                <w:sz w:val="18"/>
              </w:rPr>
              <w:t xml:space="preserve"> </w:t>
            </w:r>
            <w:r>
              <w:rPr>
                <w:b/>
                <w:sz w:val="18"/>
              </w:rPr>
              <w:t>NHS</w:t>
            </w:r>
          </w:p>
          <w:p w14:paraId="1ADB7F8C" w14:textId="77777777" w:rsidR="00EF32D1" w:rsidRDefault="00A74123">
            <w:pPr>
              <w:pStyle w:val="TableParagraph"/>
              <w:spacing w:before="1" w:line="219" w:lineRule="exact"/>
              <w:ind w:left="108"/>
              <w:rPr>
                <w:b/>
                <w:sz w:val="18"/>
              </w:rPr>
            </w:pPr>
            <w:r>
              <w:rPr>
                <w:b/>
                <w:sz w:val="18"/>
              </w:rPr>
              <w:t>Confederation</w:t>
            </w:r>
          </w:p>
          <w:p w14:paraId="71B8E171" w14:textId="77777777" w:rsidR="00EF32D1" w:rsidRDefault="00A74123">
            <w:pPr>
              <w:pStyle w:val="TableParagraph"/>
              <w:ind w:left="108" w:right="230"/>
              <w:rPr>
                <w:b/>
                <w:i/>
                <w:sz w:val="18"/>
              </w:rPr>
            </w:pPr>
            <w:r>
              <w:rPr>
                <w:b/>
                <w:sz w:val="18"/>
              </w:rPr>
              <w:t>‘</w:t>
            </w:r>
            <w:r>
              <w:rPr>
                <w:b/>
                <w:i/>
                <w:sz w:val="18"/>
              </w:rPr>
              <w:t>Getting the NHS back on track:</w:t>
            </w:r>
            <w:r>
              <w:rPr>
                <w:b/>
                <w:i/>
                <w:spacing w:val="-39"/>
                <w:sz w:val="18"/>
              </w:rPr>
              <w:t xml:space="preserve"> </w:t>
            </w:r>
            <w:r>
              <w:rPr>
                <w:b/>
                <w:i/>
                <w:sz w:val="18"/>
              </w:rPr>
              <w:t>planning for the next phase of</w:t>
            </w:r>
            <w:r>
              <w:rPr>
                <w:b/>
                <w:i/>
                <w:spacing w:val="1"/>
                <w:sz w:val="18"/>
              </w:rPr>
              <w:t xml:space="preserve"> </w:t>
            </w:r>
            <w:r>
              <w:rPr>
                <w:b/>
                <w:i/>
                <w:sz w:val="18"/>
              </w:rPr>
              <w:t>COVID-19’</w:t>
            </w:r>
          </w:p>
          <w:p w14:paraId="5CADA61C" w14:textId="77777777" w:rsidR="00EF32D1" w:rsidRDefault="0080672E">
            <w:pPr>
              <w:pStyle w:val="TableParagraph"/>
              <w:ind w:left="108" w:right="161"/>
              <w:rPr>
                <w:i/>
                <w:sz w:val="18"/>
              </w:rPr>
            </w:pPr>
            <w:hyperlink r:id="rId145">
              <w:r w:rsidR="00A74123">
                <w:rPr>
                  <w:i/>
                  <w:color w:val="0462C1"/>
                  <w:spacing w:val="-1"/>
                  <w:sz w:val="18"/>
                  <w:u w:val="single" w:color="0462C1"/>
                </w:rPr>
                <w:t>https://www.nhsconfed.org/reso</w:t>
              </w:r>
            </w:hyperlink>
            <w:r w:rsidR="00A74123">
              <w:rPr>
                <w:i/>
                <w:color w:val="0462C1"/>
                <w:spacing w:val="-38"/>
                <w:sz w:val="18"/>
              </w:rPr>
              <w:t xml:space="preserve"> </w:t>
            </w:r>
            <w:hyperlink r:id="rId146">
              <w:proofErr w:type="spellStart"/>
              <w:r w:rsidR="00A74123">
                <w:rPr>
                  <w:i/>
                  <w:color w:val="0462C1"/>
                  <w:sz w:val="18"/>
                  <w:u w:val="single" w:color="0462C1"/>
                </w:rPr>
                <w:t>urces</w:t>
              </w:r>
              <w:proofErr w:type="spellEnd"/>
              <w:r w:rsidR="00A74123">
                <w:rPr>
                  <w:i/>
                  <w:color w:val="0462C1"/>
                  <w:sz w:val="18"/>
                  <w:u w:val="single" w:color="0462C1"/>
                </w:rPr>
                <w:t>/2020/06/getting-the-</w:t>
              </w:r>
              <w:proofErr w:type="spellStart"/>
              <w:r w:rsidR="00A74123">
                <w:rPr>
                  <w:i/>
                  <w:color w:val="0462C1"/>
                  <w:sz w:val="18"/>
                  <w:u w:val="single" w:color="0462C1"/>
                </w:rPr>
                <w:t>nhs</w:t>
              </w:r>
              <w:proofErr w:type="spellEnd"/>
              <w:r w:rsidR="00A74123">
                <w:rPr>
                  <w:i/>
                  <w:color w:val="0462C1"/>
                  <w:sz w:val="18"/>
                  <w:u w:val="single" w:color="0462C1"/>
                </w:rPr>
                <w:t>-</w:t>
              </w:r>
            </w:hyperlink>
            <w:r w:rsidR="00A74123">
              <w:rPr>
                <w:i/>
                <w:color w:val="0462C1"/>
                <w:spacing w:val="1"/>
                <w:sz w:val="18"/>
              </w:rPr>
              <w:t xml:space="preserve"> </w:t>
            </w:r>
            <w:hyperlink r:id="rId147">
              <w:r w:rsidR="00A74123">
                <w:rPr>
                  <w:i/>
                  <w:color w:val="0462C1"/>
                  <w:sz w:val="18"/>
                  <w:u w:val="single" w:color="0462C1"/>
                </w:rPr>
                <w:t>back-on-track</w:t>
              </w:r>
            </w:hyperlink>
          </w:p>
        </w:tc>
        <w:tc>
          <w:tcPr>
            <w:tcW w:w="1274" w:type="dxa"/>
          </w:tcPr>
          <w:p w14:paraId="0CCA55F8" w14:textId="77777777" w:rsidR="00EF32D1" w:rsidRDefault="00A74123">
            <w:pPr>
              <w:pStyle w:val="TableParagraph"/>
              <w:spacing w:before="1"/>
              <w:ind w:left="106"/>
              <w:rPr>
                <w:sz w:val="18"/>
              </w:rPr>
            </w:pPr>
            <w:r>
              <w:rPr>
                <w:sz w:val="18"/>
              </w:rPr>
              <w:t>Report</w:t>
            </w:r>
          </w:p>
        </w:tc>
        <w:tc>
          <w:tcPr>
            <w:tcW w:w="3348" w:type="dxa"/>
          </w:tcPr>
          <w:p w14:paraId="4950BDBF" w14:textId="77777777" w:rsidR="00EF32D1" w:rsidRDefault="00A74123">
            <w:pPr>
              <w:pStyle w:val="TableParagraph"/>
              <w:spacing w:before="1"/>
              <w:ind w:right="162"/>
              <w:rPr>
                <w:sz w:val="18"/>
              </w:rPr>
            </w:pPr>
            <w:r>
              <w:rPr>
                <w:sz w:val="18"/>
              </w:rPr>
              <w:t>This report outlines the key challenges</w:t>
            </w:r>
            <w:r>
              <w:rPr>
                <w:spacing w:val="1"/>
                <w:sz w:val="18"/>
              </w:rPr>
              <w:t xml:space="preserve"> </w:t>
            </w:r>
            <w:r>
              <w:rPr>
                <w:sz w:val="18"/>
              </w:rPr>
              <w:t>that local organisations will face over the</w:t>
            </w:r>
            <w:r>
              <w:rPr>
                <w:spacing w:val="1"/>
                <w:sz w:val="18"/>
              </w:rPr>
              <w:t xml:space="preserve"> </w:t>
            </w:r>
            <w:r>
              <w:rPr>
                <w:sz w:val="18"/>
              </w:rPr>
              <w:t>coming months. It also suggests some</w:t>
            </w:r>
            <w:r>
              <w:rPr>
                <w:spacing w:val="1"/>
                <w:sz w:val="18"/>
              </w:rPr>
              <w:t xml:space="preserve"> </w:t>
            </w:r>
            <w:r>
              <w:rPr>
                <w:sz w:val="18"/>
              </w:rPr>
              <w:t>changes in policy and practice that will be</w:t>
            </w:r>
            <w:r>
              <w:rPr>
                <w:spacing w:val="-39"/>
                <w:sz w:val="18"/>
              </w:rPr>
              <w:t xml:space="preserve"> </w:t>
            </w:r>
            <w:r>
              <w:rPr>
                <w:sz w:val="18"/>
              </w:rPr>
              <w:t>required as the NHS prepares to restart a</w:t>
            </w:r>
            <w:r>
              <w:rPr>
                <w:spacing w:val="-38"/>
                <w:sz w:val="18"/>
              </w:rPr>
              <w:t xml:space="preserve"> </w:t>
            </w:r>
            <w:r>
              <w:rPr>
                <w:sz w:val="18"/>
              </w:rPr>
              <w:t>wide range of services either paused or</w:t>
            </w:r>
            <w:r>
              <w:rPr>
                <w:spacing w:val="1"/>
                <w:sz w:val="18"/>
              </w:rPr>
              <w:t xml:space="preserve"> </w:t>
            </w:r>
            <w:r>
              <w:rPr>
                <w:sz w:val="18"/>
              </w:rPr>
              <w:t>stopped</w:t>
            </w:r>
            <w:r>
              <w:rPr>
                <w:spacing w:val="-2"/>
                <w:sz w:val="18"/>
              </w:rPr>
              <w:t xml:space="preserve"> </w:t>
            </w:r>
            <w:r>
              <w:rPr>
                <w:sz w:val="18"/>
              </w:rPr>
              <w:t>when</w:t>
            </w:r>
            <w:r>
              <w:rPr>
                <w:spacing w:val="-1"/>
                <w:sz w:val="18"/>
              </w:rPr>
              <w:t xml:space="preserve"> </w:t>
            </w:r>
            <w:r>
              <w:rPr>
                <w:sz w:val="18"/>
              </w:rPr>
              <w:t>the</w:t>
            </w:r>
            <w:r>
              <w:rPr>
                <w:spacing w:val="-2"/>
                <w:sz w:val="18"/>
              </w:rPr>
              <w:t xml:space="preserve"> </w:t>
            </w:r>
            <w:r>
              <w:rPr>
                <w:sz w:val="18"/>
              </w:rPr>
              <w:t>pandemic struck.</w:t>
            </w:r>
          </w:p>
        </w:tc>
        <w:tc>
          <w:tcPr>
            <w:tcW w:w="5333" w:type="dxa"/>
          </w:tcPr>
          <w:p w14:paraId="398C1A22" w14:textId="77777777" w:rsidR="00EF32D1" w:rsidRDefault="00A74123">
            <w:pPr>
              <w:pStyle w:val="TableParagraph"/>
              <w:spacing w:before="1"/>
              <w:ind w:right="236"/>
              <w:rPr>
                <w:sz w:val="18"/>
              </w:rPr>
            </w:pPr>
            <w:r>
              <w:rPr>
                <w:sz w:val="18"/>
              </w:rPr>
              <w:t xml:space="preserve">The key challenges identified </w:t>
            </w:r>
            <w:proofErr w:type="gramStart"/>
            <w:r>
              <w:rPr>
                <w:sz w:val="18"/>
              </w:rPr>
              <w:t>are:</w:t>
            </w:r>
            <w:proofErr w:type="gramEnd"/>
            <w:r>
              <w:rPr>
                <w:sz w:val="18"/>
              </w:rPr>
              <w:t xml:space="preserve"> funding; capacity; rehabilitation;</w:t>
            </w:r>
            <w:r>
              <w:rPr>
                <w:spacing w:val="1"/>
                <w:sz w:val="18"/>
              </w:rPr>
              <w:t xml:space="preserve"> </w:t>
            </w:r>
            <w:r>
              <w:rPr>
                <w:sz w:val="18"/>
              </w:rPr>
              <w:t>health</w:t>
            </w:r>
            <w:r>
              <w:rPr>
                <w:spacing w:val="-2"/>
                <w:sz w:val="18"/>
              </w:rPr>
              <w:t xml:space="preserve"> </w:t>
            </w:r>
            <w:r>
              <w:rPr>
                <w:sz w:val="18"/>
              </w:rPr>
              <w:t>inequalities;</w:t>
            </w:r>
            <w:r>
              <w:rPr>
                <w:spacing w:val="-3"/>
                <w:sz w:val="18"/>
              </w:rPr>
              <w:t xml:space="preserve"> </w:t>
            </w:r>
            <w:r>
              <w:rPr>
                <w:sz w:val="18"/>
              </w:rPr>
              <w:t>regulation</w:t>
            </w:r>
            <w:r>
              <w:rPr>
                <w:spacing w:val="-3"/>
                <w:sz w:val="18"/>
              </w:rPr>
              <w:t xml:space="preserve"> </w:t>
            </w:r>
            <w:r>
              <w:rPr>
                <w:sz w:val="18"/>
              </w:rPr>
              <w:t>and</w:t>
            </w:r>
            <w:r>
              <w:rPr>
                <w:spacing w:val="-4"/>
                <w:sz w:val="18"/>
              </w:rPr>
              <w:t xml:space="preserve"> </w:t>
            </w:r>
            <w:r>
              <w:rPr>
                <w:sz w:val="18"/>
              </w:rPr>
              <w:t>inspections; system</w:t>
            </w:r>
            <w:r>
              <w:rPr>
                <w:spacing w:val="-3"/>
                <w:sz w:val="18"/>
              </w:rPr>
              <w:t xml:space="preserve"> </w:t>
            </w:r>
            <w:r>
              <w:rPr>
                <w:sz w:val="18"/>
              </w:rPr>
              <w:t>working;</w:t>
            </w:r>
            <w:r>
              <w:rPr>
                <w:spacing w:val="-2"/>
                <w:sz w:val="18"/>
              </w:rPr>
              <w:t xml:space="preserve"> </w:t>
            </w:r>
            <w:r>
              <w:rPr>
                <w:sz w:val="18"/>
              </w:rPr>
              <w:t>and</w:t>
            </w:r>
            <w:r>
              <w:rPr>
                <w:spacing w:val="-38"/>
                <w:sz w:val="18"/>
              </w:rPr>
              <w:t xml:space="preserve"> </w:t>
            </w:r>
            <w:r>
              <w:rPr>
                <w:sz w:val="18"/>
              </w:rPr>
              <w:t>managing public expectations.</w:t>
            </w:r>
          </w:p>
        </w:tc>
      </w:tr>
    </w:tbl>
    <w:p w14:paraId="1FB19239" w14:textId="77777777" w:rsidR="00EF32D1" w:rsidRDefault="00EF32D1">
      <w:pPr>
        <w:rPr>
          <w:sz w:val="18"/>
        </w:rPr>
        <w:sectPr w:rsidR="00EF32D1">
          <w:pgSz w:w="16840" w:h="11910" w:orient="landscape"/>
          <w:pgMar w:top="1260" w:right="1200" w:bottom="280" w:left="1200" w:header="240" w:footer="0" w:gutter="0"/>
          <w:cols w:space="720"/>
        </w:sectPr>
      </w:pPr>
    </w:p>
    <w:p w14:paraId="7A4360D5"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1F1DFFD4" w14:textId="77777777">
        <w:trPr>
          <w:trHeight w:val="2565"/>
        </w:trPr>
        <w:tc>
          <w:tcPr>
            <w:tcW w:w="1524" w:type="dxa"/>
            <w:shd w:val="clear" w:color="auto" w:fill="DEEAF6"/>
          </w:tcPr>
          <w:p w14:paraId="05E6BA34" w14:textId="77777777"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shd w:val="clear" w:color="auto" w:fill="DEEAF6"/>
          </w:tcPr>
          <w:p w14:paraId="7F8202E0" w14:textId="77777777" w:rsidR="00EF32D1" w:rsidRDefault="00A74123">
            <w:pPr>
              <w:pStyle w:val="TableParagraph"/>
              <w:spacing w:before="1"/>
              <w:ind w:left="108" w:right="141"/>
              <w:rPr>
                <w:sz w:val="18"/>
              </w:rPr>
            </w:pPr>
            <w:r>
              <w:rPr>
                <w:b/>
                <w:sz w:val="18"/>
              </w:rPr>
              <w:t>NHS Confederation (2020) NHS</w:t>
            </w:r>
            <w:r>
              <w:rPr>
                <w:b/>
                <w:spacing w:val="1"/>
                <w:sz w:val="18"/>
              </w:rPr>
              <w:t xml:space="preserve"> </w:t>
            </w:r>
            <w:r>
              <w:rPr>
                <w:b/>
                <w:sz w:val="18"/>
              </w:rPr>
              <w:t>Reset: A new Direction for</w:t>
            </w:r>
            <w:r>
              <w:rPr>
                <w:b/>
                <w:spacing w:val="1"/>
                <w:sz w:val="18"/>
              </w:rPr>
              <w:t xml:space="preserve"> </w:t>
            </w:r>
            <w:r>
              <w:rPr>
                <w:b/>
                <w:sz w:val="18"/>
              </w:rPr>
              <w:t>Health and Care</w:t>
            </w:r>
            <w:r>
              <w:rPr>
                <w:b/>
                <w:spacing w:val="1"/>
                <w:sz w:val="18"/>
              </w:rPr>
              <w:t xml:space="preserve"> </w:t>
            </w:r>
            <w:hyperlink r:id="rId148">
              <w:r>
                <w:rPr>
                  <w:color w:val="0462C1"/>
                  <w:spacing w:val="-1"/>
                  <w:sz w:val="18"/>
                  <w:u w:val="single" w:color="0462C1"/>
                </w:rPr>
                <w:t>https://www.nhsconfed.org/reso</w:t>
              </w:r>
            </w:hyperlink>
            <w:r>
              <w:rPr>
                <w:color w:val="0462C1"/>
                <w:spacing w:val="-38"/>
                <w:sz w:val="18"/>
              </w:rPr>
              <w:t xml:space="preserve"> </w:t>
            </w:r>
            <w:hyperlink r:id="rId149">
              <w:proofErr w:type="spellStart"/>
              <w:r>
                <w:rPr>
                  <w:color w:val="0462C1"/>
                  <w:sz w:val="18"/>
                  <w:u w:val="single" w:color="0462C1"/>
                </w:rPr>
                <w:t>urces</w:t>
              </w:r>
              <w:proofErr w:type="spellEnd"/>
              <w:r>
                <w:rPr>
                  <w:color w:val="0462C1"/>
                  <w:sz w:val="18"/>
                  <w:u w:val="single" w:color="0462C1"/>
                </w:rPr>
                <w:t>/2020/09/</w:t>
              </w:r>
              <w:proofErr w:type="spellStart"/>
              <w:r>
                <w:rPr>
                  <w:color w:val="0462C1"/>
                  <w:sz w:val="18"/>
                  <w:u w:val="single" w:color="0462C1"/>
                </w:rPr>
                <w:t>nhs</w:t>
              </w:r>
              <w:proofErr w:type="spellEnd"/>
              <w:r>
                <w:rPr>
                  <w:color w:val="0462C1"/>
                  <w:sz w:val="18"/>
                  <w:u w:val="single" w:color="0462C1"/>
                </w:rPr>
                <w:t>-reset-a-new-</w:t>
              </w:r>
            </w:hyperlink>
            <w:r>
              <w:rPr>
                <w:color w:val="0462C1"/>
                <w:spacing w:val="-38"/>
                <w:sz w:val="18"/>
              </w:rPr>
              <w:t xml:space="preserve"> </w:t>
            </w:r>
            <w:hyperlink r:id="rId150">
              <w:r>
                <w:rPr>
                  <w:color w:val="0462C1"/>
                  <w:sz w:val="18"/>
                  <w:u w:val="single" w:color="0462C1"/>
                </w:rPr>
                <w:t>direction-for-health-and-care</w:t>
              </w:r>
            </w:hyperlink>
          </w:p>
        </w:tc>
        <w:tc>
          <w:tcPr>
            <w:tcW w:w="1274" w:type="dxa"/>
            <w:shd w:val="clear" w:color="auto" w:fill="DEEAF6"/>
          </w:tcPr>
          <w:p w14:paraId="39B54F1A" w14:textId="77777777" w:rsidR="00EF32D1" w:rsidRDefault="00A74123">
            <w:pPr>
              <w:pStyle w:val="TableParagraph"/>
              <w:spacing w:before="1"/>
              <w:ind w:left="106"/>
              <w:rPr>
                <w:sz w:val="18"/>
              </w:rPr>
            </w:pPr>
            <w:r>
              <w:rPr>
                <w:sz w:val="18"/>
              </w:rPr>
              <w:t>Report</w:t>
            </w:r>
          </w:p>
        </w:tc>
        <w:tc>
          <w:tcPr>
            <w:tcW w:w="3348" w:type="dxa"/>
            <w:shd w:val="clear" w:color="auto" w:fill="DEEAF6"/>
          </w:tcPr>
          <w:p w14:paraId="7BA85881" w14:textId="77777777" w:rsidR="00EF32D1" w:rsidRDefault="00A74123">
            <w:pPr>
              <w:pStyle w:val="TableParagraph"/>
              <w:spacing w:before="1"/>
              <w:ind w:right="246"/>
              <w:rPr>
                <w:sz w:val="18"/>
              </w:rPr>
            </w:pPr>
            <w:r>
              <w:rPr>
                <w:sz w:val="18"/>
              </w:rPr>
              <w:t>This report reflects our members’ views</w:t>
            </w:r>
            <w:r>
              <w:rPr>
                <w:spacing w:val="1"/>
                <w:sz w:val="18"/>
              </w:rPr>
              <w:t xml:space="preserve"> </w:t>
            </w:r>
            <w:r>
              <w:rPr>
                <w:sz w:val="18"/>
              </w:rPr>
              <w:t>and sets out a possible direction for the</w:t>
            </w:r>
            <w:r>
              <w:rPr>
                <w:spacing w:val="1"/>
                <w:sz w:val="18"/>
              </w:rPr>
              <w:t xml:space="preserve"> </w:t>
            </w:r>
            <w:r>
              <w:rPr>
                <w:sz w:val="18"/>
              </w:rPr>
              <w:t>NHS and a future which should lead to</w:t>
            </w:r>
            <w:r>
              <w:rPr>
                <w:spacing w:val="1"/>
                <w:sz w:val="18"/>
              </w:rPr>
              <w:t xml:space="preserve"> </w:t>
            </w:r>
            <w:r>
              <w:rPr>
                <w:sz w:val="18"/>
              </w:rPr>
              <w:t>improving</w:t>
            </w:r>
            <w:r>
              <w:rPr>
                <w:spacing w:val="-4"/>
                <w:sz w:val="18"/>
              </w:rPr>
              <w:t xml:space="preserve"> </w:t>
            </w:r>
            <w:r>
              <w:rPr>
                <w:sz w:val="18"/>
              </w:rPr>
              <w:t>health</w:t>
            </w:r>
            <w:r>
              <w:rPr>
                <w:spacing w:val="-4"/>
                <w:sz w:val="18"/>
              </w:rPr>
              <w:t xml:space="preserve"> </w:t>
            </w:r>
            <w:r>
              <w:rPr>
                <w:sz w:val="18"/>
              </w:rPr>
              <w:t>for</w:t>
            </w:r>
            <w:r>
              <w:rPr>
                <w:spacing w:val="-3"/>
                <w:sz w:val="18"/>
              </w:rPr>
              <w:t xml:space="preserve"> </w:t>
            </w:r>
            <w:r>
              <w:rPr>
                <w:sz w:val="18"/>
              </w:rPr>
              <w:t>individuals,</w:t>
            </w:r>
            <w:r>
              <w:rPr>
                <w:spacing w:val="-3"/>
                <w:sz w:val="18"/>
              </w:rPr>
              <w:t xml:space="preserve"> </w:t>
            </w:r>
            <w:proofErr w:type="gramStart"/>
            <w:r>
              <w:rPr>
                <w:sz w:val="18"/>
              </w:rPr>
              <w:t>families</w:t>
            </w:r>
            <w:proofErr w:type="gramEnd"/>
            <w:r>
              <w:rPr>
                <w:spacing w:val="-38"/>
                <w:sz w:val="18"/>
              </w:rPr>
              <w:t xml:space="preserve"> </w:t>
            </w:r>
            <w:r>
              <w:rPr>
                <w:sz w:val="18"/>
              </w:rPr>
              <w:t>and</w:t>
            </w:r>
            <w:r>
              <w:rPr>
                <w:spacing w:val="-2"/>
                <w:sz w:val="18"/>
              </w:rPr>
              <w:t xml:space="preserve"> </w:t>
            </w:r>
            <w:r>
              <w:rPr>
                <w:sz w:val="18"/>
              </w:rPr>
              <w:t>communities.</w:t>
            </w:r>
          </w:p>
        </w:tc>
        <w:tc>
          <w:tcPr>
            <w:tcW w:w="5333" w:type="dxa"/>
            <w:shd w:val="clear" w:color="auto" w:fill="DEEAF6"/>
          </w:tcPr>
          <w:p w14:paraId="045858AF" w14:textId="77777777" w:rsidR="00EF32D1" w:rsidRDefault="00A74123">
            <w:pPr>
              <w:pStyle w:val="TableParagraph"/>
              <w:spacing w:before="1" w:line="219" w:lineRule="exact"/>
              <w:rPr>
                <w:sz w:val="18"/>
              </w:rPr>
            </w:pPr>
            <w:r>
              <w:rPr>
                <w:sz w:val="18"/>
              </w:rPr>
              <w:t>Bringing</w:t>
            </w:r>
            <w:r>
              <w:rPr>
                <w:spacing w:val="-3"/>
                <w:sz w:val="18"/>
              </w:rPr>
              <w:t xml:space="preserve"> </w:t>
            </w:r>
            <w:r>
              <w:rPr>
                <w:sz w:val="18"/>
              </w:rPr>
              <w:t>together</w:t>
            </w:r>
            <w:r>
              <w:rPr>
                <w:spacing w:val="-2"/>
                <w:sz w:val="18"/>
              </w:rPr>
              <w:t xml:space="preserve"> </w:t>
            </w:r>
            <w:r>
              <w:rPr>
                <w:sz w:val="18"/>
              </w:rPr>
              <w:t>NHS</w:t>
            </w:r>
            <w:r>
              <w:rPr>
                <w:spacing w:val="-4"/>
                <w:sz w:val="18"/>
              </w:rPr>
              <w:t xml:space="preserve"> </w:t>
            </w:r>
            <w:r>
              <w:rPr>
                <w:sz w:val="18"/>
              </w:rPr>
              <w:t>Confederation</w:t>
            </w:r>
            <w:r>
              <w:rPr>
                <w:spacing w:val="-2"/>
                <w:sz w:val="18"/>
              </w:rPr>
              <w:t xml:space="preserve"> </w:t>
            </w:r>
            <w:r>
              <w:rPr>
                <w:sz w:val="18"/>
              </w:rPr>
              <w:t>members</w:t>
            </w:r>
            <w:r>
              <w:rPr>
                <w:spacing w:val="-3"/>
                <w:sz w:val="18"/>
              </w:rPr>
              <w:t xml:space="preserve"> </w:t>
            </w:r>
            <w:r>
              <w:rPr>
                <w:sz w:val="18"/>
              </w:rPr>
              <w:t>and</w:t>
            </w:r>
            <w:r>
              <w:rPr>
                <w:spacing w:val="-1"/>
                <w:sz w:val="18"/>
              </w:rPr>
              <w:t xml:space="preserve"> </w:t>
            </w:r>
            <w:r>
              <w:rPr>
                <w:sz w:val="18"/>
              </w:rPr>
              <w:t>partners,</w:t>
            </w:r>
          </w:p>
          <w:p w14:paraId="4C4EE2F4" w14:textId="77777777" w:rsidR="00EF32D1" w:rsidRDefault="00A74123">
            <w:pPr>
              <w:pStyle w:val="TableParagraph"/>
              <w:ind w:right="110"/>
              <w:rPr>
                <w:sz w:val="18"/>
              </w:rPr>
            </w:pPr>
            <w:r>
              <w:rPr>
                <w:sz w:val="18"/>
              </w:rPr>
              <w:t xml:space="preserve">the </w:t>
            </w:r>
            <w:hyperlink r:id="rId151">
              <w:r>
                <w:rPr>
                  <w:color w:val="0462C1"/>
                  <w:sz w:val="18"/>
                  <w:u w:val="single" w:color="0462C1"/>
                </w:rPr>
                <w:t>NHS Reset campaign</w:t>
              </w:r>
              <w:r>
                <w:rPr>
                  <w:color w:val="0462C1"/>
                  <w:sz w:val="18"/>
                </w:rPr>
                <w:t xml:space="preserve"> </w:t>
              </w:r>
            </w:hyperlink>
            <w:r>
              <w:rPr>
                <w:sz w:val="18"/>
              </w:rPr>
              <w:t>has convened the health and care system to</w:t>
            </w:r>
            <w:r>
              <w:rPr>
                <w:spacing w:val="-38"/>
                <w:sz w:val="18"/>
              </w:rPr>
              <w:t xml:space="preserve"> </w:t>
            </w:r>
            <w:r>
              <w:rPr>
                <w:sz w:val="18"/>
              </w:rPr>
              <w:t>reflect on the learning from the last six months and what it means for</w:t>
            </w:r>
            <w:r>
              <w:rPr>
                <w:spacing w:val="-38"/>
                <w:sz w:val="18"/>
              </w:rPr>
              <w:t xml:space="preserve"> </w:t>
            </w:r>
            <w:r>
              <w:rPr>
                <w:sz w:val="18"/>
              </w:rPr>
              <w:t>the future. In doing so, we have identified five factors we believe will</w:t>
            </w:r>
            <w:r>
              <w:rPr>
                <w:spacing w:val="1"/>
                <w:sz w:val="18"/>
              </w:rPr>
              <w:t xml:space="preserve"> </w:t>
            </w:r>
            <w:r>
              <w:rPr>
                <w:sz w:val="18"/>
              </w:rPr>
              <w:t>help to fundamentally reset the way health and care is planned,</w:t>
            </w:r>
            <w:r>
              <w:rPr>
                <w:spacing w:val="1"/>
                <w:sz w:val="18"/>
              </w:rPr>
              <w:t xml:space="preserve"> </w:t>
            </w:r>
            <w:proofErr w:type="gramStart"/>
            <w:r>
              <w:rPr>
                <w:sz w:val="18"/>
              </w:rPr>
              <w:t>commissioned</w:t>
            </w:r>
            <w:proofErr w:type="gramEnd"/>
            <w:r>
              <w:rPr>
                <w:spacing w:val="-2"/>
                <w:sz w:val="18"/>
              </w:rPr>
              <w:t xml:space="preserve"> </w:t>
            </w:r>
            <w:r>
              <w:rPr>
                <w:sz w:val="18"/>
              </w:rPr>
              <w:t>and</w:t>
            </w:r>
            <w:r>
              <w:rPr>
                <w:spacing w:val="-1"/>
                <w:sz w:val="18"/>
              </w:rPr>
              <w:t xml:space="preserve"> </w:t>
            </w:r>
            <w:r>
              <w:rPr>
                <w:sz w:val="18"/>
              </w:rPr>
              <w:t>delivered.</w:t>
            </w:r>
          </w:p>
          <w:p w14:paraId="09657905" w14:textId="77777777" w:rsidR="00EF32D1" w:rsidRDefault="00A74123">
            <w:pPr>
              <w:pStyle w:val="TableParagraph"/>
              <w:numPr>
                <w:ilvl w:val="0"/>
                <w:numId w:val="21"/>
              </w:numPr>
              <w:tabs>
                <w:tab w:val="left" w:pos="829"/>
                <w:tab w:val="left" w:pos="830"/>
              </w:tabs>
              <w:spacing w:line="249" w:lineRule="exact"/>
              <w:ind w:hanging="361"/>
              <w:rPr>
                <w:sz w:val="18"/>
              </w:rPr>
            </w:pPr>
            <w:r>
              <w:rPr>
                <w:sz w:val="18"/>
              </w:rPr>
              <w:t>Honesty</w:t>
            </w:r>
            <w:r>
              <w:rPr>
                <w:spacing w:val="-2"/>
                <w:sz w:val="18"/>
              </w:rPr>
              <w:t xml:space="preserve"> </w:t>
            </w:r>
            <w:r>
              <w:rPr>
                <w:sz w:val="18"/>
              </w:rPr>
              <w:t>and</w:t>
            </w:r>
            <w:r>
              <w:rPr>
                <w:spacing w:val="-3"/>
                <w:sz w:val="18"/>
              </w:rPr>
              <w:t xml:space="preserve"> </w:t>
            </w:r>
            <w:r>
              <w:rPr>
                <w:sz w:val="18"/>
              </w:rPr>
              <w:t>realism</w:t>
            </w:r>
          </w:p>
          <w:p w14:paraId="14E06825" w14:textId="77777777" w:rsidR="00EF32D1" w:rsidRDefault="00A74123">
            <w:pPr>
              <w:pStyle w:val="TableParagraph"/>
              <w:numPr>
                <w:ilvl w:val="0"/>
                <w:numId w:val="21"/>
              </w:numPr>
              <w:tabs>
                <w:tab w:val="left" w:pos="829"/>
                <w:tab w:val="left" w:pos="830"/>
              </w:tabs>
              <w:ind w:hanging="361"/>
              <w:rPr>
                <w:sz w:val="18"/>
              </w:rPr>
            </w:pPr>
            <w:r>
              <w:rPr>
                <w:sz w:val="18"/>
              </w:rPr>
              <w:t>Extra</w:t>
            </w:r>
            <w:r>
              <w:rPr>
                <w:spacing w:val="-3"/>
                <w:sz w:val="18"/>
              </w:rPr>
              <w:t xml:space="preserve"> </w:t>
            </w:r>
            <w:r>
              <w:rPr>
                <w:sz w:val="18"/>
              </w:rPr>
              <w:t>funding</w:t>
            </w:r>
          </w:p>
          <w:p w14:paraId="0008172E" w14:textId="77777777" w:rsidR="00EF32D1" w:rsidRDefault="00A74123">
            <w:pPr>
              <w:pStyle w:val="TableParagraph"/>
              <w:numPr>
                <w:ilvl w:val="0"/>
                <w:numId w:val="21"/>
              </w:numPr>
              <w:tabs>
                <w:tab w:val="left" w:pos="829"/>
                <w:tab w:val="left" w:pos="830"/>
              </w:tabs>
              <w:ind w:hanging="361"/>
              <w:rPr>
                <w:sz w:val="18"/>
              </w:rPr>
            </w:pPr>
            <w:r>
              <w:rPr>
                <w:sz w:val="18"/>
              </w:rPr>
              <w:t>A</w:t>
            </w:r>
            <w:r>
              <w:rPr>
                <w:spacing w:val="-4"/>
                <w:sz w:val="18"/>
              </w:rPr>
              <w:t xml:space="preserve"> </w:t>
            </w:r>
            <w:r>
              <w:rPr>
                <w:sz w:val="18"/>
              </w:rPr>
              <w:t>lighter,</w:t>
            </w:r>
            <w:r>
              <w:rPr>
                <w:spacing w:val="-1"/>
                <w:sz w:val="18"/>
              </w:rPr>
              <w:t xml:space="preserve"> </w:t>
            </w:r>
            <w:r>
              <w:rPr>
                <w:sz w:val="18"/>
              </w:rPr>
              <w:t>leaner</w:t>
            </w:r>
            <w:r>
              <w:rPr>
                <w:spacing w:val="-1"/>
                <w:sz w:val="18"/>
              </w:rPr>
              <w:t xml:space="preserve"> </w:t>
            </w:r>
            <w:r>
              <w:rPr>
                <w:sz w:val="18"/>
              </w:rPr>
              <w:t>culture</w:t>
            </w:r>
          </w:p>
          <w:p w14:paraId="516DFAFA" w14:textId="77777777" w:rsidR="00EF32D1" w:rsidRDefault="00A74123">
            <w:pPr>
              <w:pStyle w:val="TableParagraph"/>
              <w:numPr>
                <w:ilvl w:val="0"/>
                <w:numId w:val="21"/>
              </w:numPr>
              <w:tabs>
                <w:tab w:val="left" w:pos="829"/>
                <w:tab w:val="left" w:pos="830"/>
              </w:tabs>
              <w:ind w:hanging="361"/>
              <w:rPr>
                <w:sz w:val="18"/>
              </w:rPr>
            </w:pPr>
            <w:r>
              <w:rPr>
                <w:sz w:val="18"/>
              </w:rPr>
              <w:t>Integrating</w:t>
            </w:r>
            <w:r>
              <w:rPr>
                <w:spacing w:val="-2"/>
                <w:sz w:val="18"/>
              </w:rPr>
              <w:t xml:space="preserve"> </w:t>
            </w:r>
            <w:r>
              <w:rPr>
                <w:sz w:val="18"/>
              </w:rPr>
              <w:t>health</w:t>
            </w:r>
            <w:r>
              <w:rPr>
                <w:spacing w:val="-3"/>
                <w:sz w:val="18"/>
              </w:rPr>
              <w:t xml:space="preserve"> </w:t>
            </w:r>
            <w:r>
              <w:rPr>
                <w:sz w:val="18"/>
              </w:rPr>
              <w:t>and</w:t>
            </w:r>
            <w:r>
              <w:rPr>
                <w:spacing w:val="-3"/>
                <w:sz w:val="18"/>
              </w:rPr>
              <w:t xml:space="preserve"> </w:t>
            </w:r>
            <w:r>
              <w:rPr>
                <w:sz w:val="18"/>
              </w:rPr>
              <w:t>care</w:t>
            </w:r>
          </w:p>
          <w:p w14:paraId="03423CAA" w14:textId="77777777" w:rsidR="00EF32D1" w:rsidRDefault="00A74123">
            <w:pPr>
              <w:pStyle w:val="TableParagraph"/>
              <w:numPr>
                <w:ilvl w:val="0"/>
                <w:numId w:val="21"/>
              </w:numPr>
              <w:tabs>
                <w:tab w:val="left" w:pos="829"/>
                <w:tab w:val="left" w:pos="830"/>
              </w:tabs>
              <w:spacing w:before="1" w:line="229" w:lineRule="exact"/>
              <w:ind w:hanging="361"/>
              <w:rPr>
                <w:sz w:val="18"/>
              </w:rPr>
            </w:pPr>
            <w:r>
              <w:rPr>
                <w:sz w:val="18"/>
              </w:rPr>
              <w:t>Tackling</w:t>
            </w:r>
            <w:r>
              <w:rPr>
                <w:spacing w:val="-4"/>
                <w:sz w:val="18"/>
              </w:rPr>
              <w:t xml:space="preserve"> </w:t>
            </w:r>
            <w:r>
              <w:rPr>
                <w:sz w:val="18"/>
              </w:rPr>
              <w:t>health</w:t>
            </w:r>
            <w:r>
              <w:rPr>
                <w:spacing w:val="-4"/>
                <w:sz w:val="18"/>
              </w:rPr>
              <w:t xml:space="preserve"> </w:t>
            </w:r>
            <w:r>
              <w:rPr>
                <w:sz w:val="18"/>
              </w:rPr>
              <w:t>inequalities</w:t>
            </w:r>
          </w:p>
        </w:tc>
      </w:tr>
      <w:tr w:rsidR="00EF32D1" w14:paraId="584BFC5D" w14:textId="77777777">
        <w:trPr>
          <w:trHeight w:val="4236"/>
        </w:trPr>
        <w:tc>
          <w:tcPr>
            <w:tcW w:w="1524" w:type="dxa"/>
          </w:tcPr>
          <w:p w14:paraId="5CEC3917" w14:textId="77777777"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14:paraId="6D57065D" w14:textId="77777777" w:rsidR="00EF32D1" w:rsidRDefault="00A74123">
            <w:pPr>
              <w:pStyle w:val="TableParagraph"/>
              <w:spacing w:before="1"/>
              <w:ind w:left="108" w:right="318"/>
              <w:rPr>
                <w:b/>
                <w:i/>
                <w:sz w:val="18"/>
              </w:rPr>
            </w:pPr>
            <w:r>
              <w:rPr>
                <w:b/>
                <w:sz w:val="18"/>
              </w:rPr>
              <w:t>Wilmington Healthcare; 2021.</w:t>
            </w:r>
            <w:r>
              <w:rPr>
                <w:b/>
                <w:spacing w:val="-39"/>
                <w:sz w:val="18"/>
              </w:rPr>
              <w:t xml:space="preserve"> </w:t>
            </w:r>
            <w:r>
              <w:rPr>
                <w:b/>
                <w:i/>
                <w:sz w:val="18"/>
              </w:rPr>
              <w:t>Looking Ahead 2021: Reset,</w:t>
            </w:r>
            <w:r>
              <w:rPr>
                <w:b/>
                <w:i/>
                <w:spacing w:val="1"/>
                <w:sz w:val="18"/>
              </w:rPr>
              <w:t xml:space="preserve"> </w:t>
            </w:r>
            <w:r>
              <w:rPr>
                <w:b/>
                <w:i/>
                <w:sz w:val="18"/>
              </w:rPr>
              <w:t>partnerships,</w:t>
            </w:r>
            <w:r>
              <w:rPr>
                <w:b/>
                <w:i/>
                <w:spacing w:val="-2"/>
                <w:sz w:val="18"/>
              </w:rPr>
              <w:t xml:space="preserve"> </w:t>
            </w:r>
            <w:r>
              <w:rPr>
                <w:b/>
                <w:i/>
                <w:sz w:val="18"/>
              </w:rPr>
              <w:t>recovery</w:t>
            </w:r>
          </w:p>
        </w:tc>
        <w:tc>
          <w:tcPr>
            <w:tcW w:w="1274" w:type="dxa"/>
          </w:tcPr>
          <w:p w14:paraId="3E9C03EA" w14:textId="77777777" w:rsidR="00EF32D1" w:rsidRDefault="00A74123">
            <w:pPr>
              <w:pStyle w:val="TableParagraph"/>
              <w:spacing w:before="1"/>
              <w:ind w:left="106"/>
              <w:rPr>
                <w:sz w:val="18"/>
              </w:rPr>
            </w:pPr>
            <w:r>
              <w:rPr>
                <w:sz w:val="18"/>
              </w:rPr>
              <w:t>Report</w:t>
            </w:r>
          </w:p>
        </w:tc>
        <w:tc>
          <w:tcPr>
            <w:tcW w:w="3348" w:type="dxa"/>
          </w:tcPr>
          <w:p w14:paraId="024EF1AB" w14:textId="77777777" w:rsidR="00EF32D1" w:rsidRDefault="00A74123">
            <w:pPr>
              <w:pStyle w:val="TableParagraph"/>
              <w:spacing w:before="1"/>
              <w:ind w:right="141"/>
              <w:rPr>
                <w:sz w:val="18"/>
              </w:rPr>
            </w:pPr>
            <w:r>
              <w:rPr>
                <w:sz w:val="18"/>
              </w:rPr>
              <w:t>This</w:t>
            </w:r>
            <w:r>
              <w:rPr>
                <w:spacing w:val="-4"/>
                <w:sz w:val="18"/>
              </w:rPr>
              <w:t xml:space="preserve"> </w:t>
            </w:r>
            <w:r>
              <w:rPr>
                <w:sz w:val="18"/>
              </w:rPr>
              <w:t>White</w:t>
            </w:r>
            <w:r>
              <w:rPr>
                <w:spacing w:val="-3"/>
                <w:sz w:val="18"/>
              </w:rPr>
              <w:t xml:space="preserve"> </w:t>
            </w:r>
            <w:r>
              <w:rPr>
                <w:sz w:val="18"/>
              </w:rPr>
              <w:t>Paper</w:t>
            </w:r>
            <w:r>
              <w:rPr>
                <w:spacing w:val="-2"/>
                <w:sz w:val="18"/>
              </w:rPr>
              <w:t xml:space="preserve"> </w:t>
            </w:r>
            <w:r>
              <w:rPr>
                <w:sz w:val="18"/>
              </w:rPr>
              <w:t>explores</w:t>
            </w:r>
            <w:r>
              <w:rPr>
                <w:spacing w:val="-3"/>
                <w:sz w:val="18"/>
              </w:rPr>
              <w:t xml:space="preserve"> </w:t>
            </w:r>
            <w:r>
              <w:rPr>
                <w:sz w:val="18"/>
              </w:rPr>
              <w:t>some</w:t>
            </w:r>
            <w:r>
              <w:rPr>
                <w:spacing w:val="-1"/>
                <w:sz w:val="18"/>
              </w:rPr>
              <w:t xml:space="preserve"> </w:t>
            </w:r>
            <w:r>
              <w:rPr>
                <w:sz w:val="18"/>
              </w:rPr>
              <w:t>emerging</w:t>
            </w:r>
            <w:r>
              <w:rPr>
                <w:spacing w:val="-37"/>
                <w:sz w:val="18"/>
              </w:rPr>
              <w:t xml:space="preserve"> </w:t>
            </w:r>
            <w:r>
              <w:rPr>
                <w:sz w:val="18"/>
              </w:rPr>
              <w:t>trends within the UK health care system,</w:t>
            </w:r>
            <w:r>
              <w:rPr>
                <w:spacing w:val="1"/>
                <w:sz w:val="18"/>
              </w:rPr>
              <w:t xml:space="preserve"> </w:t>
            </w:r>
            <w:r>
              <w:rPr>
                <w:sz w:val="18"/>
              </w:rPr>
              <w:t>some of which will establish some of the</w:t>
            </w:r>
            <w:r>
              <w:rPr>
                <w:spacing w:val="1"/>
                <w:sz w:val="18"/>
              </w:rPr>
              <w:t xml:space="preserve"> </w:t>
            </w:r>
            <w:r>
              <w:rPr>
                <w:sz w:val="18"/>
              </w:rPr>
              <w:t>future policy that will come to fruition in</w:t>
            </w:r>
            <w:r>
              <w:rPr>
                <w:spacing w:val="1"/>
                <w:sz w:val="18"/>
              </w:rPr>
              <w:t xml:space="preserve"> </w:t>
            </w:r>
            <w:r>
              <w:rPr>
                <w:sz w:val="18"/>
              </w:rPr>
              <w:t>2021</w:t>
            </w:r>
            <w:r>
              <w:rPr>
                <w:spacing w:val="-1"/>
                <w:sz w:val="18"/>
              </w:rPr>
              <w:t xml:space="preserve"> </w:t>
            </w:r>
            <w:r>
              <w:rPr>
                <w:sz w:val="18"/>
              </w:rPr>
              <w:t>and</w:t>
            </w:r>
            <w:r>
              <w:rPr>
                <w:spacing w:val="-1"/>
                <w:sz w:val="18"/>
              </w:rPr>
              <w:t xml:space="preserve"> </w:t>
            </w:r>
            <w:r>
              <w:rPr>
                <w:sz w:val="18"/>
              </w:rPr>
              <w:t>change</w:t>
            </w:r>
            <w:r>
              <w:rPr>
                <w:spacing w:val="-1"/>
                <w:sz w:val="18"/>
              </w:rPr>
              <w:t xml:space="preserve"> </w:t>
            </w:r>
            <w:r>
              <w:rPr>
                <w:sz w:val="18"/>
              </w:rPr>
              <w:t>the</w:t>
            </w:r>
            <w:r>
              <w:rPr>
                <w:spacing w:val="-1"/>
                <w:sz w:val="18"/>
              </w:rPr>
              <w:t xml:space="preserve"> </w:t>
            </w:r>
            <w:r>
              <w:rPr>
                <w:sz w:val="18"/>
              </w:rPr>
              <w:t>NHS</w:t>
            </w:r>
            <w:r>
              <w:rPr>
                <w:spacing w:val="-3"/>
                <w:sz w:val="18"/>
              </w:rPr>
              <w:t xml:space="preserve"> </w:t>
            </w:r>
            <w:r>
              <w:rPr>
                <w:sz w:val="18"/>
              </w:rPr>
              <w:t>landscape.</w:t>
            </w:r>
          </w:p>
        </w:tc>
        <w:tc>
          <w:tcPr>
            <w:tcW w:w="5333" w:type="dxa"/>
          </w:tcPr>
          <w:p w14:paraId="2999CF71" w14:textId="77777777" w:rsidR="00EF32D1" w:rsidRDefault="00A74123">
            <w:pPr>
              <w:pStyle w:val="TableParagraph"/>
              <w:spacing w:before="1"/>
              <w:rPr>
                <w:sz w:val="18"/>
              </w:rPr>
            </w:pPr>
            <w:r>
              <w:rPr>
                <w:sz w:val="18"/>
              </w:rPr>
              <w:t xml:space="preserve">Within the UK healthcare </w:t>
            </w:r>
            <w:proofErr w:type="gramStart"/>
            <w:r>
              <w:rPr>
                <w:sz w:val="18"/>
              </w:rPr>
              <w:t>system</w:t>
            </w:r>
            <w:proofErr w:type="gramEnd"/>
            <w:r>
              <w:rPr>
                <w:sz w:val="18"/>
              </w:rPr>
              <w:t xml:space="preserve"> it is possible to identify some</w:t>
            </w:r>
            <w:r>
              <w:rPr>
                <w:spacing w:val="1"/>
                <w:sz w:val="18"/>
              </w:rPr>
              <w:t xml:space="preserve"> </w:t>
            </w:r>
            <w:r>
              <w:rPr>
                <w:sz w:val="18"/>
              </w:rPr>
              <w:t>emerging</w:t>
            </w:r>
            <w:r>
              <w:rPr>
                <w:spacing w:val="-3"/>
                <w:sz w:val="18"/>
              </w:rPr>
              <w:t xml:space="preserve"> </w:t>
            </w:r>
            <w:r>
              <w:rPr>
                <w:sz w:val="18"/>
              </w:rPr>
              <w:t>trends</w:t>
            </w:r>
            <w:r>
              <w:rPr>
                <w:spacing w:val="-2"/>
                <w:sz w:val="18"/>
              </w:rPr>
              <w:t xml:space="preserve"> </w:t>
            </w:r>
            <w:r>
              <w:rPr>
                <w:sz w:val="18"/>
              </w:rPr>
              <w:t>and</w:t>
            </w:r>
            <w:r>
              <w:rPr>
                <w:spacing w:val="-3"/>
                <w:sz w:val="18"/>
              </w:rPr>
              <w:t xml:space="preserve"> </w:t>
            </w:r>
            <w:r>
              <w:rPr>
                <w:sz w:val="18"/>
              </w:rPr>
              <w:t>to</w:t>
            </w:r>
            <w:r>
              <w:rPr>
                <w:spacing w:val="-1"/>
                <w:sz w:val="18"/>
              </w:rPr>
              <w:t xml:space="preserve"> </w:t>
            </w:r>
            <w:r>
              <w:rPr>
                <w:sz w:val="18"/>
              </w:rPr>
              <w:t>establish</w:t>
            </w:r>
            <w:r>
              <w:rPr>
                <w:spacing w:val="-1"/>
                <w:sz w:val="18"/>
              </w:rPr>
              <w:t xml:space="preserve"> </w:t>
            </w:r>
            <w:r>
              <w:rPr>
                <w:sz w:val="18"/>
              </w:rPr>
              <w:t>some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future</w:t>
            </w:r>
            <w:r>
              <w:rPr>
                <w:spacing w:val="-3"/>
                <w:sz w:val="18"/>
              </w:rPr>
              <w:t xml:space="preserve"> </w:t>
            </w:r>
            <w:r>
              <w:rPr>
                <w:sz w:val="18"/>
              </w:rPr>
              <w:t>policy</w:t>
            </w:r>
            <w:r>
              <w:rPr>
                <w:spacing w:val="-1"/>
                <w:sz w:val="18"/>
              </w:rPr>
              <w:t xml:space="preserve"> </w:t>
            </w:r>
            <w:r>
              <w:rPr>
                <w:sz w:val="18"/>
              </w:rPr>
              <w:t>that</w:t>
            </w:r>
            <w:r>
              <w:rPr>
                <w:spacing w:val="-3"/>
                <w:sz w:val="18"/>
              </w:rPr>
              <w:t xml:space="preserve"> </w:t>
            </w:r>
            <w:r>
              <w:rPr>
                <w:sz w:val="18"/>
              </w:rPr>
              <w:t>will</w:t>
            </w:r>
            <w:r>
              <w:rPr>
                <w:spacing w:val="-37"/>
                <w:sz w:val="18"/>
              </w:rPr>
              <w:t xml:space="preserve"> </w:t>
            </w:r>
            <w:r>
              <w:rPr>
                <w:sz w:val="18"/>
              </w:rPr>
              <w:t>come</w:t>
            </w:r>
            <w:r>
              <w:rPr>
                <w:spacing w:val="-2"/>
                <w:sz w:val="18"/>
              </w:rPr>
              <w:t xml:space="preserve"> </w:t>
            </w:r>
            <w:r>
              <w:rPr>
                <w:sz w:val="18"/>
              </w:rPr>
              <w:t>to fruition</w:t>
            </w:r>
            <w:r>
              <w:rPr>
                <w:spacing w:val="-2"/>
                <w:sz w:val="18"/>
              </w:rPr>
              <w:t xml:space="preserve"> </w:t>
            </w:r>
            <w:r>
              <w:rPr>
                <w:sz w:val="18"/>
              </w:rPr>
              <w:t>in</w:t>
            </w:r>
            <w:r>
              <w:rPr>
                <w:spacing w:val="-2"/>
                <w:sz w:val="18"/>
              </w:rPr>
              <w:t xml:space="preserve"> </w:t>
            </w:r>
            <w:r>
              <w:rPr>
                <w:sz w:val="18"/>
              </w:rPr>
              <w:t>2021 and</w:t>
            </w:r>
            <w:r>
              <w:rPr>
                <w:spacing w:val="-2"/>
                <w:sz w:val="18"/>
              </w:rPr>
              <w:t xml:space="preserve"> </w:t>
            </w:r>
            <w:r>
              <w:rPr>
                <w:sz w:val="18"/>
              </w:rPr>
              <w:t>change</w:t>
            </w:r>
            <w:r>
              <w:rPr>
                <w:spacing w:val="-1"/>
                <w:sz w:val="18"/>
              </w:rPr>
              <w:t xml:space="preserve"> </w:t>
            </w:r>
            <w:r>
              <w:rPr>
                <w:sz w:val="18"/>
              </w:rPr>
              <w:t>the</w:t>
            </w:r>
            <w:r>
              <w:rPr>
                <w:spacing w:val="-2"/>
                <w:sz w:val="18"/>
              </w:rPr>
              <w:t xml:space="preserve"> </w:t>
            </w:r>
            <w:r>
              <w:rPr>
                <w:sz w:val="18"/>
              </w:rPr>
              <w:t>NHS</w:t>
            </w:r>
            <w:r>
              <w:rPr>
                <w:spacing w:val="1"/>
                <w:sz w:val="18"/>
              </w:rPr>
              <w:t xml:space="preserve"> </w:t>
            </w:r>
            <w:r>
              <w:rPr>
                <w:sz w:val="18"/>
              </w:rPr>
              <w:t>landscape.</w:t>
            </w:r>
          </w:p>
          <w:p w14:paraId="0CB7DCE0" w14:textId="77777777" w:rsidR="00EF32D1" w:rsidRDefault="00A74123">
            <w:pPr>
              <w:pStyle w:val="TableParagraph"/>
              <w:ind w:right="408"/>
              <w:rPr>
                <w:sz w:val="18"/>
              </w:rPr>
            </w:pPr>
            <w:r>
              <w:rPr>
                <w:sz w:val="18"/>
              </w:rPr>
              <w:t>Wilmington Healthcare’s latest white paper considers the current</w:t>
            </w:r>
            <w:r>
              <w:rPr>
                <w:spacing w:val="-38"/>
                <w:sz w:val="18"/>
              </w:rPr>
              <w:t xml:space="preserve"> </w:t>
            </w:r>
            <w:r>
              <w:rPr>
                <w:sz w:val="18"/>
              </w:rPr>
              <w:t>reality</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NHS:</w:t>
            </w:r>
          </w:p>
          <w:p w14:paraId="04A1380C" w14:textId="77777777" w:rsidR="00EF32D1" w:rsidRDefault="00A74123">
            <w:pPr>
              <w:pStyle w:val="TableParagraph"/>
              <w:numPr>
                <w:ilvl w:val="0"/>
                <w:numId w:val="20"/>
              </w:numPr>
              <w:tabs>
                <w:tab w:val="left" w:pos="829"/>
                <w:tab w:val="left" w:pos="830"/>
              </w:tabs>
              <w:ind w:right="335"/>
              <w:rPr>
                <w:sz w:val="18"/>
              </w:rPr>
            </w:pPr>
            <w:r>
              <w:rPr>
                <w:sz w:val="18"/>
              </w:rPr>
              <w:t>In hospitals, the day-to-day care of coronavirus patients,</w:t>
            </w:r>
            <w:r>
              <w:rPr>
                <w:spacing w:val="-38"/>
                <w:sz w:val="18"/>
              </w:rPr>
              <w:t xml:space="preserve"> </w:t>
            </w:r>
            <w:r>
              <w:rPr>
                <w:sz w:val="18"/>
              </w:rPr>
              <w:t>the adequate functioning of hospital services, infection</w:t>
            </w:r>
            <w:r>
              <w:rPr>
                <w:spacing w:val="1"/>
                <w:sz w:val="18"/>
              </w:rPr>
              <w:t xml:space="preserve"> </w:t>
            </w:r>
            <w:r>
              <w:rPr>
                <w:sz w:val="18"/>
              </w:rPr>
              <w:t>control,</w:t>
            </w:r>
            <w:r>
              <w:rPr>
                <w:spacing w:val="-2"/>
                <w:sz w:val="18"/>
              </w:rPr>
              <w:t xml:space="preserve"> </w:t>
            </w:r>
            <w:r>
              <w:rPr>
                <w:sz w:val="18"/>
              </w:rPr>
              <w:t>safety</w:t>
            </w:r>
            <w:r>
              <w:rPr>
                <w:spacing w:val="-1"/>
                <w:sz w:val="18"/>
              </w:rPr>
              <w:t xml:space="preserve"> </w:t>
            </w:r>
            <w:r>
              <w:rPr>
                <w:sz w:val="18"/>
              </w:rPr>
              <w:t>and</w:t>
            </w:r>
            <w:r>
              <w:rPr>
                <w:spacing w:val="-3"/>
                <w:sz w:val="18"/>
              </w:rPr>
              <w:t xml:space="preserve"> </w:t>
            </w:r>
            <w:r>
              <w:rPr>
                <w:sz w:val="18"/>
              </w:rPr>
              <w:t>ensuring</w:t>
            </w:r>
            <w:r>
              <w:rPr>
                <w:spacing w:val="-2"/>
                <w:sz w:val="18"/>
              </w:rPr>
              <w:t xml:space="preserve"> </w:t>
            </w:r>
            <w:r>
              <w:rPr>
                <w:sz w:val="18"/>
              </w:rPr>
              <w:t>sufficient</w:t>
            </w:r>
            <w:r>
              <w:rPr>
                <w:spacing w:val="-2"/>
                <w:sz w:val="18"/>
              </w:rPr>
              <w:t xml:space="preserve"> </w:t>
            </w:r>
            <w:r>
              <w:rPr>
                <w:sz w:val="18"/>
              </w:rPr>
              <w:t>staffing</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top</w:t>
            </w:r>
            <w:r>
              <w:rPr>
                <w:spacing w:val="-38"/>
                <w:sz w:val="18"/>
              </w:rPr>
              <w:t xml:space="preserve"> </w:t>
            </w:r>
            <w:r>
              <w:rPr>
                <w:sz w:val="18"/>
              </w:rPr>
              <w:t>priority</w:t>
            </w:r>
          </w:p>
          <w:p w14:paraId="37EFE074" w14:textId="77777777" w:rsidR="00EF32D1" w:rsidRDefault="00A74123">
            <w:pPr>
              <w:pStyle w:val="TableParagraph"/>
              <w:numPr>
                <w:ilvl w:val="0"/>
                <w:numId w:val="20"/>
              </w:numPr>
              <w:tabs>
                <w:tab w:val="left" w:pos="829"/>
                <w:tab w:val="left" w:pos="830"/>
              </w:tabs>
              <w:spacing w:before="1"/>
              <w:ind w:right="185"/>
              <w:rPr>
                <w:sz w:val="18"/>
              </w:rPr>
            </w:pPr>
            <w:r>
              <w:rPr>
                <w:sz w:val="18"/>
              </w:rPr>
              <w:t>Primary care will have a relentless Covid-19 focus – not</w:t>
            </w:r>
            <w:r>
              <w:rPr>
                <w:spacing w:val="1"/>
                <w:sz w:val="18"/>
              </w:rPr>
              <w:t xml:space="preserve"> </w:t>
            </w:r>
            <w:r>
              <w:rPr>
                <w:sz w:val="18"/>
              </w:rPr>
              <w:t>least</w:t>
            </w:r>
            <w:r>
              <w:rPr>
                <w:spacing w:val="-2"/>
                <w:sz w:val="18"/>
              </w:rPr>
              <w:t xml:space="preserve"> </w:t>
            </w:r>
            <w:r>
              <w:rPr>
                <w:sz w:val="18"/>
              </w:rPr>
              <w:t>via</w:t>
            </w:r>
            <w:r>
              <w:rPr>
                <w:spacing w:val="-2"/>
                <w:sz w:val="18"/>
              </w:rPr>
              <w:t xml:space="preserve"> </w:t>
            </w:r>
            <w:r>
              <w:rPr>
                <w:sz w:val="18"/>
              </w:rPr>
              <w:t>the</w:t>
            </w:r>
            <w:r>
              <w:rPr>
                <w:spacing w:val="-2"/>
                <w:sz w:val="18"/>
              </w:rPr>
              <w:t xml:space="preserve"> </w:t>
            </w:r>
            <w:r>
              <w:rPr>
                <w:sz w:val="18"/>
              </w:rPr>
              <w:t>rollout</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national</w:t>
            </w:r>
            <w:r>
              <w:rPr>
                <w:spacing w:val="-2"/>
                <w:sz w:val="18"/>
              </w:rPr>
              <w:t xml:space="preserve"> </w:t>
            </w:r>
            <w:r>
              <w:rPr>
                <w:sz w:val="18"/>
              </w:rPr>
              <w:t>vaccination</w:t>
            </w:r>
            <w:r>
              <w:rPr>
                <w:spacing w:val="-2"/>
                <w:sz w:val="18"/>
              </w:rPr>
              <w:t xml:space="preserve"> </w:t>
            </w:r>
            <w:r>
              <w:rPr>
                <w:sz w:val="18"/>
              </w:rPr>
              <w:t>programme</w:t>
            </w:r>
          </w:p>
          <w:p w14:paraId="08828F8C" w14:textId="77777777" w:rsidR="00EF32D1" w:rsidRDefault="00A74123">
            <w:pPr>
              <w:pStyle w:val="TableParagraph"/>
              <w:spacing w:line="219" w:lineRule="exact"/>
              <w:rPr>
                <w:sz w:val="18"/>
              </w:rPr>
            </w:pPr>
            <w:r>
              <w:rPr>
                <w:sz w:val="18"/>
              </w:rPr>
              <w:t>Behind</w:t>
            </w:r>
            <w:r>
              <w:rPr>
                <w:spacing w:val="-3"/>
                <w:sz w:val="18"/>
              </w:rPr>
              <w:t xml:space="preserve"> </w:t>
            </w:r>
            <w:r>
              <w:rPr>
                <w:sz w:val="18"/>
              </w:rPr>
              <w:t>the scenes,</w:t>
            </w:r>
            <w:r>
              <w:rPr>
                <w:spacing w:val="-1"/>
                <w:sz w:val="18"/>
              </w:rPr>
              <w:t xml:space="preserve"> </w:t>
            </w:r>
            <w:r>
              <w:rPr>
                <w:sz w:val="18"/>
              </w:rPr>
              <w:t>is</w:t>
            </w:r>
            <w:r>
              <w:rPr>
                <w:spacing w:val="-3"/>
                <w:sz w:val="18"/>
              </w:rPr>
              <w:t xml:space="preserve"> </w:t>
            </w:r>
            <w:r>
              <w:rPr>
                <w:sz w:val="18"/>
              </w:rPr>
              <w:t>a</w:t>
            </w:r>
            <w:r>
              <w:rPr>
                <w:spacing w:val="-2"/>
                <w:sz w:val="18"/>
              </w:rPr>
              <w:t xml:space="preserve"> </w:t>
            </w:r>
            <w:r>
              <w:rPr>
                <w:sz w:val="18"/>
              </w:rPr>
              <w:t>more</w:t>
            </w:r>
            <w:r>
              <w:rPr>
                <w:spacing w:val="-4"/>
                <w:sz w:val="18"/>
              </w:rPr>
              <w:t xml:space="preserve"> </w:t>
            </w:r>
            <w:r>
              <w:rPr>
                <w:sz w:val="18"/>
              </w:rPr>
              <w:t>positive</w:t>
            </w:r>
            <w:r>
              <w:rPr>
                <w:spacing w:val="-2"/>
                <w:sz w:val="18"/>
              </w:rPr>
              <w:t xml:space="preserve"> </w:t>
            </w:r>
            <w:r>
              <w:rPr>
                <w:sz w:val="18"/>
              </w:rPr>
              <w:t>story</w:t>
            </w:r>
          </w:p>
          <w:p w14:paraId="13C99354" w14:textId="77777777" w:rsidR="00EF32D1" w:rsidRDefault="00A74123">
            <w:pPr>
              <w:pStyle w:val="TableParagraph"/>
              <w:spacing w:line="219" w:lineRule="exact"/>
              <w:rPr>
                <w:sz w:val="18"/>
              </w:rPr>
            </w:pPr>
            <w:r>
              <w:rPr>
                <w:sz w:val="18"/>
              </w:rPr>
              <w:t>Throughout</w:t>
            </w:r>
            <w:r>
              <w:rPr>
                <w:spacing w:val="-2"/>
                <w:sz w:val="18"/>
              </w:rPr>
              <w:t xml:space="preserve"> </w:t>
            </w:r>
            <w:r>
              <w:rPr>
                <w:sz w:val="18"/>
              </w:rPr>
              <w:t>2020,</w:t>
            </w:r>
            <w:r>
              <w:rPr>
                <w:spacing w:val="-1"/>
                <w:sz w:val="18"/>
              </w:rPr>
              <w:t xml:space="preserve"> </w:t>
            </w:r>
            <w:r>
              <w:rPr>
                <w:sz w:val="18"/>
              </w:rPr>
              <w:t>rapid</w:t>
            </w:r>
            <w:r>
              <w:rPr>
                <w:spacing w:val="-3"/>
                <w:sz w:val="18"/>
              </w:rPr>
              <w:t xml:space="preserve"> </w:t>
            </w:r>
            <w:r>
              <w:rPr>
                <w:sz w:val="18"/>
              </w:rPr>
              <w:t>developments</w:t>
            </w:r>
            <w:r>
              <w:rPr>
                <w:spacing w:val="-3"/>
                <w:sz w:val="18"/>
              </w:rPr>
              <w:t xml:space="preserve"> </w:t>
            </w:r>
            <w:r>
              <w:rPr>
                <w:sz w:val="18"/>
              </w:rPr>
              <w:t>were</w:t>
            </w:r>
            <w:r>
              <w:rPr>
                <w:spacing w:val="-1"/>
                <w:sz w:val="18"/>
              </w:rPr>
              <w:t xml:space="preserve"> </w:t>
            </w:r>
            <w:r>
              <w:rPr>
                <w:sz w:val="18"/>
              </w:rPr>
              <w:t>taking place</w:t>
            </w:r>
            <w:r>
              <w:rPr>
                <w:spacing w:val="-3"/>
                <w:sz w:val="18"/>
              </w:rPr>
              <w:t xml:space="preserve"> </w:t>
            </w:r>
            <w:r>
              <w:rPr>
                <w:sz w:val="18"/>
              </w:rPr>
              <w:t>in</w:t>
            </w:r>
            <w:r>
              <w:rPr>
                <w:spacing w:val="-2"/>
                <w:sz w:val="18"/>
              </w:rPr>
              <w:t xml:space="preserve"> </w:t>
            </w:r>
            <w:r>
              <w:rPr>
                <w:sz w:val="18"/>
              </w:rPr>
              <w:t>real</w:t>
            </w:r>
            <w:r>
              <w:rPr>
                <w:spacing w:val="-2"/>
                <w:sz w:val="18"/>
              </w:rPr>
              <w:t xml:space="preserve"> </w:t>
            </w:r>
            <w:r>
              <w:rPr>
                <w:sz w:val="18"/>
              </w:rPr>
              <w:t>time</w:t>
            </w:r>
          </w:p>
          <w:p w14:paraId="3725AA19" w14:textId="77777777" w:rsidR="00EF32D1" w:rsidRDefault="00A74123">
            <w:pPr>
              <w:pStyle w:val="TableParagraph"/>
              <w:spacing w:before="1"/>
              <w:ind w:right="102"/>
              <w:rPr>
                <w:sz w:val="18"/>
              </w:rPr>
            </w:pPr>
            <w:r>
              <w:rPr>
                <w:sz w:val="18"/>
              </w:rPr>
              <w:t>– ones that had been years in the making but took on a new urgency</w:t>
            </w:r>
            <w:r>
              <w:rPr>
                <w:spacing w:val="1"/>
                <w:sz w:val="18"/>
              </w:rPr>
              <w:t xml:space="preserve"> </w:t>
            </w:r>
            <w:r>
              <w:rPr>
                <w:sz w:val="18"/>
              </w:rPr>
              <w:t xml:space="preserve">as the pandemic set in. </w:t>
            </w:r>
            <w:r>
              <w:rPr>
                <w:b/>
                <w:sz w:val="18"/>
              </w:rPr>
              <w:t>Integration</w:t>
            </w:r>
            <w:r>
              <w:rPr>
                <w:sz w:val="18"/>
              </w:rPr>
              <w:t xml:space="preserve">, </w:t>
            </w:r>
            <w:r>
              <w:rPr>
                <w:b/>
                <w:sz w:val="18"/>
              </w:rPr>
              <w:t>collaboration</w:t>
            </w:r>
            <w:r>
              <w:rPr>
                <w:sz w:val="18"/>
              </w:rPr>
              <w:t xml:space="preserve">, </w:t>
            </w:r>
            <w:r>
              <w:rPr>
                <w:b/>
                <w:sz w:val="18"/>
              </w:rPr>
              <w:t>digital</w:t>
            </w:r>
            <w:r>
              <w:rPr>
                <w:b/>
                <w:spacing w:val="1"/>
                <w:sz w:val="18"/>
              </w:rPr>
              <w:t xml:space="preserve"> </w:t>
            </w:r>
            <w:r>
              <w:rPr>
                <w:b/>
                <w:sz w:val="18"/>
              </w:rPr>
              <w:t>transformation</w:t>
            </w:r>
            <w:r>
              <w:rPr>
                <w:sz w:val="18"/>
              </w:rPr>
              <w:t xml:space="preserve">, </w:t>
            </w:r>
            <w:r>
              <w:rPr>
                <w:b/>
                <w:sz w:val="18"/>
              </w:rPr>
              <w:t xml:space="preserve">out-of-hospital care </w:t>
            </w:r>
            <w:r>
              <w:rPr>
                <w:sz w:val="18"/>
              </w:rPr>
              <w:t xml:space="preserve">and </w:t>
            </w:r>
            <w:r>
              <w:rPr>
                <w:b/>
                <w:sz w:val="18"/>
              </w:rPr>
              <w:t xml:space="preserve">homecare </w:t>
            </w:r>
            <w:r>
              <w:rPr>
                <w:sz w:val="18"/>
              </w:rPr>
              <w:t>– all elements of</w:t>
            </w:r>
            <w:r>
              <w:rPr>
                <w:spacing w:val="-38"/>
                <w:sz w:val="18"/>
              </w:rPr>
              <w:t xml:space="preserve"> </w:t>
            </w:r>
            <w:r>
              <w:rPr>
                <w:sz w:val="18"/>
              </w:rPr>
              <w:t>2019’s NHS long-term plan, still the primary driver of NHS policy – are</w:t>
            </w:r>
            <w:r>
              <w:rPr>
                <w:spacing w:val="-38"/>
                <w:sz w:val="18"/>
              </w:rPr>
              <w:t xml:space="preserve"> </w:t>
            </w:r>
            <w:r>
              <w:rPr>
                <w:sz w:val="18"/>
              </w:rPr>
              <w:t>now</w:t>
            </w:r>
            <w:r>
              <w:rPr>
                <w:spacing w:val="-1"/>
                <w:sz w:val="18"/>
              </w:rPr>
              <w:t xml:space="preserve"> </w:t>
            </w:r>
            <w:r>
              <w:rPr>
                <w:sz w:val="18"/>
              </w:rPr>
              <w:t>accepted,</w:t>
            </w:r>
            <w:r>
              <w:rPr>
                <w:spacing w:val="-1"/>
                <w:sz w:val="18"/>
              </w:rPr>
              <w:t xml:space="preserve"> </w:t>
            </w:r>
            <w:r>
              <w:rPr>
                <w:sz w:val="18"/>
              </w:rPr>
              <w:t>valued</w:t>
            </w:r>
            <w:r>
              <w:rPr>
                <w:spacing w:val="-1"/>
                <w:sz w:val="18"/>
              </w:rPr>
              <w:t xml:space="preserve"> </w:t>
            </w:r>
            <w:r>
              <w:rPr>
                <w:sz w:val="18"/>
              </w:rPr>
              <w:t>and</w:t>
            </w:r>
            <w:r>
              <w:rPr>
                <w:spacing w:val="-2"/>
                <w:sz w:val="18"/>
              </w:rPr>
              <w:t xml:space="preserve"> </w:t>
            </w:r>
            <w:r>
              <w:rPr>
                <w:sz w:val="18"/>
              </w:rPr>
              <w:t>widely-used</w:t>
            </w:r>
            <w:r>
              <w:rPr>
                <w:spacing w:val="-2"/>
                <w:sz w:val="18"/>
              </w:rPr>
              <w:t xml:space="preserve"> </w:t>
            </w:r>
            <w:r>
              <w:rPr>
                <w:sz w:val="18"/>
              </w:rPr>
              <w:t>concepts; we</w:t>
            </w:r>
            <w:r>
              <w:rPr>
                <w:spacing w:val="-2"/>
                <w:sz w:val="18"/>
              </w:rPr>
              <w:t xml:space="preserve"> </w:t>
            </w:r>
            <w:r>
              <w:rPr>
                <w:sz w:val="18"/>
              </w:rPr>
              <w:t>look</w:t>
            </w:r>
            <w:r>
              <w:rPr>
                <w:spacing w:val="-1"/>
                <w:sz w:val="18"/>
              </w:rPr>
              <w:t xml:space="preserve"> </w:t>
            </w:r>
            <w:r>
              <w:rPr>
                <w:sz w:val="18"/>
              </w:rPr>
              <w:t>at</w:t>
            </w:r>
            <w:r>
              <w:rPr>
                <w:spacing w:val="-1"/>
                <w:sz w:val="18"/>
              </w:rPr>
              <w:t xml:space="preserve"> </w:t>
            </w:r>
            <w:r>
              <w:rPr>
                <w:sz w:val="18"/>
              </w:rPr>
              <w:t>how</w:t>
            </w:r>
          </w:p>
          <w:p w14:paraId="3AFB5DD8" w14:textId="77777777" w:rsidR="00EF32D1" w:rsidRDefault="00A74123">
            <w:pPr>
              <w:pStyle w:val="TableParagraph"/>
              <w:spacing w:before="1" w:line="199" w:lineRule="exact"/>
              <w:rPr>
                <w:sz w:val="18"/>
              </w:rPr>
            </w:pPr>
            <w:r>
              <w:rPr>
                <w:sz w:val="18"/>
              </w:rPr>
              <w:t>some</w:t>
            </w:r>
            <w:r>
              <w:rPr>
                <w:spacing w:val="-2"/>
                <w:sz w:val="18"/>
              </w:rPr>
              <w:t xml:space="preserve"> </w:t>
            </w:r>
            <w:r>
              <w:rPr>
                <w:sz w:val="18"/>
              </w:rPr>
              <w:t>of</w:t>
            </w:r>
            <w:r>
              <w:rPr>
                <w:spacing w:val="-2"/>
                <w:sz w:val="18"/>
              </w:rPr>
              <w:t xml:space="preserve"> </w:t>
            </w:r>
            <w:r>
              <w:rPr>
                <w:sz w:val="18"/>
              </w:rPr>
              <w:t>them will</w:t>
            </w:r>
            <w:r>
              <w:rPr>
                <w:spacing w:val="-2"/>
                <w:sz w:val="18"/>
              </w:rPr>
              <w:t xml:space="preserve"> </w:t>
            </w:r>
            <w:r>
              <w:rPr>
                <w:sz w:val="18"/>
              </w:rPr>
              <w:t>be</w:t>
            </w:r>
            <w:r>
              <w:rPr>
                <w:spacing w:val="-1"/>
                <w:sz w:val="18"/>
              </w:rPr>
              <w:t xml:space="preserve"> </w:t>
            </w:r>
            <w:r>
              <w:rPr>
                <w:sz w:val="18"/>
              </w:rPr>
              <w:t>transforming</w:t>
            </w:r>
            <w:r>
              <w:rPr>
                <w:spacing w:val="-2"/>
                <w:sz w:val="18"/>
              </w:rPr>
              <w:t xml:space="preserve"> </w:t>
            </w:r>
            <w:r>
              <w:rPr>
                <w:sz w:val="18"/>
              </w:rPr>
              <w:t>systems</w:t>
            </w:r>
            <w:r>
              <w:rPr>
                <w:spacing w:val="-1"/>
                <w:sz w:val="18"/>
              </w:rPr>
              <w:t xml:space="preserve"> </w:t>
            </w:r>
            <w:r>
              <w:rPr>
                <w:sz w:val="18"/>
              </w:rPr>
              <w:t>in</w:t>
            </w:r>
            <w:r>
              <w:rPr>
                <w:spacing w:val="-3"/>
                <w:sz w:val="18"/>
              </w:rPr>
              <w:t xml:space="preserve"> </w:t>
            </w:r>
            <w:r>
              <w:rPr>
                <w:sz w:val="18"/>
              </w:rPr>
              <w:t>2021.</w:t>
            </w:r>
          </w:p>
        </w:tc>
      </w:tr>
      <w:tr w:rsidR="00EF32D1" w14:paraId="00503FA5" w14:textId="77777777">
        <w:trPr>
          <w:trHeight w:val="1977"/>
        </w:trPr>
        <w:tc>
          <w:tcPr>
            <w:tcW w:w="1524" w:type="dxa"/>
            <w:shd w:val="clear" w:color="auto" w:fill="DEEAF6"/>
          </w:tcPr>
          <w:p w14:paraId="761D4DE7" w14:textId="77777777" w:rsidR="00EF32D1" w:rsidRDefault="00A74123">
            <w:pPr>
              <w:pStyle w:val="TableParagraph"/>
              <w:ind w:left="107" w:right="154"/>
              <w:jc w:val="both"/>
              <w:rPr>
                <w:sz w:val="18"/>
              </w:rPr>
            </w:pPr>
            <w:r>
              <w:rPr>
                <w:sz w:val="18"/>
              </w:rPr>
              <w:t>Wider impacts of</w:t>
            </w:r>
            <w:r>
              <w:rPr>
                <w:spacing w:val="-39"/>
                <w:sz w:val="18"/>
              </w:rPr>
              <w:t xml:space="preserve"> </w:t>
            </w:r>
            <w:r>
              <w:rPr>
                <w:sz w:val="18"/>
              </w:rPr>
              <w:t>the pandemic on</w:t>
            </w:r>
            <w:r>
              <w:rPr>
                <w:spacing w:val="-38"/>
                <w:sz w:val="18"/>
              </w:rPr>
              <w:t xml:space="preserve"> </w:t>
            </w:r>
            <w:r>
              <w:rPr>
                <w:sz w:val="18"/>
              </w:rPr>
              <w:t>health</w:t>
            </w:r>
            <w:r>
              <w:rPr>
                <w:spacing w:val="-2"/>
                <w:sz w:val="18"/>
              </w:rPr>
              <w:t xml:space="preserve"> </w:t>
            </w:r>
            <w:r>
              <w:rPr>
                <w:sz w:val="18"/>
              </w:rPr>
              <w:t>care</w:t>
            </w:r>
          </w:p>
        </w:tc>
        <w:tc>
          <w:tcPr>
            <w:tcW w:w="2695" w:type="dxa"/>
            <w:shd w:val="clear" w:color="auto" w:fill="DEEAF6"/>
          </w:tcPr>
          <w:p w14:paraId="5D429A1E" w14:textId="77777777" w:rsidR="00EF32D1" w:rsidRDefault="00A74123">
            <w:pPr>
              <w:pStyle w:val="TableParagraph"/>
              <w:spacing w:line="219" w:lineRule="exact"/>
              <w:ind w:left="108"/>
              <w:rPr>
                <w:b/>
                <w:sz w:val="18"/>
              </w:rPr>
            </w:pPr>
            <w:r>
              <w:rPr>
                <w:b/>
                <w:sz w:val="18"/>
              </w:rPr>
              <w:t>Propper,</w:t>
            </w:r>
            <w:r>
              <w:rPr>
                <w:b/>
                <w:spacing w:val="-3"/>
                <w:sz w:val="18"/>
              </w:rPr>
              <w:t xml:space="preserve"> </w:t>
            </w:r>
            <w:r>
              <w:rPr>
                <w:b/>
                <w:sz w:val="18"/>
              </w:rPr>
              <w:t>C.,</w:t>
            </w:r>
            <w:r>
              <w:rPr>
                <w:b/>
                <w:spacing w:val="-3"/>
                <w:sz w:val="18"/>
              </w:rPr>
              <w:t xml:space="preserve"> </w:t>
            </w:r>
            <w:proofErr w:type="spellStart"/>
            <w:r>
              <w:rPr>
                <w:b/>
                <w:sz w:val="18"/>
              </w:rPr>
              <w:t>Stoye</w:t>
            </w:r>
            <w:proofErr w:type="spellEnd"/>
            <w:r>
              <w:rPr>
                <w:b/>
                <w:sz w:val="18"/>
              </w:rPr>
              <w:t>,</w:t>
            </w:r>
            <w:r>
              <w:rPr>
                <w:b/>
                <w:spacing w:val="-3"/>
                <w:sz w:val="18"/>
              </w:rPr>
              <w:t xml:space="preserve"> </w:t>
            </w:r>
            <w:r>
              <w:rPr>
                <w:b/>
                <w:sz w:val="18"/>
              </w:rPr>
              <w:t>G.,</w:t>
            </w:r>
            <w:r>
              <w:rPr>
                <w:b/>
                <w:spacing w:val="-3"/>
                <w:sz w:val="18"/>
              </w:rPr>
              <w:t xml:space="preserve"> </w:t>
            </w:r>
            <w:proofErr w:type="spellStart"/>
            <w:r>
              <w:rPr>
                <w:b/>
                <w:sz w:val="18"/>
              </w:rPr>
              <w:t>Zaranko</w:t>
            </w:r>
            <w:proofErr w:type="spellEnd"/>
            <w:r>
              <w:rPr>
                <w:b/>
                <w:sz w:val="18"/>
              </w:rPr>
              <w:t>,</w:t>
            </w:r>
          </w:p>
          <w:p w14:paraId="5F1F4CD5" w14:textId="77777777" w:rsidR="00EF32D1" w:rsidRDefault="00A74123">
            <w:pPr>
              <w:pStyle w:val="TableParagraph"/>
              <w:spacing w:before="1"/>
              <w:ind w:left="108" w:right="105"/>
              <w:rPr>
                <w:sz w:val="18"/>
              </w:rPr>
            </w:pPr>
            <w:r>
              <w:rPr>
                <w:b/>
                <w:sz w:val="18"/>
              </w:rPr>
              <w:t>B. (April 2020) Institute for Fiscal</w:t>
            </w:r>
            <w:r>
              <w:rPr>
                <w:b/>
                <w:spacing w:val="-38"/>
                <w:sz w:val="18"/>
              </w:rPr>
              <w:t xml:space="preserve"> </w:t>
            </w:r>
            <w:r>
              <w:rPr>
                <w:b/>
                <w:sz w:val="18"/>
              </w:rPr>
              <w:t>Studies</w:t>
            </w:r>
            <w:r>
              <w:rPr>
                <w:b/>
                <w:spacing w:val="8"/>
                <w:sz w:val="18"/>
              </w:rPr>
              <w:t xml:space="preserve"> </w:t>
            </w:r>
            <w:r>
              <w:rPr>
                <w:b/>
                <w:i/>
                <w:sz w:val="18"/>
              </w:rPr>
              <w:t>‘The</w:t>
            </w:r>
            <w:r>
              <w:rPr>
                <w:b/>
                <w:i/>
                <w:spacing w:val="9"/>
                <w:sz w:val="18"/>
              </w:rPr>
              <w:t xml:space="preserve"> </w:t>
            </w:r>
            <w:r>
              <w:rPr>
                <w:b/>
                <w:i/>
                <w:sz w:val="18"/>
              </w:rPr>
              <w:t>wider</w:t>
            </w:r>
            <w:r>
              <w:rPr>
                <w:b/>
                <w:i/>
                <w:spacing w:val="7"/>
                <w:sz w:val="18"/>
              </w:rPr>
              <w:t xml:space="preserve"> </w:t>
            </w:r>
            <w:r>
              <w:rPr>
                <w:b/>
                <w:i/>
                <w:sz w:val="18"/>
              </w:rPr>
              <w:t>impacts</w:t>
            </w:r>
            <w:r>
              <w:rPr>
                <w:b/>
                <w:i/>
                <w:spacing w:val="10"/>
                <w:sz w:val="18"/>
              </w:rPr>
              <w:t xml:space="preserve"> </w:t>
            </w:r>
            <w:r>
              <w:rPr>
                <w:b/>
                <w:i/>
                <w:sz w:val="18"/>
              </w:rPr>
              <w:t>of</w:t>
            </w:r>
            <w:r>
              <w:rPr>
                <w:b/>
                <w:i/>
                <w:spacing w:val="1"/>
                <w:sz w:val="18"/>
              </w:rPr>
              <w:t xml:space="preserve"> </w:t>
            </w:r>
            <w:r>
              <w:rPr>
                <w:b/>
                <w:i/>
                <w:sz w:val="18"/>
              </w:rPr>
              <w:t>the Coronavirus pandemic on the</w:t>
            </w:r>
            <w:r>
              <w:rPr>
                <w:b/>
                <w:i/>
                <w:spacing w:val="-39"/>
                <w:sz w:val="18"/>
              </w:rPr>
              <w:t xml:space="preserve"> </w:t>
            </w:r>
            <w:r>
              <w:rPr>
                <w:b/>
                <w:i/>
                <w:sz w:val="18"/>
              </w:rPr>
              <w:t>NHS’</w:t>
            </w:r>
            <w:r>
              <w:rPr>
                <w:b/>
                <w:i/>
                <w:color w:val="0462C1"/>
                <w:spacing w:val="1"/>
                <w:sz w:val="18"/>
              </w:rPr>
              <w:t xml:space="preserve"> </w:t>
            </w:r>
            <w:hyperlink r:id="rId152">
              <w:r>
                <w:rPr>
                  <w:color w:val="0462C1"/>
                  <w:spacing w:val="-1"/>
                  <w:sz w:val="18"/>
                  <w:u w:val="single" w:color="0462C1"/>
                </w:rPr>
                <w:t>https://www.ifs.org.uk/publicatio</w:t>
              </w:r>
            </w:hyperlink>
            <w:r>
              <w:rPr>
                <w:color w:val="0462C1"/>
                <w:spacing w:val="-38"/>
                <w:sz w:val="18"/>
              </w:rPr>
              <w:t xml:space="preserve"> </w:t>
            </w:r>
            <w:hyperlink r:id="rId153">
              <w:r>
                <w:rPr>
                  <w:color w:val="0462C1"/>
                  <w:sz w:val="18"/>
                  <w:u w:val="single" w:color="0462C1"/>
                </w:rPr>
                <w:t>ns/14798</w:t>
              </w:r>
            </w:hyperlink>
          </w:p>
        </w:tc>
        <w:tc>
          <w:tcPr>
            <w:tcW w:w="1274" w:type="dxa"/>
            <w:shd w:val="clear" w:color="auto" w:fill="DEEAF6"/>
          </w:tcPr>
          <w:p w14:paraId="4ED382B6" w14:textId="77777777" w:rsidR="00EF32D1" w:rsidRDefault="00A74123">
            <w:pPr>
              <w:pStyle w:val="TableParagraph"/>
              <w:spacing w:line="219" w:lineRule="exact"/>
              <w:ind w:left="106"/>
              <w:rPr>
                <w:sz w:val="18"/>
              </w:rPr>
            </w:pPr>
            <w:r>
              <w:rPr>
                <w:sz w:val="18"/>
              </w:rPr>
              <w:t>Report</w:t>
            </w:r>
          </w:p>
        </w:tc>
        <w:tc>
          <w:tcPr>
            <w:tcW w:w="3348" w:type="dxa"/>
            <w:shd w:val="clear" w:color="auto" w:fill="DEEAF6"/>
          </w:tcPr>
          <w:p w14:paraId="234A5936" w14:textId="77777777" w:rsidR="00EF32D1" w:rsidRDefault="00A74123">
            <w:pPr>
              <w:pStyle w:val="TableParagraph"/>
              <w:ind w:right="183"/>
              <w:rPr>
                <w:sz w:val="18"/>
              </w:rPr>
            </w:pPr>
            <w:r>
              <w:rPr>
                <w:sz w:val="18"/>
              </w:rPr>
              <w:t>Increases in demand and changes to</w:t>
            </w:r>
            <w:r>
              <w:rPr>
                <w:spacing w:val="1"/>
                <w:sz w:val="18"/>
              </w:rPr>
              <w:t xml:space="preserve"> </w:t>
            </w:r>
            <w:r>
              <w:rPr>
                <w:sz w:val="18"/>
              </w:rPr>
              <w:t>supply related to the Covid-19 pandemic</w:t>
            </w:r>
            <w:r>
              <w:rPr>
                <w:spacing w:val="1"/>
                <w:sz w:val="18"/>
              </w:rPr>
              <w:t xml:space="preserve"> </w:t>
            </w:r>
            <w:r>
              <w:rPr>
                <w:sz w:val="18"/>
              </w:rPr>
              <w:t>will not only affect patients with the</w:t>
            </w:r>
            <w:r>
              <w:rPr>
                <w:spacing w:val="1"/>
                <w:sz w:val="18"/>
              </w:rPr>
              <w:t xml:space="preserve"> </w:t>
            </w:r>
            <w:proofErr w:type="gramStart"/>
            <w:r>
              <w:rPr>
                <w:sz w:val="18"/>
              </w:rPr>
              <w:t>coronavirus, but</w:t>
            </w:r>
            <w:proofErr w:type="gramEnd"/>
            <w:r>
              <w:rPr>
                <w:sz w:val="18"/>
              </w:rPr>
              <w:t xml:space="preserve"> will have large knock-on</w:t>
            </w:r>
            <w:r>
              <w:rPr>
                <w:spacing w:val="1"/>
                <w:sz w:val="18"/>
              </w:rPr>
              <w:t xml:space="preserve"> </w:t>
            </w:r>
            <w:r>
              <w:rPr>
                <w:sz w:val="18"/>
              </w:rPr>
              <w:t>effects on the care provided to the wider</w:t>
            </w:r>
            <w:r>
              <w:rPr>
                <w:spacing w:val="1"/>
                <w:sz w:val="18"/>
              </w:rPr>
              <w:t xml:space="preserve"> </w:t>
            </w:r>
            <w:r>
              <w:rPr>
                <w:sz w:val="18"/>
              </w:rPr>
              <w:t>population. In this briefing note</w:t>
            </w:r>
            <w:r>
              <w:rPr>
                <w:spacing w:val="1"/>
                <w:sz w:val="18"/>
              </w:rPr>
              <w:t xml:space="preserve"> </w:t>
            </w:r>
            <w:r>
              <w:rPr>
                <w:sz w:val="18"/>
              </w:rPr>
              <w:t>researchers</w:t>
            </w:r>
            <w:r>
              <w:rPr>
                <w:spacing w:val="-4"/>
                <w:sz w:val="18"/>
              </w:rPr>
              <w:t xml:space="preserve"> </w:t>
            </w:r>
            <w:r>
              <w:rPr>
                <w:sz w:val="18"/>
              </w:rPr>
              <w:t>from</w:t>
            </w:r>
            <w:r>
              <w:rPr>
                <w:spacing w:val="-3"/>
                <w:sz w:val="18"/>
              </w:rPr>
              <w:t xml:space="preserve"> </w:t>
            </w:r>
            <w:r>
              <w:rPr>
                <w:sz w:val="18"/>
              </w:rPr>
              <w:t>IFS</w:t>
            </w:r>
            <w:r>
              <w:rPr>
                <w:spacing w:val="-4"/>
                <w:sz w:val="18"/>
              </w:rPr>
              <w:t xml:space="preserve"> </w:t>
            </w:r>
            <w:r>
              <w:rPr>
                <w:sz w:val="18"/>
              </w:rPr>
              <w:t>and</w:t>
            </w:r>
            <w:r>
              <w:rPr>
                <w:spacing w:val="-3"/>
                <w:sz w:val="18"/>
              </w:rPr>
              <w:t xml:space="preserve"> </w:t>
            </w:r>
            <w:r>
              <w:rPr>
                <w:sz w:val="18"/>
              </w:rPr>
              <w:t>Imperial</w:t>
            </w:r>
            <w:r>
              <w:rPr>
                <w:spacing w:val="-3"/>
                <w:sz w:val="18"/>
              </w:rPr>
              <w:t xml:space="preserve"> </w:t>
            </w:r>
            <w:r>
              <w:rPr>
                <w:sz w:val="18"/>
              </w:rPr>
              <w:t>College</w:t>
            </w:r>
            <w:r>
              <w:rPr>
                <w:spacing w:val="-37"/>
                <w:sz w:val="18"/>
              </w:rPr>
              <w:t xml:space="preserve"> </w:t>
            </w:r>
            <w:r>
              <w:rPr>
                <w:sz w:val="18"/>
              </w:rPr>
              <w:t>discuss</w:t>
            </w:r>
            <w:r>
              <w:rPr>
                <w:spacing w:val="-3"/>
                <w:sz w:val="18"/>
              </w:rPr>
              <w:t xml:space="preserve"> </w:t>
            </w:r>
            <w:r>
              <w:rPr>
                <w:sz w:val="18"/>
              </w:rPr>
              <w:t>likely</w:t>
            </w:r>
            <w:r>
              <w:rPr>
                <w:spacing w:val="-2"/>
                <w:sz w:val="18"/>
              </w:rPr>
              <w:t xml:space="preserve"> </w:t>
            </w:r>
            <w:r>
              <w:rPr>
                <w:sz w:val="18"/>
              </w:rPr>
              <w:t>implications</w:t>
            </w:r>
            <w:r>
              <w:rPr>
                <w:spacing w:val="-2"/>
                <w:sz w:val="18"/>
              </w:rPr>
              <w:t xml:space="preserve"> </w:t>
            </w:r>
            <w:r>
              <w:rPr>
                <w:sz w:val="18"/>
              </w:rPr>
              <w:t>for</w:t>
            </w:r>
            <w:r>
              <w:rPr>
                <w:spacing w:val="-2"/>
                <w:sz w:val="18"/>
              </w:rPr>
              <w:t xml:space="preserve"> </w:t>
            </w:r>
            <w:r>
              <w:rPr>
                <w:sz w:val="18"/>
              </w:rPr>
              <w:t>healthcare</w:t>
            </w:r>
          </w:p>
          <w:p w14:paraId="764D1EF7" w14:textId="77777777" w:rsidR="00EF32D1" w:rsidRDefault="00A74123">
            <w:pPr>
              <w:pStyle w:val="TableParagraph"/>
              <w:spacing w:line="199" w:lineRule="exact"/>
              <w:rPr>
                <w:sz w:val="18"/>
              </w:rPr>
            </w:pPr>
            <w:r>
              <w:rPr>
                <w:sz w:val="18"/>
              </w:rPr>
              <w:t>delivery</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short</w:t>
            </w:r>
            <w:r>
              <w:rPr>
                <w:spacing w:val="-2"/>
                <w:sz w:val="18"/>
              </w:rPr>
              <w:t xml:space="preserve"> </w:t>
            </w:r>
            <w:r>
              <w:rPr>
                <w:sz w:val="18"/>
              </w:rPr>
              <w:t>and</w:t>
            </w:r>
            <w:r>
              <w:rPr>
                <w:spacing w:val="-2"/>
                <w:sz w:val="18"/>
              </w:rPr>
              <w:t xml:space="preserve"> </w:t>
            </w:r>
            <w:r>
              <w:rPr>
                <w:sz w:val="18"/>
              </w:rPr>
              <w:t>medium</w:t>
            </w:r>
            <w:r>
              <w:rPr>
                <w:spacing w:val="1"/>
                <w:sz w:val="18"/>
              </w:rPr>
              <w:t xml:space="preserve"> </w:t>
            </w:r>
            <w:r>
              <w:rPr>
                <w:sz w:val="18"/>
              </w:rPr>
              <w:t>term</w:t>
            </w:r>
            <w:r>
              <w:rPr>
                <w:spacing w:val="-1"/>
                <w:sz w:val="18"/>
              </w:rPr>
              <w:t xml:space="preserve"> </w:t>
            </w:r>
            <w:r>
              <w:rPr>
                <w:sz w:val="18"/>
              </w:rPr>
              <w:t>of</w:t>
            </w:r>
          </w:p>
        </w:tc>
        <w:tc>
          <w:tcPr>
            <w:tcW w:w="5333" w:type="dxa"/>
            <w:shd w:val="clear" w:color="auto" w:fill="DEEAF6"/>
          </w:tcPr>
          <w:p w14:paraId="07A9EC56" w14:textId="77777777" w:rsidR="00EF32D1" w:rsidRDefault="00A74123">
            <w:pPr>
              <w:pStyle w:val="TableParagraph"/>
              <w:spacing w:line="219" w:lineRule="exact"/>
              <w:rPr>
                <w:sz w:val="18"/>
              </w:rPr>
            </w:pPr>
            <w:r>
              <w:rPr>
                <w:sz w:val="18"/>
              </w:rPr>
              <w:t>This</w:t>
            </w:r>
            <w:r>
              <w:rPr>
                <w:spacing w:val="-5"/>
                <w:sz w:val="18"/>
              </w:rPr>
              <w:t xml:space="preserve"> </w:t>
            </w:r>
            <w:r>
              <w:rPr>
                <w:sz w:val="18"/>
              </w:rPr>
              <w:t>briefing</w:t>
            </w:r>
            <w:r>
              <w:rPr>
                <w:spacing w:val="-2"/>
                <w:sz w:val="18"/>
              </w:rPr>
              <w:t xml:space="preserve"> </w:t>
            </w:r>
            <w:r>
              <w:rPr>
                <w:sz w:val="18"/>
              </w:rPr>
              <w:t>includes:</w:t>
            </w:r>
          </w:p>
          <w:p w14:paraId="1CDC436F" w14:textId="77777777" w:rsidR="00EF32D1" w:rsidRDefault="00A74123">
            <w:pPr>
              <w:pStyle w:val="TableParagraph"/>
              <w:numPr>
                <w:ilvl w:val="0"/>
                <w:numId w:val="19"/>
              </w:numPr>
              <w:tabs>
                <w:tab w:val="left" w:pos="829"/>
                <w:tab w:val="left" w:pos="830"/>
              </w:tabs>
              <w:spacing w:before="1"/>
              <w:ind w:right="433"/>
              <w:rPr>
                <w:sz w:val="18"/>
              </w:rPr>
            </w:pPr>
            <w:r>
              <w:rPr>
                <w:sz w:val="18"/>
              </w:rPr>
              <w:t>Dealing</w:t>
            </w:r>
            <w:r>
              <w:rPr>
                <w:spacing w:val="-3"/>
                <w:sz w:val="18"/>
              </w:rPr>
              <w:t xml:space="preserve"> </w:t>
            </w:r>
            <w:r>
              <w:rPr>
                <w:sz w:val="18"/>
              </w:rPr>
              <w:t>with</w:t>
            </w:r>
            <w:r>
              <w:rPr>
                <w:spacing w:val="-3"/>
                <w:sz w:val="18"/>
              </w:rPr>
              <w:t xml:space="preserve"> </w:t>
            </w:r>
            <w:r>
              <w:rPr>
                <w:sz w:val="18"/>
              </w:rPr>
              <w:t>coronavirus</w:t>
            </w:r>
            <w:r>
              <w:rPr>
                <w:spacing w:val="-2"/>
                <w:sz w:val="18"/>
              </w:rPr>
              <w:t xml:space="preserve"> </w:t>
            </w:r>
            <w:r>
              <w:rPr>
                <w:sz w:val="18"/>
              </w:rPr>
              <w:t>patients</w:t>
            </w:r>
            <w:r>
              <w:rPr>
                <w:spacing w:val="-1"/>
                <w:sz w:val="18"/>
              </w:rPr>
              <w:t xml:space="preserve"> </w:t>
            </w:r>
            <w:r>
              <w:rPr>
                <w:sz w:val="18"/>
              </w:rPr>
              <w:t>against</w:t>
            </w:r>
            <w:r>
              <w:rPr>
                <w:spacing w:val="-1"/>
                <w:sz w:val="18"/>
              </w:rPr>
              <w:t xml:space="preserve"> </w:t>
            </w:r>
            <w:r>
              <w:rPr>
                <w:sz w:val="18"/>
              </w:rPr>
              <w:t>a</w:t>
            </w:r>
            <w:r>
              <w:rPr>
                <w:spacing w:val="-3"/>
                <w:sz w:val="18"/>
              </w:rPr>
              <w:t xml:space="preserve"> </w:t>
            </w:r>
            <w:r>
              <w:rPr>
                <w:sz w:val="18"/>
              </w:rPr>
              <w:t>backdrop</w:t>
            </w:r>
            <w:r>
              <w:rPr>
                <w:spacing w:val="-2"/>
                <w:sz w:val="18"/>
              </w:rPr>
              <w:t xml:space="preserve"> </w:t>
            </w:r>
            <w:r>
              <w:rPr>
                <w:sz w:val="18"/>
              </w:rPr>
              <w:t>of</w:t>
            </w:r>
            <w:r>
              <w:rPr>
                <w:spacing w:val="-38"/>
                <w:sz w:val="18"/>
              </w:rPr>
              <w:t xml:space="preserve"> </w:t>
            </w:r>
            <w:r>
              <w:rPr>
                <w:sz w:val="18"/>
              </w:rPr>
              <w:t>shortage</w:t>
            </w:r>
          </w:p>
          <w:p w14:paraId="4913C8E6" w14:textId="77777777" w:rsidR="00EF32D1" w:rsidRDefault="00A74123">
            <w:pPr>
              <w:pStyle w:val="TableParagraph"/>
              <w:numPr>
                <w:ilvl w:val="0"/>
                <w:numId w:val="19"/>
              </w:numPr>
              <w:tabs>
                <w:tab w:val="left" w:pos="829"/>
                <w:tab w:val="left" w:pos="830"/>
              </w:tabs>
              <w:ind w:right="607"/>
              <w:rPr>
                <w:sz w:val="18"/>
              </w:rPr>
            </w:pPr>
            <w:r>
              <w:rPr>
                <w:sz w:val="18"/>
              </w:rPr>
              <w:t>The</w:t>
            </w:r>
            <w:r>
              <w:rPr>
                <w:spacing w:val="-3"/>
                <w:sz w:val="18"/>
              </w:rPr>
              <w:t xml:space="preserve"> </w:t>
            </w:r>
            <w:r>
              <w:rPr>
                <w:sz w:val="18"/>
              </w:rPr>
              <w:t>effect</w:t>
            </w:r>
            <w:r>
              <w:rPr>
                <w:spacing w:val="-2"/>
                <w:sz w:val="18"/>
              </w:rPr>
              <w:t xml:space="preserve"> </w:t>
            </w:r>
            <w:r>
              <w:rPr>
                <w:sz w:val="18"/>
              </w:rPr>
              <w:t>on</w:t>
            </w:r>
            <w:r>
              <w:rPr>
                <w:spacing w:val="-2"/>
                <w:sz w:val="18"/>
              </w:rPr>
              <w:t xml:space="preserve"> </w:t>
            </w:r>
            <w:r>
              <w:rPr>
                <w:sz w:val="18"/>
              </w:rPr>
              <w:t>care</w:t>
            </w:r>
            <w:r>
              <w:rPr>
                <w:spacing w:val="-4"/>
                <w:sz w:val="18"/>
              </w:rPr>
              <w:t xml:space="preserve"> </w:t>
            </w:r>
            <w:r>
              <w:rPr>
                <w:sz w:val="18"/>
              </w:rPr>
              <w:t>volumes:</w:t>
            </w:r>
            <w:r>
              <w:rPr>
                <w:spacing w:val="-2"/>
                <w:sz w:val="18"/>
              </w:rPr>
              <w:t xml:space="preserve"> </w:t>
            </w:r>
            <w:r>
              <w:rPr>
                <w:sz w:val="18"/>
              </w:rPr>
              <w:t>cancellations,</w:t>
            </w:r>
            <w:r>
              <w:rPr>
                <w:spacing w:val="-1"/>
                <w:sz w:val="18"/>
              </w:rPr>
              <w:t xml:space="preserve"> </w:t>
            </w:r>
            <w:proofErr w:type="gramStart"/>
            <w:r>
              <w:rPr>
                <w:sz w:val="18"/>
              </w:rPr>
              <w:t>delays</w:t>
            </w:r>
            <w:proofErr w:type="gramEnd"/>
            <w:r>
              <w:rPr>
                <w:spacing w:val="-3"/>
                <w:sz w:val="18"/>
              </w:rPr>
              <w:t xml:space="preserve"> </w:t>
            </w:r>
            <w:r>
              <w:rPr>
                <w:sz w:val="18"/>
              </w:rPr>
              <w:t>and</w:t>
            </w:r>
            <w:r>
              <w:rPr>
                <w:spacing w:val="-37"/>
                <w:sz w:val="18"/>
              </w:rPr>
              <w:t xml:space="preserve"> </w:t>
            </w:r>
            <w:r>
              <w:rPr>
                <w:sz w:val="18"/>
              </w:rPr>
              <w:t>disrupted</w:t>
            </w:r>
            <w:r>
              <w:rPr>
                <w:spacing w:val="-2"/>
                <w:sz w:val="18"/>
              </w:rPr>
              <w:t xml:space="preserve"> </w:t>
            </w:r>
            <w:r>
              <w:rPr>
                <w:sz w:val="18"/>
              </w:rPr>
              <w:t>treatment</w:t>
            </w:r>
          </w:p>
          <w:p w14:paraId="170EF5A6" w14:textId="77777777" w:rsidR="00EF32D1" w:rsidRDefault="00A74123">
            <w:pPr>
              <w:pStyle w:val="TableParagraph"/>
              <w:numPr>
                <w:ilvl w:val="0"/>
                <w:numId w:val="19"/>
              </w:numPr>
              <w:tabs>
                <w:tab w:val="left" w:pos="829"/>
                <w:tab w:val="left" w:pos="830"/>
              </w:tabs>
              <w:spacing w:line="229" w:lineRule="exact"/>
              <w:ind w:hanging="361"/>
              <w:rPr>
                <w:sz w:val="18"/>
              </w:rPr>
            </w:pPr>
            <w:r>
              <w:rPr>
                <w:sz w:val="18"/>
              </w:rPr>
              <w:t>The</w:t>
            </w:r>
            <w:r>
              <w:rPr>
                <w:spacing w:val="-3"/>
                <w:sz w:val="18"/>
              </w:rPr>
              <w:t xml:space="preserve"> </w:t>
            </w:r>
            <w:r>
              <w:rPr>
                <w:sz w:val="18"/>
              </w:rPr>
              <w:t>effect</w:t>
            </w:r>
            <w:r>
              <w:rPr>
                <w:spacing w:val="-1"/>
                <w:sz w:val="18"/>
              </w:rPr>
              <w:t xml:space="preserve"> </w:t>
            </w:r>
            <w:r>
              <w:rPr>
                <w:sz w:val="18"/>
              </w:rPr>
              <w:t>on</w:t>
            </w:r>
            <w:r>
              <w:rPr>
                <w:spacing w:val="-2"/>
                <w:sz w:val="18"/>
              </w:rPr>
              <w:t xml:space="preserve"> </w:t>
            </w:r>
            <w:r>
              <w:rPr>
                <w:sz w:val="18"/>
              </w:rPr>
              <w:t>care</w:t>
            </w:r>
            <w:r>
              <w:rPr>
                <w:spacing w:val="-3"/>
                <w:sz w:val="18"/>
              </w:rPr>
              <w:t xml:space="preserve"> </w:t>
            </w:r>
            <w:r>
              <w:rPr>
                <w:sz w:val="18"/>
              </w:rPr>
              <w:t>quality</w:t>
            </w:r>
          </w:p>
          <w:p w14:paraId="33F2AFD5" w14:textId="77777777" w:rsidR="00EF32D1" w:rsidRDefault="00A74123">
            <w:pPr>
              <w:pStyle w:val="TableParagraph"/>
              <w:numPr>
                <w:ilvl w:val="0"/>
                <w:numId w:val="19"/>
              </w:numPr>
              <w:tabs>
                <w:tab w:val="left" w:pos="829"/>
                <w:tab w:val="left" w:pos="830"/>
              </w:tabs>
              <w:spacing w:before="1"/>
              <w:ind w:hanging="361"/>
              <w:rPr>
                <w:sz w:val="18"/>
              </w:rPr>
            </w:pPr>
            <w:r>
              <w:rPr>
                <w:sz w:val="18"/>
              </w:rPr>
              <w:t>Longer-term</w:t>
            </w:r>
            <w:r>
              <w:rPr>
                <w:spacing w:val="-5"/>
                <w:sz w:val="18"/>
              </w:rPr>
              <w:t xml:space="preserve"> </w:t>
            </w:r>
            <w:r>
              <w:rPr>
                <w:sz w:val="18"/>
              </w:rPr>
              <w:t>concerns</w:t>
            </w:r>
          </w:p>
        </w:tc>
      </w:tr>
    </w:tbl>
    <w:p w14:paraId="21A65870" w14:textId="77777777" w:rsidR="00EF32D1" w:rsidRDefault="00EF32D1">
      <w:pPr>
        <w:rPr>
          <w:sz w:val="18"/>
        </w:rPr>
        <w:sectPr w:rsidR="00EF32D1">
          <w:pgSz w:w="16840" w:h="11910" w:orient="landscape"/>
          <w:pgMar w:top="1260" w:right="1200" w:bottom="280" w:left="1200" w:header="240" w:footer="0" w:gutter="0"/>
          <w:cols w:space="720"/>
        </w:sectPr>
      </w:pPr>
    </w:p>
    <w:p w14:paraId="059B7CB6"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5414C9BD" w14:textId="77777777">
        <w:trPr>
          <w:trHeight w:val="659"/>
        </w:trPr>
        <w:tc>
          <w:tcPr>
            <w:tcW w:w="1524" w:type="dxa"/>
            <w:shd w:val="clear" w:color="auto" w:fill="DEEAF6"/>
          </w:tcPr>
          <w:p w14:paraId="390C0093" w14:textId="77777777" w:rsidR="00EF32D1" w:rsidRDefault="00EF32D1">
            <w:pPr>
              <w:pStyle w:val="TableParagraph"/>
              <w:ind w:left="0"/>
              <w:rPr>
                <w:rFonts w:ascii="Times New Roman"/>
                <w:sz w:val="18"/>
              </w:rPr>
            </w:pPr>
          </w:p>
        </w:tc>
        <w:tc>
          <w:tcPr>
            <w:tcW w:w="2695" w:type="dxa"/>
            <w:shd w:val="clear" w:color="auto" w:fill="DEEAF6"/>
          </w:tcPr>
          <w:p w14:paraId="1C7ED28F" w14:textId="77777777" w:rsidR="00EF32D1" w:rsidRDefault="00EF32D1">
            <w:pPr>
              <w:pStyle w:val="TableParagraph"/>
              <w:ind w:left="0"/>
              <w:rPr>
                <w:rFonts w:ascii="Times New Roman"/>
                <w:sz w:val="18"/>
              </w:rPr>
            </w:pPr>
          </w:p>
        </w:tc>
        <w:tc>
          <w:tcPr>
            <w:tcW w:w="1274" w:type="dxa"/>
            <w:shd w:val="clear" w:color="auto" w:fill="DEEAF6"/>
          </w:tcPr>
          <w:p w14:paraId="4860728B" w14:textId="77777777" w:rsidR="00EF32D1" w:rsidRDefault="00EF32D1">
            <w:pPr>
              <w:pStyle w:val="TableParagraph"/>
              <w:ind w:left="0"/>
              <w:rPr>
                <w:rFonts w:ascii="Times New Roman"/>
                <w:sz w:val="18"/>
              </w:rPr>
            </w:pPr>
          </w:p>
        </w:tc>
        <w:tc>
          <w:tcPr>
            <w:tcW w:w="3348" w:type="dxa"/>
            <w:shd w:val="clear" w:color="auto" w:fill="DEEAF6"/>
          </w:tcPr>
          <w:p w14:paraId="371719FC" w14:textId="77777777" w:rsidR="00EF32D1" w:rsidRDefault="00A74123">
            <w:pPr>
              <w:pStyle w:val="TableParagraph"/>
              <w:spacing w:before="1"/>
              <w:ind w:right="589"/>
              <w:rPr>
                <w:sz w:val="18"/>
              </w:rPr>
            </w:pPr>
            <w:r>
              <w:rPr>
                <w:sz w:val="18"/>
              </w:rPr>
              <w:t>the responses to the coronavirus</w:t>
            </w:r>
            <w:r>
              <w:rPr>
                <w:spacing w:val="1"/>
                <w:sz w:val="18"/>
              </w:rPr>
              <w:t xml:space="preserve"> </w:t>
            </w:r>
            <w:r>
              <w:rPr>
                <w:sz w:val="18"/>
              </w:rPr>
              <w:t>pandemic,</w:t>
            </w:r>
            <w:r>
              <w:rPr>
                <w:spacing w:val="-2"/>
                <w:sz w:val="18"/>
              </w:rPr>
              <w:t xml:space="preserve"> </w:t>
            </w:r>
            <w:r>
              <w:rPr>
                <w:sz w:val="18"/>
              </w:rPr>
              <w:t>focusing</w:t>
            </w:r>
            <w:r>
              <w:rPr>
                <w:spacing w:val="-3"/>
                <w:sz w:val="18"/>
              </w:rPr>
              <w:t xml:space="preserve"> </w:t>
            </w:r>
            <w:r>
              <w:rPr>
                <w:sz w:val="18"/>
              </w:rPr>
              <w:t>primarily</w:t>
            </w:r>
            <w:r>
              <w:rPr>
                <w:spacing w:val="-2"/>
                <w:sz w:val="18"/>
              </w:rPr>
              <w:t xml:space="preserve"> </w:t>
            </w:r>
            <w:r>
              <w:rPr>
                <w:sz w:val="18"/>
              </w:rPr>
              <w:t>on</w:t>
            </w:r>
            <w:r>
              <w:rPr>
                <w:spacing w:val="-3"/>
                <w:sz w:val="18"/>
              </w:rPr>
              <w:t xml:space="preserve"> </w:t>
            </w:r>
            <w:r>
              <w:rPr>
                <w:sz w:val="18"/>
              </w:rPr>
              <w:t>the</w:t>
            </w:r>
          </w:p>
          <w:p w14:paraId="0C4CAA13" w14:textId="77777777" w:rsidR="00EF32D1" w:rsidRDefault="00A74123">
            <w:pPr>
              <w:pStyle w:val="TableParagraph"/>
              <w:spacing w:line="199" w:lineRule="exact"/>
              <w:rPr>
                <w:sz w:val="18"/>
              </w:rPr>
            </w:pPr>
            <w:r>
              <w:rPr>
                <w:sz w:val="18"/>
              </w:rPr>
              <w:t>implications</w:t>
            </w:r>
            <w:r>
              <w:rPr>
                <w:spacing w:val="-5"/>
                <w:sz w:val="18"/>
              </w:rPr>
              <w:t xml:space="preserve"> </w:t>
            </w:r>
            <w:r>
              <w:rPr>
                <w:sz w:val="18"/>
              </w:rPr>
              <w:t>for</w:t>
            </w:r>
            <w:r>
              <w:rPr>
                <w:spacing w:val="-3"/>
                <w:sz w:val="18"/>
              </w:rPr>
              <w:t xml:space="preserve"> </w:t>
            </w:r>
            <w:r>
              <w:rPr>
                <w:sz w:val="18"/>
              </w:rPr>
              <w:t>non-coronavirus</w:t>
            </w:r>
            <w:r>
              <w:rPr>
                <w:spacing w:val="-3"/>
                <w:sz w:val="18"/>
              </w:rPr>
              <w:t xml:space="preserve"> </w:t>
            </w:r>
            <w:r>
              <w:rPr>
                <w:sz w:val="18"/>
              </w:rPr>
              <w:t>patients.</w:t>
            </w:r>
          </w:p>
        </w:tc>
        <w:tc>
          <w:tcPr>
            <w:tcW w:w="5333" w:type="dxa"/>
            <w:shd w:val="clear" w:color="auto" w:fill="DEEAF6"/>
          </w:tcPr>
          <w:p w14:paraId="74253FFD" w14:textId="77777777" w:rsidR="00EF32D1" w:rsidRDefault="00EF32D1">
            <w:pPr>
              <w:pStyle w:val="TableParagraph"/>
              <w:ind w:left="0"/>
              <w:rPr>
                <w:rFonts w:ascii="Times New Roman"/>
                <w:sz w:val="18"/>
              </w:rPr>
            </w:pPr>
          </w:p>
        </w:tc>
      </w:tr>
      <w:tr w:rsidR="00EF32D1" w14:paraId="543E6DD4" w14:textId="77777777">
        <w:trPr>
          <w:trHeight w:val="3735"/>
        </w:trPr>
        <w:tc>
          <w:tcPr>
            <w:tcW w:w="1524" w:type="dxa"/>
          </w:tcPr>
          <w:p w14:paraId="3C8C492D" w14:textId="77777777"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14:paraId="6CE0244D" w14:textId="77777777" w:rsidR="00EF32D1" w:rsidRDefault="00A74123">
            <w:pPr>
              <w:pStyle w:val="TableParagraph"/>
              <w:spacing w:before="1" w:line="219" w:lineRule="exact"/>
              <w:ind w:left="108"/>
              <w:rPr>
                <w:b/>
                <w:sz w:val="18"/>
              </w:rPr>
            </w:pPr>
            <w:r>
              <w:rPr>
                <w:b/>
                <w:sz w:val="18"/>
              </w:rPr>
              <w:t>Claridge,</w:t>
            </w:r>
            <w:r>
              <w:rPr>
                <w:b/>
                <w:spacing w:val="-3"/>
                <w:sz w:val="18"/>
              </w:rPr>
              <w:t xml:space="preserve"> </w:t>
            </w:r>
            <w:r>
              <w:rPr>
                <w:b/>
                <w:sz w:val="18"/>
              </w:rPr>
              <w:t>F.,</w:t>
            </w:r>
            <w:r>
              <w:rPr>
                <w:b/>
                <w:spacing w:val="-3"/>
                <w:sz w:val="18"/>
              </w:rPr>
              <w:t xml:space="preserve"> </w:t>
            </w:r>
            <w:r>
              <w:rPr>
                <w:b/>
                <w:sz w:val="18"/>
              </w:rPr>
              <w:t>Deighton,</w:t>
            </w:r>
            <w:r>
              <w:rPr>
                <w:b/>
                <w:spacing w:val="-2"/>
                <w:sz w:val="18"/>
              </w:rPr>
              <w:t xml:space="preserve"> </w:t>
            </w:r>
            <w:r>
              <w:rPr>
                <w:b/>
                <w:sz w:val="18"/>
              </w:rPr>
              <w:t>R.,</w:t>
            </w:r>
            <w:r>
              <w:rPr>
                <w:b/>
                <w:spacing w:val="-3"/>
                <w:sz w:val="18"/>
              </w:rPr>
              <w:t xml:space="preserve"> </w:t>
            </w:r>
            <w:proofErr w:type="spellStart"/>
            <w:r>
              <w:rPr>
                <w:b/>
                <w:sz w:val="18"/>
              </w:rPr>
              <w:t>Pett</w:t>
            </w:r>
            <w:proofErr w:type="spellEnd"/>
            <w:r>
              <w:rPr>
                <w:b/>
                <w:sz w:val="18"/>
              </w:rPr>
              <w:t>,</w:t>
            </w:r>
          </w:p>
          <w:p w14:paraId="6DDD9FD2" w14:textId="77777777" w:rsidR="00EF32D1" w:rsidRDefault="00A74123">
            <w:pPr>
              <w:pStyle w:val="TableParagraph"/>
              <w:ind w:left="108" w:right="574"/>
              <w:rPr>
                <w:b/>
                <w:i/>
                <w:sz w:val="18"/>
              </w:rPr>
            </w:pPr>
            <w:r>
              <w:rPr>
                <w:b/>
                <w:sz w:val="18"/>
              </w:rPr>
              <w:t>W.</w:t>
            </w:r>
            <w:r>
              <w:rPr>
                <w:b/>
                <w:spacing w:val="-5"/>
                <w:sz w:val="18"/>
              </w:rPr>
              <w:t xml:space="preserve"> </w:t>
            </w:r>
            <w:r>
              <w:rPr>
                <w:b/>
                <w:sz w:val="18"/>
              </w:rPr>
              <w:t>(September</w:t>
            </w:r>
            <w:r>
              <w:rPr>
                <w:b/>
                <w:spacing w:val="-3"/>
                <w:sz w:val="18"/>
              </w:rPr>
              <w:t xml:space="preserve"> </w:t>
            </w:r>
            <w:r>
              <w:rPr>
                <w:b/>
                <w:sz w:val="18"/>
              </w:rPr>
              <w:t>2020)</w:t>
            </w:r>
            <w:r>
              <w:rPr>
                <w:b/>
                <w:spacing w:val="-5"/>
                <w:sz w:val="18"/>
              </w:rPr>
              <w:t xml:space="preserve"> </w:t>
            </w:r>
            <w:r>
              <w:rPr>
                <w:b/>
                <w:sz w:val="18"/>
              </w:rPr>
              <w:t>‘</w:t>
            </w:r>
            <w:r>
              <w:rPr>
                <w:b/>
                <w:i/>
                <w:sz w:val="18"/>
              </w:rPr>
              <w:t>NHS</w:t>
            </w:r>
            <w:r>
              <w:rPr>
                <w:b/>
                <w:i/>
                <w:spacing w:val="-37"/>
                <w:sz w:val="18"/>
              </w:rPr>
              <w:t xml:space="preserve"> </w:t>
            </w:r>
            <w:r>
              <w:rPr>
                <w:b/>
                <w:i/>
                <w:sz w:val="18"/>
              </w:rPr>
              <w:t>Reset:</w:t>
            </w:r>
            <w:r>
              <w:rPr>
                <w:b/>
                <w:i/>
                <w:spacing w:val="-3"/>
                <w:sz w:val="18"/>
              </w:rPr>
              <w:t xml:space="preserve"> </w:t>
            </w:r>
            <w:r>
              <w:rPr>
                <w:b/>
                <w:i/>
                <w:sz w:val="18"/>
              </w:rPr>
              <w:t>A</w:t>
            </w:r>
            <w:r>
              <w:rPr>
                <w:b/>
                <w:i/>
                <w:spacing w:val="-3"/>
                <w:sz w:val="18"/>
              </w:rPr>
              <w:t xml:space="preserve"> </w:t>
            </w:r>
            <w:r>
              <w:rPr>
                <w:b/>
                <w:i/>
                <w:sz w:val="18"/>
              </w:rPr>
              <w:t>New</w:t>
            </w:r>
            <w:r>
              <w:rPr>
                <w:b/>
                <w:i/>
                <w:spacing w:val="-4"/>
                <w:sz w:val="18"/>
              </w:rPr>
              <w:t xml:space="preserve"> </w:t>
            </w:r>
            <w:r>
              <w:rPr>
                <w:b/>
                <w:i/>
                <w:sz w:val="18"/>
              </w:rPr>
              <w:t>Direction</w:t>
            </w:r>
            <w:r>
              <w:rPr>
                <w:b/>
                <w:i/>
                <w:spacing w:val="-2"/>
                <w:sz w:val="18"/>
              </w:rPr>
              <w:t xml:space="preserve"> </w:t>
            </w:r>
            <w:r>
              <w:rPr>
                <w:b/>
                <w:i/>
                <w:sz w:val="18"/>
              </w:rPr>
              <w:t>for</w:t>
            </w:r>
          </w:p>
          <w:p w14:paraId="6A49333F" w14:textId="77777777" w:rsidR="00EF32D1" w:rsidRDefault="00A74123">
            <w:pPr>
              <w:pStyle w:val="TableParagraph"/>
              <w:ind w:left="108" w:right="99"/>
              <w:rPr>
                <w:sz w:val="18"/>
              </w:rPr>
            </w:pPr>
            <w:r>
              <w:rPr>
                <w:b/>
                <w:i/>
                <w:sz w:val="18"/>
              </w:rPr>
              <w:t xml:space="preserve">Health and Care’ </w:t>
            </w:r>
            <w:r>
              <w:rPr>
                <w:b/>
                <w:sz w:val="18"/>
              </w:rPr>
              <w:t>NHS Reset; NHS</w:t>
            </w:r>
            <w:r>
              <w:rPr>
                <w:b/>
                <w:spacing w:val="-38"/>
                <w:sz w:val="18"/>
              </w:rPr>
              <w:t xml:space="preserve"> </w:t>
            </w:r>
            <w:r>
              <w:rPr>
                <w:b/>
                <w:sz w:val="18"/>
              </w:rPr>
              <w:t>Confederation</w:t>
            </w:r>
            <w:r>
              <w:rPr>
                <w:b/>
                <w:spacing w:val="1"/>
                <w:sz w:val="18"/>
              </w:rPr>
              <w:t xml:space="preserve"> </w:t>
            </w:r>
            <w:hyperlink r:id="rId154">
              <w:r>
                <w:rPr>
                  <w:color w:val="0462C1"/>
                  <w:sz w:val="18"/>
                  <w:u w:val="single" w:color="0462C1"/>
                </w:rPr>
                <w:t>https://www.nhsconfed.org/-</w:t>
              </w:r>
            </w:hyperlink>
          </w:p>
          <w:p w14:paraId="153FF0C0" w14:textId="77777777" w:rsidR="00EF32D1" w:rsidRDefault="0080672E">
            <w:pPr>
              <w:pStyle w:val="TableParagraph"/>
              <w:ind w:left="108" w:right="110"/>
              <w:rPr>
                <w:sz w:val="18"/>
              </w:rPr>
            </w:pPr>
            <w:hyperlink r:id="rId155">
              <w:r w:rsidR="00A74123">
                <w:rPr>
                  <w:color w:val="0462C1"/>
                  <w:sz w:val="18"/>
                  <w:u w:val="single" w:color="0462C1"/>
                </w:rPr>
                <w:t>/media/Confederation/Files/</w:t>
              </w:r>
              <w:proofErr w:type="spellStart"/>
              <w:r w:rsidR="00A74123">
                <w:rPr>
                  <w:color w:val="0462C1"/>
                  <w:sz w:val="18"/>
                  <w:u w:val="single" w:color="0462C1"/>
                </w:rPr>
                <w:t>Publ</w:t>
              </w:r>
              <w:proofErr w:type="spellEnd"/>
            </w:hyperlink>
            <w:r w:rsidR="00A74123">
              <w:rPr>
                <w:color w:val="0462C1"/>
                <w:spacing w:val="-38"/>
                <w:sz w:val="18"/>
              </w:rPr>
              <w:t xml:space="preserve"> </w:t>
            </w:r>
            <w:hyperlink r:id="rId156">
              <w:proofErr w:type="spellStart"/>
              <w:r w:rsidR="00A74123">
                <w:rPr>
                  <w:color w:val="0462C1"/>
                  <w:sz w:val="18"/>
                  <w:u w:val="single" w:color="0462C1"/>
                </w:rPr>
                <w:t>ications</w:t>
              </w:r>
              <w:proofErr w:type="spellEnd"/>
              <w:r w:rsidR="00A74123">
                <w:rPr>
                  <w:color w:val="0462C1"/>
                  <w:sz w:val="18"/>
                  <w:u w:val="single" w:color="0462C1"/>
                </w:rPr>
                <w:t>/Documents/NHS-Reset-</w:t>
              </w:r>
            </w:hyperlink>
            <w:r w:rsidR="00A74123">
              <w:rPr>
                <w:color w:val="0462C1"/>
                <w:spacing w:val="1"/>
                <w:sz w:val="18"/>
              </w:rPr>
              <w:t xml:space="preserve"> </w:t>
            </w:r>
            <w:hyperlink r:id="rId157">
              <w:r w:rsidR="00A74123">
                <w:rPr>
                  <w:color w:val="0462C1"/>
                  <w:sz w:val="18"/>
                  <w:u w:val="single" w:color="0462C1"/>
                </w:rPr>
                <w:t>a-new-direction-for-health-and-</w:t>
              </w:r>
            </w:hyperlink>
            <w:r w:rsidR="00A74123">
              <w:rPr>
                <w:color w:val="0462C1"/>
                <w:spacing w:val="1"/>
                <w:sz w:val="18"/>
              </w:rPr>
              <w:t xml:space="preserve"> </w:t>
            </w:r>
            <w:hyperlink r:id="rId158">
              <w:proofErr w:type="spellStart"/>
              <w:r w:rsidR="00A74123">
                <w:rPr>
                  <w:color w:val="0462C1"/>
                  <w:spacing w:val="-1"/>
                  <w:sz w:val="18"/>
                  <w:u w:val="single" w:color="0462C1"/>
                </w:rPr>
                <w:t>care.pdf?utm_source</w:t>
              </w:r>
              <w:proofErr w:type="spellEnd"/>
              <w:r w:rsidR="00A74123">
                <w:rPr>
                  <w:color w:val="0462C1"/>
                  <w:spacing w:val="-1"/>
                  <w:sz w:val="18"/>
                  <w:u w:val="single" w:color="0462C1"/>
                </w:rPr>
                <w:t>=The%20Kin</w:t>
              </w:r>
            </w:hyperlink>
            <w:r w:rsidR="00A74123">
              <w:rPr>
                <w:color w:val="0462C1"/>
                <w:spacing w:val="-38"/>
                <w:sz w:val="18"/>
              </w:rPr>
              <w:t xml:space="preserve"> </w:t>
            </w:r>
            <w:hyperlink r:id="rId159">
              <w:r w:rsidR="00A74123">
                <w:rPr>
                  <w:color w:val="0462C1"/>
                  <w:sz w:val="18"/>
                  <w:u w:val="single" w:color="0462C1"/>
                </w:rPr>
                <w:t>g%27s%20Fund%20newsletters%</w:t>
              </w:r>
            </w:hyperlink>
            <w:r w:rsidR="00A74123">
              <w:rPr>
                <w:color w:val="0462C1"/>
                <w:spacing w:val="-38"/>
                <w:sz w:val="18"/>
              </w:rPr>
              <w:t xml:space="preserve"> </w:t>
            </w:r>
            <w:hyperlink r:id="rId160">
              <w:r w:rsidR="00A74123">
                <w:rPr>
                  <w:color w:val="0462C1"/>
                  <w:sz w:val="18"/>
                  <w:u w:val="single" w:color="0462C1"/>
                </w:rPr>
                <w:t>20%28main%20account%29&amp;ut</w:t>
              </w:r>
            </w:hyperlink>
            <w:r w:rsidR="00A74123">
              <w:rPr>
                <w:color w:val="0462C1"/>
                <w:spacing w:val="1"/>
                <w:sz w:val="18"/>
              </w:rPr>
              <w:t xml:space="preserve"> </w:t>
            </w:r>
            <w:hyperlink r:id="rId161">
              <w:proofErr w:type="spellStart"/>
              <w:r w:rsidR="00A74123">
                <w:rPr>
                  <w:color w:val="0462C1"/>
                  <w:sz w:val="18"/>
                  <w:u w:val="single" w:color="0462C1"/>
                </w:rPr>
                <w:t>m_medium</w:t>
              </w:r>
              <w:proofErr w:type="spellEnd"/>
              <w:r w:rsidR="00A74123">
                <w:rPr>
                  <w:color w:val="0462C1"/>
                  <w:sz w:val="18"/>
                  <w:u w:val="single" w:color="0462C1"/>
                </w:rPr>
                <w:t>=</w:t>
              </w:r>
              <w:proofErr w:type="spellStart"/>
              <w:r w:rsidR="00A74123">
                <w:rPr>
                  <w:color w:val="0462C1"/>
                  <w:sz w:val="18"/>
                  <w:u w:val="single" w:color="0462C1"/>
                </w:rPr>
                <w:t>email&amp;utm_campaig</w:t>
              </w:r>
              <w:proofErr w:type="spellEnd"/>
            </w:hyperlink>
            <w:r w:rsidR="00A74123">
              <w:rPr>
                <w:color w:val="0462C1"/>
                <w:spacing w:val="-38"/>
                <w:sz w:val="18"/>
              </w:rPr>
              <w:t xml:space="preserve"> </w:t>
            </w:r>
            <w:hyperlink r:id="rId162">
              <w:r w:rsidR="00A74123">
                <w:rPr>
                  <w:color w:val="0462C1"/>
                  <w:sz w:val="18"/>
                  <w:u w:val="single" w:color="0462C1"/>
                </w:rPr>
                <w:t>n=11872143_NEWSL_ICB%20202</w:t>
              </w:r>
            </w:hyperlink>
            <w:r w:rsidR="00A74123">
              <w:rPr>
                <w:color w:val="0462C1"/>
                <w:spacing w:val="-38"/>
                <w:sz w:val="18"/>
              </w:rPr>
              <w:t xml:space="preserve"> </w:t>
            </w:r>
            <w:hyperlink r:id="rId163">
              <w:r w:rsidR="00A74123">
                <w:rPr>
                  <w:color w:val="0462C1"/>
                  <w:sz w:val="18"/>
                  <w:u w:val="single" w:color="0462C1"/>
                </w:rPr>
                <w:t>0-10-</w:t>
              </w:r>
            </w:hyperlink>
          </w:p>
          <w:p w14:paraId="5103A8B3" w14:textId="77777777" w:rsidR="00EF32D1" w:rsidRDefault="0080672E">
            <w:pPr>
              <w:pStyle w:val="TableParagraph"/>
              <w:spacing w:before="1" w:line="219" w:lineRule="exact"/>
              <w:ind w:left="108"/>
              <w:rPr>
                <w:sz w:val="18"/>
              </w:rPr>
            </w:pPr>
            <w:hyperlink r:id="rId164">
              <w:r w:rsidR="00A74123">
                <w:rPr>
                  <w:color w:val="0462C1"/>
                  <w:sz w:val="18"/>
                  <w:u w:val="single" w:color="0462C1"/>
                </w:rPr>
                <w:t>14&amp;dm_i=21A8,72GLR,3RMW</w:t>
              </w:r>
              <w:proofErr w:type="gramStart"/>
              <w:r w:rsidR="00A74123">
                <w:rPr>
                  <w:color w:val="0462C1"/>
                  <w:sz w:val="18"/>
                  <w:u w:val="single" w:color="0462C1"/>
                </w:rPr>
                <w:t>1,S</w:t>
              </w:r>
              <w:proofErr w:type="gramEnd"/>
            </w:hyperlink>
          </w:p>
          <w:p w14:paraId="146BC8A7" w14:textId="77777777" w:rsidR="00EF32D1" w:rsidRDefault="0080672E">
            <w:pPr>
              <w:pStyle w:val="TableParagraph"/>
              <w:spacing w:line="199" w:lineRule="exact"/>
              <w:ind w:left="108"/>
              <w:rPr>
                <w:sz w:val="18"/>
              </w:rPr>
            </w:pPr>
            <w:hyperlink r:id="rId165">
              <w:r w:rsidR="00A74123">
                <w:rPr>
                  <w:color w:val="0462C1"/>
                  <w:sz w:val="18"/>
                  <w:u w:val="single" w:color="0462C1"/>
                </w:rPr>
                <w:t>JJLK,1</w:t>
              </w:r>
            </w:hyperlink>
          </w:p>
        </w:tc>
        <w:tc>
          <w:tcPr>
            <w:tcW w:w="1274" w:type="dxa"/>
          </w:tcPr>
          <w:p w14:paraId="05FD582F" w14:textId="77777777" w:rsidR="00EF32D1" w:rsidRDefault="00A74123">
            <w:pPr>
              <w:pStyle w:val="TableParagraph"/>
              <w:spacing w:before="1"/>
              <w:ind w:left="106"/>
              <w:rPr>
                <w:sz w:val="18"/>
              </w:rPr>
            </w:pPr>
            <w:r>
              <w:rPr>
                <w:sz w:val="18"/>
              </w:rPr>
              <w:t>Report</w:t>
            </w:r>
          </w:p>
        </w:tc>
        <w:tc>
          <w:tcPr>
            <w:tcW w:w="3348" w:type="dxa"/>
          </w:tcPr>
          <w:p w14:paraId="632CA850" w14:textId="77777777" w:rsidR="00EF32D1" w:rsidRDefault="00A74123">
            <w:pPr>
              <w:pStyle w:val="TableParagraph"/>
              <w:spacing w:before="1"/>
              <w:ind w:right="96"/>
              <w:rPr>
                <w:sz w:val="18"/>
              </w:rPr>
            </w:pPr>
            <w:r>
              <w:rPr>
                <w:sz w:val="18"/>
              </w:rPr>
              <w:t>Bringing together NHS Confederation</w:t>
            </w:r>
            <w:r>
              <w:rPr>
                <w:spacing w:val="1"/>
                <w:sz w:val="18"/>
              </w:rPr>
              <w:t xml:space="preserve"> </w:t>
            </w:r>
            <w:r>
              <w:rPr>
                <w:sz w:val="18"/>
              </w:rPr>
              <w:t>members and partners, the NHS Reset</w:t>
            </w:r>
            <w:r>
              <w:rPr>
                <w:spacing w:val="1"/>
                <w:sz w:val="18"/>
              </w:rPr>
              <w:t xml:space="preserve"> </w:t>
            </w:r>
            <w:r>
              <w:rPr>
                <w:sz w:val="18"/>
              </w:rPr>
              <w:t>campaign has convened the health and</w:t>
            </w:r>
            <w:r>
              <w:rPr>
                <w:spacing w:val="1"/>
                <w:sz w:val="18"/>
              </w:rPr>
              <w:t xml:space="preserve"> </w:t>
            </w:r>
            <w:r>
              <w:rPr>
                <w:sz w:val="18"/>
              </w:rPr>
              <w:t>care</w:t>
            </w:r>
            <w:r>
              <w:rPr>
                <w:spacing w:val="-4"/>
                <w:sz w:val="18"/>
              </w:rPr>
              <w:t xml:space="preserve"> </w:t>
            </w:r>
            <w:r>
              <w:rPr>
                <w:sz w:val="18"/>
              </w:rPr>
              <w:t>system</w:t>
            </w:r>
            <w:r>
              <w:rPr>
                <w:spacing w:val="-2"/>
                <w:sz w:val="18"/>
              </w:rPr>
              <w:t xml:space="preserve"> </w:t>
            </w:r>
            <w:r>
              <w:rPr>
                <w:sz w:val="18"/>
              </w:rPr>
              <w:t>to</w:t>
            </w:r>
            <w:r>
              <w:rPr>
                <w:spacing w:val="-2"/>
                <w:sz w:val="18"/>
              </w:rPr>
              <w:t xml:space="preserve"> </w:t>
            </w:r>
            <w:r>
              <w:rPr>
                <w:sz w:val="18"/>
              </w:rPr>
              <w:t>reflect</w:t>
            </w:r>
            <w:r>
              <w:rPr>
                <w:spacing w:val="-1"/>
                <w:sz w:val="18"/>
              </w:rPr>
              <w:t xml:space="preserve"> </w:t>
            </w:r>
            <w:r>
              <w:rPr>
                <w:sz w:val="18"/>
              </w:rPr>
              <w:t>on</w:t>
            </w:r>
            <w:r>
              <w:rPr>
                <w:spacing w:val="-3"/>
                <w:sz w:val="18"/>
              </w:rPr>
              <w:t xml:space="preserve"> </w:t>
            </w:r>
            <w:r>
              <w:rPr>
                <w:sz w:val="18"/>
              </w:rPr>
              <w:t>the</w:t>
            </w:r>
            <w:r>
              <w:rPr>
                <w:spacing w:val="-3"/>
                <w:sz w:val="18"/>
              </w:rPr>
              <w:t xml:space="preserve"> </w:t>
            </w:r>
            <w:r>
              <w:rPr>
                <w:sz w:val="18"/>
              </w:rPr>
              <w:t>learning</w:t>
            </w:r>
            <w:r>
              <w:rPr>
                <w:spacing w:val="-3"/>
                <w:sz w:val="18"/>
              </w:rPr>
              <w:t xml:space="preserve"> </w:t>
            </w:r>
            <w:r>
              <w:rPr>
                <w:sz w:val="18"/>
              </w:rPr>
              <w:t>from</w:t>
            </w:r>
            <w:r>
              <w:rPr>
                <w:spacing w:val="-37"/>
                <w:sz w:val="18"/>
              </w:rPr>
              <w:t xml:space="preserve"> </w:t>
            </w:r>
            <w:r>
              <w:rPr>
                <w:sz w:val="18"/>
              </w:rPr>
              <w:t>the past six months of the Covid-19</w:t>
            </w:r>
            <w:r>
              <w:rPr>
                <w:spacing w:val="1"/>
                <w:sz w:val="18"/>
              </w:rPr>
              <w:t xml:space="preserve"> </w:t>
            </w:r>
            <w:r>
              <w:rPr>
                <w:sz w:val="18"/>
              </w:rPr>
              <w:t>pandemic and what it means for the</w:t>
            </w:r>
            <w:r>
              <w:rPr>
                <w:spacing w:val="1"/>
                <w:sz w:val="18"/>
              </w:rPr>
              <w:t xml:space="preserve"> </w:t>
            </w:r>
            <w:r>
              <w:rPr>
                <w:sz w:val="18"/>
              </w:rPr>
              <w:t>future. This report identifies five factors it</w:t>
            </w:r>
            <w:r>
              <w:rPr>
                <w:spacing w:val="1"/>
                <w:sz w:val="18"/>
              </w:rPr>
              <w:t xml:space="preserve"> </w:t>
            </w:r>
            <w:r>
              <w:rPr>
                <w:sz w:val="18"/>
              </w:rPr>
              <w:t>believes will help to fundamentally reset</w:t>
            </w:r>
            <w:r>
              <w:rPr>
                <w:spacing w:val="1"/>
                <w:sz w:val="18"/>
              </w:rPr>
              <w:t xml:space="preserve"> </w:t>
            </w:r>
            <w:r>
              <w:rPr>
                <w:sz w:val="18"/>
              </w:rPr>
              <w:t>the way health and care is planned,</w:t>
            </w:r>
            <w:r>
              <w:rPr>
                <w:spacing w:val="1"/>
                <w:sz w:val="18"/>
              </w:rPr>
              <w:t xml:space="preserve"> </w:t>
            </w:r>
            <w:proofErr w:type="gramStart"/>
            <w:r>
              <w:rPr>
                <w:sz w:val="18"/>
              </w:rPr>
              <w:t>commissioned</w:t>
            </w:r>
            <w:proofErr w:type="gramEnd"/>
            <w:r>
              <w:rPr>
                <w:sz w:val="18"/>
              </w:rPr>
              <w:t xml:space="preserve"> and delivered: honesty and</w:t>
            </w:r>
            <w:r>
              <w:rPr>
                <w:spacing w:val="1"/>
                <w:sz w:val="18"/>
              </w:rPr>
              <w:t xml:space="preserve"> </w:t>
            </w:r>
            <w:r>
              <w:rPr>
                <w:sz w:val="18"/>
              </w:rPr>
              <w:t>realism; extra funding; a lighter, leaner</w:t>
            </w:r>
            <w:r>
              <w:rPr>
                <w:spacing w:val="1"/>
                <w:sz w:val="18"/>
              </w:rPr>
              <w:t xml:space="preserve"> </w:t>
            </w:r>
            <w:r>
              <w:rPr>
                <w:sz w:val="18"/>
              </w:rPr>
              <w:t>culture; integrating health and care; and</w:t>
            </w:r>
            <w:r>
              <w:rPr>
                <w:spacing w:val="1"/>
                <w:sz w:val="18"/>
              </w:rPr>
              <w:t xml:space="preserve"> </w:t>
            </w:r>
            <w:r>
              <w:rPr>
                <w:sz w:val="18"/>
              </w:rPr>
              <w:t>tackling</w:t>
            </w:r>
            <w:r>
              <w:rPr>
                <w:spacing w:val="-2"/>
                <w:sz w:val="18"/>
              </w:rPr>
              <w:t xml:space="preserve"> </w:t>
            </w:r>
            <w:r>
              <w:rPr>
                <w:sz w:val="18"/>
              </w:rPr>
              <w:t>health</w:t>
            </w:r>
            <w:r>
              <w:rPr>
                <w:spacing w:val="1"/>
                <w:sz w:val="18"/>
              </w:rPr>
              <w:t xml:space="preserve"> </w:t>
            </w:r>
            <w:r>
              <w:rPr>
                <w:sz w:val="18"/>
              </w:rPr>
              <w:t>inequalities.</w:t>
            </w:r>
          </w:p>
        </w:tc>
        <w:tc>
          <w:tcPr>
            <w:tcW w:w="5333" w:type="dxa"/>
          </w:tcPr>
          <w:p w14:paraId="4341E977" w14:textId="77777777" w:rsidR="00EF32D1" w:rsidRDefault="00A74123">
            <w:pPr>
              <w:pStyle w:val="TableParagraph"/>
              <w:spacing w:before="1"/>
              <w:ind w:right="192"/>
              <w:rPr>
                <w:sz w:val="18"/>
              </w:rPr>
            </w:pPr>
            <w:r>
              <w:rPr>
                <w:sz w:val="18"/>
              </w:rPr>
              <w:t>The NHS went into the pandemic under significant pressure, with</w:t>
            </w:r>
            <w:r>
              <w:rPr>
                <w:spacing w:val="1"/>
                <w:sz w:val="18"/>
              </w:rPr>
              <w:t xml:space="preserve"> </w:t>
            </w:r>
            <w:r>
              <w:rPr>
                <w:sz w:val="18"/>
              </w:rPr>
              <w:t>demand for care outstripping the service’s ability to meet key</w:t>
            </w:r>
            <w:r>
              <w:rPr>
                <w:spacing w:val="1"/>
                <w:sz w:val="18"/>
              </w:rPr>
              <w:t xml:space="preserve"> </w:t>
            </w:r>
            <w:r>
              <w:rPr>
                <w:sz w:val="18"/>
              </w:rPr>
              <w:t>performance targets. The service is now facing a triple whammy. It</w:t>
            </w:r>
            <w:r>
              <w:rPr>
                <w:spacing w:val="1"/>
                <w:sz w:val="18"/>
              </w:rPr>
              <w:t xml:space="preserve"> </w:t>
            </w:r>
            <w:r>
              <w:rPr>
                <w:sz w:val="18"/>
              </w:rPr>
              <w:t>must</w:t>
            </w:r>
            <w:r>
              <w:rPr>
                <w:spacing w:val="-2"/>
                <w:sz w:val="18"/>
              </w:rPr>
              <w:t xml:space="preserve"> </w:t>
            </w:r>
            <w:r>
              <w:rPr>
                <w:sz w:val="18"/>
              </w:rPr>
              <w:t>deal</w:t>
            </w:r>
            <w:r>
              <w:rPr>
                <w:spacing w:val="-2"/>
                <w:sz w:val="18"/>
              </w:rPr>
              <w:t xml:space="preserve"> </w:t>
            </w:r>
            <w:r>
              <w:rPr>
                <w:sz w:val="18"/>
              </w:rPr>
              <w:t>with</w:t>
            </w:r>
            <w:r>
              <w:rPr>
                <w:spacing w:val="-3"/>
                <w:sz w:val="18"/>
              </w:rPr>
              <w:t xml:space="preserve"> </w:t>
            </w:r>
            <w:r>
              <w:rPr>
                <w:sz w:val="18"/>
              </w:rPr>
              <w:t>local</w:t>
            </w:r>
            <w:r>
              <w:rPr>
                <w:spacing w:val="-2"/>
                <w:sz w:val="18"/>
              </w:rPr>
              <w:t xml:space="preserve"> </w:t>
            </w:r>
            <w:r>
              <w:rPr>
                <w:sz w:val="18"/>
              </w:rPr>
              <w:t>outbreaks</w:t>
            </w:r>
            <w:r>
              <w:rPr>
                <w:spacing w:val="-2"/>
                <w:sz w:val="18"/>
              </w:rPr>
              <w:t xml:space="preserve"> </w:t>
            </w:r>
            <w:r>
              <w:rPr>
                <w:sz w:val="18"/>
              </w:rPr>
              <w:t>and</w:t>
            </w:r>
            <w:r>
              <w:rPr>
                <w:spacing w:val="-2"/>
                <w:sz w:val="18"/>
              </w:rPr>
              <w:t xml:space="preserve"> </w:t>
            </w:r>
            <w:r>
              <w:rPr>
                <w:sz w:val="18"/>
              </w:rPr>
              <w:t>a</w:t>
            </w:r>
            <w:r>
              <w:rPr>
                <w:spacing w:val="-2"/>
                <w:sz w:val="18"/>
              </w:rPr>
              <w:t xml:space="preserve"> </w:t>
            </w:r>
            <w:r>
              <w:rPr>
                <w:sz w:val="18"/>
              </w:rPr>
              <w:t>second surge.</w:t>
            </w:r>
            <w:r>
              <w:rPr>
                <w:spacing w:val="-2"/>
                <w:sz w:val="18"/>
              </w:rPr>
              <w:t xml:space="preserve"> </w:t>
            </w:r>
            <w:r>
              <w:rPr>
                <w:sz w:val="18"/>
              </w:rPr>
              <w:t>It</w:t>
            </w:r>
            <w:r>
              <w:rPr>
                <w:spacing w:val="-2"/>
                <w:sz w:val="18"/>
              </w:rPr>
              <w:t xml:space="preserve"> </w:t>
            </w:r>
            <w:proofErr w:type="gramStart"/>
            <w:r>
              <w:rPr>
                <w:sz w:val="18"/>
              </w:rPr>
              <w:t>has</w:t>
            </w:r>
            <w:r>
              <w:rPr>
                <w:spacing w:val="-2"/>
                <w:sz w:val="18"/>
              </w:rPr>
              <w:t xml:space="preserve"> </w:t>
            </w:r>
            <w:r>
              <w:rPr>
                <w:sz w:val="18"/>
              </w:rPr>
              <w:t>to</w:t>
            </w:r>
            <w:proofErr w:type="gramEnd"/>
            <w:r>
              <w:rPr>
                <w:spacing w:val="-1"/>
                <w:sz w:val="18"/>
              </w:rPr>
              <w:t xml:space="preserve"> </w:t>
            </w:r>
            <w:r>
              <w:rPr>
                <w:sz w:val="18"/>
              </w:rPr>
              <w:t>manage</w:t>
            </w:r>
            <w:r>
              <w:rPr>
                <w:spacing w:val="-38"/>
                <w:sz w:val="18"/>
              </w:rPr>
              <w:t xml:space="preserve"> </w:t>
            </w:r>
            <w:r>
              <w:rPr>
                <w:sz w:val="18"/>
              </w:rPr>
              <w:t>a</w:t>
            </w:r>
            <w:r>
              <w:rPr>
                <w:spacing w:val="-2"/>
                <w:sz w:val="18"/>
              </w:rPr>
              <w:t xml:space="preserve"> </w:t>
            </w:r>
            <w:r>
              <w:rPr>
                <w:sz w:val="18"/>
              </w:rPr>
              <w:t>huge backlog</w:t>
            </w:r>
            <w:r>
              <w:rPr>
                <w:spacing w:val="-2"/>
                <w:sz w:val="18"/>
              </w:rPr>
              <w:t xml:space="preserve"> </w:t>
            </w:r>
            <w:r>
              <w:rPr>
                <w:sz w:val="18"/>
              </w:rPr>
              <w:t>of treatment</w:t>
            </w:r>
            <w:r>
              <w:rPr>
                <w:spacing w:val="-1"/>
                <w:sz w:val="18"/>
              </w:rPr>
              <w:t xml:space="preserve"> </w:t>
            </w:r>
            <w:r>
              <w:rPr>
                <w:sz w:val="18"/>
              </w:rPr>
              <w:t>that has</w:t>
            </w:r>
            <w:r>
              <w:rPr>
                <w:spacing w:val="-2"/>
                <w:sz w:val="18"/>
              </w:rPr>
              <w:t xml:space="preserve"> </w:t>
            </w:r>
            <w:r>
              <w:rPr>
                <w:sz w:val="18"/>
              </w:rPr>
              <w:t>built</w:t>
            </w:r>
            <w:r>
              <w:rPr>
                <w:spacing w:val="-1"/>
                <w:sz w:val="18"/>
              </w:rPr>
              <w:t xml:space="preserve"> </w:t>
            </w:r>
            <w:r>
              <w:rPr>
                <w:sz w:val="18"/>
              </w:rPr>
              <w:t>up</w:t>
            </w:r>
            <w:r>
              <w:rPr>
                <w:spacing w:val="-2"/>
                <w:sz w:val="18"/>
              </w:rPr>
              <w:t xml:space="preserve"> </w:t>
            </w:r>
            <w:r>
              <w:rPr>
                <w:sz w:val="18"/>
              </w:rPr>
              <w:t>during</w:t>
            </w:r>
            <w:r>
              <w:rPr>
                <w:spacing w:val="-2"/>
                <w:sz w:val="18"/>
              </w:rPr>
              <w:t xml:space="preserve"> </w:t>
            </w:r>
            <w:r>
              <w:rPr>
                <w:sz w:val="18"/>
              </w:rPr>
              <w:t>the pandemic.</w:t>
            </w:r>
          </w:p>
          <w:p w14:paraId="52A6635B" w14:textId="77777777" w:rsidR="00EF32D1" w:rsidRDefault="00A74123">
            <w:pPr>
              <w:pStyle w:val="TableParagraph"/>
              <w:ind w:right="393"/>
              <w:jc w:val="both"/>
              <w:rPr>
                <w:sz w:val="18"/>
              </w:rPr>
            </w:pPr>
            <w:r>
              <w:rPr>
                <w:sz w:val="18"/>
              </w:rPr>
              <w:t>And it must do this and restore services with reduced capacity as</w:t>
            </w:r>
            <w:r>
              <w:rPr>
                <w:spacing w:val="1"/>
                <w:sz w:val="18"/>
              </w:rPr>
              <w:t xml:space="preserve"> </w:t>
            </w:r>
            <w:r>
              <w:rPr>
                <w:sz w:val="18"/>
              </w:rPr>
              <w:t>a result of infection control measures. On top of this, leaders are</w:t>
            </w:r>
            <w:r>
              <w:rPr>
                <w:spacing w:val="1"/>
                <w:sz w:val="18"/>
              </w:rPr>
              <w:t xml:space="preserve"> </w:t>
            </w:r>
            <w:r>
              <w:rPr>
                <w:sz w:val="18"/>
              </w:rPr>
              <w:t>reporting</w:t>
            </w:r>
            <w:r>
              <w:rPr>
                <w:spacing w:val="-3"/>
                <w:sz w:val="18"/>
              </w:rPr>
              <w:t xml:space="preserve"> </w:t>
            </w:r>
            <w:r>
              <w:rPr>
                <w:sz w:val="18"/>
              </w:rPr>
              <w:t>that</w:t>
            </w:r>
            <w:r>
              <w:rPr>
                <w:spacing w:val="-2"/>
                <w:sz w:val="18"/>
              </w:rPr>
              <w:t xml:space="preserve"> </w:t>
            </w:r>
            <w:r>
              <w:rPr>
                <w:sz w:val="18"/>
              </w:rPr>
              <w:t>some staff</w:t>
            </w:r>
            <w:r>
              <w:rPr>
                <w:spacing w:val="-1"/>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thick</w:t>
            </w:r>
            <w:r>
              <w:rPr>
                <w:spacing w:val="-1"/>
                <w:sz w:val="18"/>
              </w:rPr>
              <w:t xml:space="preserve"> </w:t>
            </w:r>
            <w:r>
              <w:rPr>
                <w:sz w:val="18"/>
              </w:rPr>
              <w:t>of</w:t>
            </w:r>
            <w:r>
              <w:rPr>
                <w:spacing w:val="-3"/>
                <w:sz w:val="18"/>
              </w:rPr>
              <w:t xml:space="preserve"> </w:t>
            </w:r>
            <w:r>
              <w:rPr>
                <w:sz w:val="18"/>
              </w:rPr>
              <w:t>this</w:t>
            </w:r>
            <w:r>
              <w:rPr>
                <w:spacing w:val="-2"/>
                <w:sz w:val="18"/>
              </w:rPr>
              <w:t xml:space="preserve"> </w:t>
            </w:r>
            <w:r>
              <w:rPr>
                <w:sz w:val="18"/>
              </w:rPr>
              <w:t>battle</w:t>
            </w:r>
          </w:p>
        </w:tc>
      </w:tr>
      <w:tr w:rsidR="00EF32D1" w14:paraId="26E521B7" w14:textId="77777777">
        <w:trPr>
          <w:trHeight w:val="2918"/>
        </w:trPr>
        <w:tc>
          <w:tcPr>
            <w:tcW w:w="1524" w:type="dxa"/>
            <w:shd w:val="clear" w:color="auto" w:fill="DEEAF6"/>
          </w:tcPr>
          <w:p w14:paraId="7A083AB3" w14:textId="77777777" w:rsidR="00EF32D1" w:rsidRDefault="00A74123">
            <w:pPr>
              <w:pStyle w:val="TableParagraph"/>
              <w:spacing w:before="1"/>
              <w:ind w:left="107"/>
              <w:rPr>
                <w:sz w:val="18"/>
              </w:rPr>
            </w:pPr>
            <w:r>
              <w:rPr>
                <w:sz w:val="18"/>
              </w:rPr>
              <w:t>Integrated</w:t>
            </w:r>
            <w:r>
              <w:rPr>
                <w:spacing w:val="-3"/>
                <w:sz w:val="18"/>
              </w:rPr>
              <w:t xml:space="preserve"> </w:t>
            </w:r>
            <w:r>
              <w:rPr>
                <w:sz w:val="18"/>
              </w:rPr>
              <w:t>care</w:t>
            </w:r>
          </w:p>
        </w:tc>
        <w:tc>
          <w:tcPr>
            <w:tcW w:w="2695" w:type="dxa"/>
            <w:shd w:val="clear" w:color="auto" w:fill="DEEAF6"/>
          </w:tcPr>
          <w:p w14:paraId="28C0D951" w14:textId="77777777" w:rsidR="00EF32D1" w:rsidRDefault="00A74123">
            <w:pPr>
              <w:pStyle w:val="TableParagraph"/>
              <w:spacing w:before="1"/>
              <w:ind w:left="108"/>
              <w:rPr>
                <w:sz w:val="18"/>
              </w:rPr>
            </w:pPr>
            <w:r>
              <w:rPr>
                <w:b/>
                <w:sz w:val="18"/>
              </w:rPr>
              <w:t>Lewis, L., Ehrenberg, N. (2020)</w:t>
            </w:r>
            <w:r>
              <w:rPr>
                <w:b/>
                <w:spacing w:val="1"/>
                <w:sz w:val="18"/>
              </w:rPr>
              <w:t xml:space="preserve"> </w:t>
            </w:r>
            <w:r>
              <w:rPr>
                <w:b/>
                <w:i/>
                <w:sz w:val="18"/>
              </w:rPr>
              <w:t>‘Realising the true value of</w:t>
            </w:r>
            <w:r>
              <w:rPr>
                <w:b/>
                <w:i/>
                <w:spacing w:val="1"/>
                <w:sz w:val="18"/>
              </w:rPr>
              <w:t xml:space="preserve"> </w:t>
            </w:r>
            <w:r>
              <w:rPr>
                <w:b/>
                <w:i/>
                <w:sz w:val="18"/>
              </w:rPr>
              <w:t>integrated care: Beyond COVID-</w:t>
            </w:r>
            <w:r>
              <w:rPr>
                <w:b/>
                <w:i/>
                <w:spacing w:val="1"/>
                <w:sz w:val="18"/>
              </w:rPr>
              <w:t xml:space="preserve"> </w:t>
            </w:r>
            <w:r>
              <w:rPr>
                <w:b/>
                <w:i/>
                <w:sz w:val="18"/>
              </w:rPr>
              <w:t xml:space="preserve">19’ </w:t>
            </w:r>
            <w:r>
              <w:rPr>
                <w:b/>
                <w:sz w:val="18"/>
              </w:rPr>
              <w:t>International Foundation of</w:t>
            </w:r>
            <w:r>
              <w:rPr>
                <w:b/>
                <w:spacing w:val="1"/>
                <w:sz w:val="18"/>
              </w:rPr>
              <w:t xml:space="preserve"> </w:t>
            </w:r>
            <w:r>
              <w:rPr>
                <w:b/>
                <w:sz w:val="18"/>
              </w:rPr>
              <w:t>Integrated Care</w:t>
            </w:r>
            <w:r>
              <w:rPr>
                <w:b/>
                <w:spacing w:val="1"/>
                <w:sz w:val="18"/>
              </w:rPr>
              <w:t xml:space="preserve"> </w:t>
            </w:r>
            <w:hyperlink r:id="rId166">
              <w:r>
                <w:rPr>
                  <w:color w:val="0462C1"/>
                  <w:spacing w:val="-1"/>
                  <w:sz w:val="18"/>
                  <w:u w:val="single" w:color="0462C1"/>
                </w:rPr>
                <w:t>https://integratedcarefoundation</w:t>
              </w:r>
            </w:hyperlink>
          </w:p>
          <w:p w14:paraId="095DCEAC" w14:textId="77777777" w:rsidR="00EF32D1" w:rsidRDefault="0080672E">
            <w:pPr>
              <w:pStyle w:val="TableParagraph"/>
              <w:ind w:left="108" w:right="114"/>
              <w:rPr>
                <w:sz w:val="18"/>
              </w:rPr>
            </w:pPr>
            <w:hyperlink r:id="rId167">
              <w:r w:rsidR="00A74123">
                <w:rPr>
                  <w:color w:val="0462C1"/>
                  <w:sz w:val="18"/>
                  <w:u w:val="single" w:color="0462C1"/>
                </w:rPr>
                <w:t>.org/</w:t>
              </w:r>
              <w:proofErr w:type="spellStart"/>
              <w:r w:rsidR="00A74123">
                <w:rPr>
                  <w:color w:val="0462C1"/>
                  <w:sz w:val="18"/>
                  <w:u w:val="single" w:color="0462C1"/>
                </w:rPr>
                <w:t>wp</w:t>
              </w:r>
              <w:proofErr w:type="spellEnd"/>
              <w:r w:rsidR="00A74123">
                <w:rPr>
                  <w:color w:val="0462C1"/>
                  <w:sz w:val="18"/>
                  <w:u w:val="single" w:color="0462C1"/>
                </w:rPr>
                <w:t>-</w:t>
              </w:r>
            </w:hyperlink>
            <w:r w:rsidR="00A74123">
              <w:rPr>
                <w:color w:val="0462C1"/>
                <w:spacing w:val="1"/>
                <w:sz w:val="18"/>
              </w:rPr>
              <w:t xml:space="preserve"> </w:t>
            </w:r>
            <w:hyperlink r:id="rId168">
              <w:r w:rsidR="00A74123">
                <w:rPr>
                  <w:color w:val="0462C1"/>
                  <w:sz w:val="18"/>
                  <w:u w:val="single" w:color="0462C1"/>
                </w:rPr>
                <w:t>content/uploads/2020/05/IFIC35</w:t>
              </w:r>
            </w:hyperlink>
            <w:r w:rsidR="00A74123">
              <w:rPr>
                <w:color w:val="0462C1"/>
                <w:spacing w:val="-38"/>
                <w:sz w:val="18"/>
              </w:rPr>
              <w:t xml:space="preserve"> </w:t>
            </w:r>
            <w:hyperlink r:id="rId169">
              <w:r w:rsidR="00A74123">
                <w:rPr>
                  <w:color w:val="0462C1"/>
                  <w:spacing w:val="-1"/>
                  <w:sz w:val="18"/>
                  <w:u w:val="single" w:color="0462C1"/>
                </w:rPr>
                <w:t>16-Covid-19-Thought-Leadership-</w:t>
              </w:r>
            </w:hyperlink>
            <w:r w:rsidR="00A74123">
              <w:rPr>
                <w:color w:val="0462C1"/>
                <w:spacing w:val="-38"/>
                <w:sz w:val="18"/>
              </w:rPr>
              <w:t xml:space="preserve"> </w:t>
            </w:r>
            <w:hyperlink r:id="rId170">
              <w:r w:rsidR="00A74123">
                <w:rPr>
                  <w:color w:val="0462C1"/>
                  <w:sz w:val="18"/>
                  <w:u w:val="single" w:color="0462C1"/>
                </w:rPr>
                <w:t>Paper-A4-v7.pdf</w:t>
              </w:r>
            </w:hyperlink>
          </w:p>
        </w:tc>
        <w:tc>
          <w:tcPr>
            <w:tcW w:w="1274" w:type="dxa"/>
            <w:shd w:val="clear" w:color="auto" w:fill="DEEAF6"/>
          </w:tcPr>
          <w:p w14:paraId="6ECE5294" w14:textId="77777777" w:rsidR="00EF32D1" w:rsidRDefault="00A74123">
            <w:pPr>
              <w:pStyle w:val="TableParagraph"/>
              <w:spacing w:before="1"/>
              <w:ind w:left="106"/>
              <w:rPr>
                <w:sz w:val="18"/>
              </w:rPr>
            </w:pPr>
            <w:r>
              <w:rPr>
                <w:sz w:val="18"/>
              </w:rPr>
              <w:t>Report</w:t>
            </w:r>
          </w:p>
        </w:tc>
        <w:tc>
          <w:tcPr>
            <w:tcW w:w="3348" w:type="dxa"/>
            <w:shd w:val="clear" w:color="auto" w:fill="DEEAF6"/>
          </w:tcPr>
          <w:p w14:paraId="7C42FD82" w14:textId="77777777" w:rsidR="00EF32D1" w:rsidRDefault="00A74123">
            <w:pPr>
              <w:pStyle w:val="TableParagraph"/>
              <w:spacing w:before="1"/>
              <w:ind w:right="165"/>
              <w:rPr>
                <w:sz w:val="18"/>
              </w:rPr>
            </w:pPr>
            <w:r>
              <w:rPr>
                <w:sz w:val="18"/>
              </w:rPr>
              <w:t>This thought leadership report states that</w:t>
            </w:r>
            <w:r>
              <w:rPr>
                <w:spacing w:val="-38"/>
                <w:sz w:val="18"/>
              </w:rPr>
              <w:t xml:space="preserve"> </w:t>
            </w:r>
            <w:r>
              <w:rPr>
                <w:sz w:val="18"/>
              </w:rPr>
              <w:t>Covid-19</w:t>
            </w:r>
            <w:r>
              <w:rPr>
                <w:spacing w:val="-3"/>
                <w:sz w:val="18"/>
              </w:rPr>
              <w:t xml:space="preserve"> </w:t>
            </w:r>
            <w:r>
              <w:rPr>
                <w:sz w:val="18"/>
              </w:rPr>
              <w:t>presents</w:t>
            </w:r>
            <w:r>
              <w:rPr>
                <w:spacing w:val="-4"/>
                <w:sz w:val="18"/>
              </w:rPr>
              <w:t xml:space="preserve"> </w:t>
            </w:r>
            <w:r>
              <w:rPr>
                <w:sz w:val="18"/>
              </w:rPr>
              <w:t>an</w:t>
            </w:r>
            <w:r>
              <w:rPr>
                <w:spacing w:val="-3"/>
                <w:sz w:val="18"/>
              </w:rPr>
              <w:t xml:space="preserve"> </w:t>
            </w:r>
            <w:r>
              <w:rPr>
                <w:sz w:val="18"/>
              </w:rPr>
              <w:t>opportunity</w:t>
            </w:r>
            <w:r>
              <w:rPr>
                <w:spacing w:val="-1"/>
                <w:sz w:val="18"/>
              </w:rPr>
              <w:t xml:space="preserve"> </w:t>
            </w:r>
            <w:r>
              <w:rPr>
                <w:sz w:val="18"/>
              </w:rPr>
              <w:t>to</w:t>
            </w:r>
            <w:r>
              <w:rPr>
                <w:spacing w:val="-2"/>
                <w:sz w:val="18"/>
              </w:rPr>
              <w:t xml:space="preserve"> </w:t>
            </w:r>
            <w:r>
              <w:rPr>
                <w:sz w:val="18"/>
              </w:rPr>
              <w:t>reset</w:t>
            </w:r>
            <w:r>
              <w:rPr>
                <w:spacing w:val="-38"/>
                <w:sz w:val="18"/>
              </w:rPr>
              <w:t xml:space="preserve"> </w:t>
            </w:r>
            <w:r>
              <w:rPr>
                <w:sz w:val="18"/>
              </w:rPr>
              <w:t>our fragmented health and care systems</w:t>
            </w:r>
            <w:r>
              <w:rPr>
                <w:spacing w:val="1"/>
                <w:sz w:val="18"/>
              </w:rPr>
              <w:t xml:space="preserve"> </w:t>
            </w:r>
            <w:r>
              <w:rPr>
                <w:sz w:val="18"/>
              </w:rPr>
              <w:t>so that they are integrated, driven by</w:t>
            </w:r>
            <w:r>
              <w:rPr>
                <w:spacing w:val="1"/>
                <w:sz w:val="18"/>
              </w:rPr>
              <w:t xml:space="preserve"> </w:t>
            </w:r>
            <w:r>
              <w:rPr>
                <w:sz w:val="18"/>
              </w:rPr>
              <w:t>people and communities, and resilient in</w:t>
            </w:r>
            <w:r>
              <w:rPr>
                <w:spacing w:val="1"/>
                <w:sz w:val="18"/>
              </w:rPr>
              <w:t xml:space="preserve"> </w:t>
            </w:r>
            <w:r>
              <w:rPr>
                <w:sz w:val="18"/>
              </w:rPr>
              <w:t>the face of future systemic shocks. The</w:t>
            </w:r>
            <w:r>
              <w:rPr>
                <w:spacing w:val="1"/>
                <w:sz w:val="18"/>
              </w:rPr>
              <w:t xml:space="preserve"> </w:t>
            </w:r>
            <w:r>
              <w:rPr>
                <w:sz w:val="18"/>
              </w:rPr>
              <w:t>IFIC proposes nine building blocks to help</w:t>
            </w:r>
            <w:r>
              <w:rPr>
                <w:spacing w:val="-38"/>
                <w:sz w:val="18"/>
              </w:rPr>
              <w:t xml:space="preserve"> </w:t>
            </w:r>
            <w:r>
              <w:rPr>
                <w:sz w:val="18"/>
              </w:rPr>
              <w:t>steer health and care system leaders</w:t>
            </w:r>
            <w:r>
              <w:rPr>
                <w:spacing w:val="1"/>
                <w:sz w:val="18"/>
              </w:rPr>
              <w:t xml:space="preserve"> </w:t>
            </w:r>
            <w:r>
              <w:rPr>
                <w:sz w:val="18"/>
              </w:rPr>
              <w:t>towards a radically different future,</w:t>
            </w:r>
            <w:r>
              <w:rPr>
                <w:spacing w:val="1"/>
                <w:sz w:val="18"/>
              </w:rPr>
              <w:t xml:space="preserve"> </w:t>
            </w:r>
            <w:r>
              <w:rPr>
                <w:sz w:val="18"/>
              </w:rPr>
              <w:t>whereas one team, one system, they can</w:t>
            </w:r>
            <w:r>
              <w:rPr>
                <w:spacing w:val="1"/>
                <w:sz w:val="18"/>
              </w:rPr>
              <w:t xml:space="preserve"> </w:t>
            </w:r>
            <w:r>
              <w:rPr>
                <w:sz w:val="18"/>
              </w:rPr>
              <w:t>achieve a stronger and more resilient</w:t>
            </w:r>
            <w:r>
              <w:rPr>
                <w:spacing w:val="1"/>
                <w:sz w:val="18"/>
              </w:rPr>
              <w:t xml:space="preserve"> </w:t>
            </w:r>
            <w:r>
              <w:rPr>
                <w:sz w:val="18"/>
              </w:rPr>
              <w:t>society.</w:t>
            </w:r>
          </w:p>
        </w:tc>
        <w:tc>
          <w:tcPr>
            <w:tcW w:w="5333" w:type="dxa"/>
            <w:shd w:val="clear" w:color="auto" w:fill="DEEAF6"/>
          </w:tcPr>
          <w:p w14:paraId="31046D46" w14:textId="77777777" w:rsidR="00EF32D1" w:rsidRDefault="00A74123">
            <w:pPr>
              <w:pStyle w:val="TableParagraph"/>
              <w:spacing w:before="1"/>
              <w:ind w:right="359"/>
              <w:rPr>
                <w:sz w:val="18"/>
              </w:rPr>
            </w:pPr>
            <w:r>
              <w:rPr>
                <w:sz w:val="18"/>
              </w:rPr>
              <w:t>Realising the true value of integrated care. Building stronger and</w:t>
            </w:r>
            <w:r>
              <w:rPr>
                <w:spacing w:val="1"/>
                <w:sz w:val="18"/>
              </w:rPr>
              <w:t xml:space="preserve"> </w:t>
            </w:r>
            <w:r>
              <w:rPr>
                <w:sz w:val="18"/>
              </w:rPr>
              <w:t xml:space="preserve">more resilient care systems to deal with pressures, </w:t>
            </w:r>
            <w:proofErr w:type="gramStart"/>
            <w:r>
              <w:rPr>
                <w:sz w:val="18"/>
              </w:rPr>
              <w:t>challenges</w:t>
            </w:r>
            <w:proofErr w:type="gramEnd"/>
            <w:r>
              <w:rPr>
                <w:sz w:val="18"/>
              </w:rPr>
              <w:t xml:space="preserve"> and</w:t>
            </w:r>
            <w:r>
              <w:rPr>
                <w:spacing w:val="-39"/>
                <w:sz w:val="18"/>
              </w:rPr>
              <w:t xml:space="preserve"> </w:t>
            </w:r>
            <w:r>
              <w:rPr>
                <w:sz w:val="18"/>
              </w:rPr>
              <w:t>crisis</w:t>
            </w:r>
            <w:r>
              <w:rPr>
                <w:spacing w:val="-2"/>
                <w:sz w:val="18"/>
              </w:rPr>
              <w:t xml:space="preserve"> </w:t>
            </w:r>
            <w:r>
              <w:rPr>
                <w:sz w:val="18"/>
              </w:rPr>
              <w:t>such</w:t>
            </w:r>
            <w:r>
              <w:rPr>
                <w:spacing w:val="-1"/>
                <w:sz w:val="18"/>
              </w:rPr>
              <w:t xml:space="preserve"> </w:t>
            </w:r>
            <w:r>
              <w:rPr>
                <w:sz w:val="18"/>
              </w:rPr>
              <w:t>as</w:t>
            </w:r>
            <w:r>
              <w:rPr>
                <w:spacing w:val="-1"/>
                <w:sz w:val="18"/>
              </w:rPr>
              <w:t xml:space="preserve"> </w:t>
            </w:r>
            <w:r>
              <w:rPr>
                <w:sz w:val="18"/>
              </w:rPr>
              <w:t>Covid-19.</w:t>
            </w:r>
          </w:p>
          <w:p w14:paraId="11E0D273" w14:textId="77777777" w:rsidR="00EF32D1" w:rsidRDefault="00A74123">
            <w:pPr>
              <w:pStyle w:val="TableParagraph"/>
              <w:spacing w:before="1"/>
              <w:ind w:right="217"/>
              <w:rPr>
                <w:sz w:val="18"/>
              </w:rPr>
            </w:pPr>
            <w:r>
              <w:rPr>
                <w:sz w:val="18"/>
              </w:rPr>
              <w:t>The speed and scale of the response required by Covid-19 highlights</w:t>
            </w:r>
            <w:r>
              <w:rPr>
                <w:spacing w:val="-38"/>
                <w:sz w:val="18"/>
              </w:rPr>
              <w:t xml:space="preserve"> </w:t>
            </w:r>
            <w:r>
              <w:rPr>
                <w:sz w:val="18"/>
              </w:rPr>
              <w:t>how</w:t>
            </w:r>
            <w:r>
              <w:rPr>
                <w:spacing w:val="-1"/>
                <w:sz w:val="18"/>
              </w:rPr>
              <w:t xml:space="preserve"> </w:t>
            </w:r>
            <w:r>
              <w:rPr>
                <w:sz w:val="18"/>
              </w:rPr>
              <w:t>fragmented</w:t>
            </w:r>
            <w:r>
              <w:rPr>
                <w:spacing w:val="-1"/>
                <w:sz w:val="18"/>
              </w:rPr>
              <w:t xml:space="preserve"> </w:t>
            </w:r>
            <w:r>
              <w:rPr>
                <w:sz w:val="18"/>
              </w:rPr>
              <w:t>current health</w:t>
            </w:r>
            <w:r>
              <w:rPr>
                <w:spacing w:val="-2"/>
                <w:sz w:val="18"/>
              </w:rPr>
              <w:t xml:space="preserve"> </w:t>
            </w:r>
            <w:r>
              <w:rPr>
                <w:sz w:val="18"/>
              </w:rPr>
              <w:t>care</w:t>
            </w:r>
            <w:r>
              <w:rPr>
                <w:spacing w:val="-2"/>
                <w:sz w:val="18"/>
              </w:rPr>
              <w:t xml:space="preserve"> </w:t>
            </w:r>
            <w:r>
              <w:rPr>
                <w:sz w:val="18"/>
              </w:rPr>
              <w:t>systems</w:t>
            </w:r>
            <w:r>
              <w:rPr>
                <w:spacing w:val="-1"/>
                <w:sz w:val="18"/>
              </w:rPr>
              <w:t xml:space="preserve"> </w:t>
            </w:r>
            <w:r>
              <w:rPr>
                <w:sz w:val="18"/>
              </w:rPr>
              <w:t>are,</w:t>
            </w:r>
          </w:p>
          <w:p w14:paraId="78F64C35" w14:textId="77777777" w:rsidR="00EF32D1" w:rsidRDefault="00A74123">
            <w:pPr>
              <w:pStyle w:val="TableParagraph"/>
              <w:numPr>
                <w:ilvl w:val="0"/>
                <w:numId w:val="18"/>
              </w:numPr>
              <w:tabs>
                <w:tab w:val="left" w:pos="1550"/>
                <w:tab w:val="left" w:pos="1551"/>
              </w:tabs>
              <w:spacing w:line="228" w:lineRule="exact"/>
              <w:ind w:hanging="361"/>
              <w:rPr>
                <w:sz w:val="18"/>
              </w:rPr>
            </w:pPr>
            <w:r>
              <w:rPr>
                <w:sz w:val="18"/>
              </w:rPr>
              <w:t>Population</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local</w:t>
            </w:r>
            <w:r>
              <w:rPr>
                <w:spacing w:val="-1"/>
                <w:sz w:val="18"/>
              </w:rPr>
              <w:t xml:space="preserve"> </w:t>
            </w:r>
            <w:r>
              <w:rPr>
                <w:sz w:val="18"/>
              </w:rPr>
              <w:t>context</w:t>
            </w:r>
          </w:p>
          <w:p w14:paraId="1BD68391" w14:textId="77777777" w:rsidR="00EF32D1" w:rsidRDefault="00A74123">
            <w:pPr>
              <w:pStyle w:val="TableParagraph"/>
              <w:numPr>
                <w:ilvl w:val="0"/>
                <w:numId w:val="18"/>
              </w:numPr>
              <w:tabs>
                <w:tab w:val="left" w:pos="1550"/>
                <w:tab w:val="left" w:pos="1551"/>
              </w:tabs>
              <w:spacing w:line="229" w:lineRule="exact"/>
              <w:ind w:hanging="361"/>
              <w:rPr>
                <w:sz w:val="18"/>
              </w:rPr>
            </w:pPr>
            <w:r>
              <w:rPr>
                <w:sz w:val="18"/>
              </w:rPr>
              <w:t>People</w:t>
            </w:r>
            <w:r>
              <w:rPr>
                <w:spacing w:val="-2"/>
                <w:sz w:val="18"/>
              </w:rPr>
              <w:t xml:space="preserve"> </w:t>
            </w:r>
            <w:r>
              <w:rPr>
                <w:sz w:val="18"/>
              </w:rPr>
              <w:t>as</w:t>
            </w:r>
            <w:r>
              <w:rPr>
                <w:spacing w:val="-2"/>
                <w:sz w:val="18"/>
              </w:rPr>
              <w:t xml:space="preserve"> </w:t>
            </w:r>
            <w:r>
              <w:rPr>
                <w:sz w:val="18"/>
              </w:rPr>
              <w:t>partners</w:t>
            </w:r>
            <w:r>
              <w:rPr>
                <w:spacing w:val="-2"/>
                <w:sz w:val="18"/>
              </w:rPr>
              <w:t xml:space="preserve"> </w:t>
            </w:r>
            <w:r>
              <w:rPr>
                <w:sz w:val="18"/>
              </w:rPr>
              <w:t>in</w:t>
            </w:r>
            <w:r>
              <w:rPr>
                <w:spacing w:val="-2"/>
                <w:sz w:val="18"/>
              </w:rPr>
              <w:t xml:space="preserve"> </w:t>
            </w:r>
            <w:r>
              <w:rPr>
                <w:sz w:val="18"/>
              </w:rPr>
              <w:t>care</w:t>
            </w:r>
          </w:p>
          <w:p w14:paraId="0F822453" w14:textId="77777777" w:rsidR="00EF32D1" w:rsidRDefault="00A74123">
            <w:pPr>
              <w:pStyle w:val="TableParagraph"/>
              <w:numPr>
                <w:ilvl w:val="0"/>
                <w:numId w:val="18"/>
              </w:numPr>
              <w:tabs>
                <w:tab w:val="left" w:pos="1550"/>
                <w:tab w:val="left" w:pos="1551"/>
              </w:tabs>
              <w:spacing w:before="1" w:line="229" w:lineRule="exact"/>
              <w:ind w:hanging="361"/>
              <w:rPr>
                <w:sz w:val="18"/>
              </w:rPr>
            </w:pPr>
            <w:r>
              <w:rPr>
                <w:sz w:val="18"/>
              </w:rPr>
              <w:t>System</w:t>
            </w:r>
            <w:r>
              <w:rPr>
                <w:spacing w:val="-2"/>
                <w:sz w:val="18"/>
              </w:rPr>
              <w:t xml:space="preserve"> </w:t>
            </w:r>
            <w:r>
              <w:rPr>
                <w:sz w:val="18"/>
              </w:rPr>
              <w:t>wide</w:t>
            </w:r>
            <w:r>
              <w:rPr>
                <w:spacing w:val="-3"/>
                <w:sz w:val="18"/>
              </w:rPr>
              <w:t xml:space="preserve"> </w:t>
            </w:r>
            <w:r>
              <w:rPr>
                <w:sz w:val="18"/>
              </w:rPr>
              <w:t>governance</w:t>
            </w:r>
            <w:r>
              <w:rPr>
                <w:spacing w:val="-2"/>
                <w:sz w:val="18"/>
              </w:rPr>
              <w:t xml:space="preserve"> </w:t>
            </w:r>
            <w:r>
              <w:rPr>
                <w:sz w:val="18"/>
              </w:rPr>
              <w:t>and</w:t>
            </w:r>
            <w:r>
              <w:rPr>
                <w:spacing w:val="-3"/>
                <w:sz w:val="18"/>
              </w:rPr>
              <w:t xml:space="preserve"> </w:t>
            </w:r>
            <w:r>
              <w:rPr>
                <w:sz w:val="18"/>
              </w:rPr>
              <w:t>leadership</w:t>
            </w:r>
          </w:p>
          <w:p w14:paraId="0EB8450B" w14:textId="77777777" w:rsidR="00EF32D1" w:rsidRDefault="00A74123">
            <w:pPr>
              <w:pStyle w:val="TableParagraph"/>
              <w:numPr>
                <w:ilvl w:val="0"/>
                <w:numId w:val="18"/>
              </w:numPr>
              <w:tabs>
                <w:tab w:val="left" w:pos="1550"/>
                <w:tab w:val="left" w:pos="1551"/>
              </w:tabs>
              <w:ind w:right="220"/>
              <w:rPr>
                <w:sz w:val="18"/>
              </w:rPr>
            </w:pPr>
            <w:r>
              <w:rPr>
                <w:sz w:val="18"/>
              </w:rPr>
              <w:t>Digital solutions- help deliver care with a greater</w:t>
            </w:r>
            <w:r>
              <w:rPr>
                <w:spacing w:val="-39"/>
                <w:sz w:val="18"/>
              </w:rPr>
              <w:t xml:space="preserve"> </w:t>
            </w:r>
            <w:r>
              <w:rPr>
                <w:sz w:val="18"/>
              </w:rPr>
              <w:t>scale</w:t>
            </w:r>
            <w:r>
              <w:rPr>
                <w:spacing w:val="-3"/>
                <w:sz w:val="18"/>
              </w:rPr>
              <w:t xml:space="preserve"> </w:t>
            </w:r>
            <w:r>
              <w:rPr>
                <w:sz w:val="18"/>
              </w:rPr>
              <w:t>and</w:t>
            </w:r>
            <w:r>
              <w:rPr>
                <w:spacing w:val="-1"/>
                <w:sz w:val="18"/>
              </w:rPr>
              <w:t xml:space="preserve"> </w:t>
            </w:r>
            <w:r>
              <w:rPr>
                <w:sz w:val="18"/>
              </w:rPr>
              <w:t>flexibility</w:t>
            </w:r>
          </w:p>
          <w:p w14:paraId="4E3D7603" w14:textId="77777777" w:rsidR="00EF32D1" w:rsidRDefault="00A74123">
            <w:pPr>
              <w:pStyle w:val="TableParagraph"/>
              <w:numPr>
                <w:ilvl w:val="0"/>
                <w:numId w:val="18"/>
              </w:numPr>
              <w:tabs>
                <w:tab w:val="left" w:pos="1550"/>
                <w:tab w:val="left" w:pos="1551"/>
              </w:tabs>
              <w:spacing w:before="2"/>
              <w:ind w:hanging="361"/>
              <w:rPr>
                <w:sz w:val="18"/>
              </w:rPr>
            </w:pPr>
            <w:r>
              <w:rPr>
                <w:sz w:val="18"/>
              </w:rPr>
              <w:t>Aligned</w:t>
            </w:r>
            <w:r>
              <w:rPr>
                <w:spacing w:val="-2"/>
                <w:sz w:val="18"/>
              </w:rPr>
              <w:t xml:space="preserve"> </w:t>
            </w:r>
            <w:r>
              <w:rPr>
                <w:sz w:val="18"/>
              </w:rPr>
              <w:t>payment</w:t>
            </w:r>
            <w:r>
              <w:rPr>
                <w:spacing w:val="-2"/>
                <w:sz w:val="18"/>
              </w:rPr>
              <w:t xml:space="preserve"> </w:t>
            </w:r>
            <w:r>
              <w:rPr>
                <w:sz w:val="18"/>
              </w:rPr>
              <w:t>systems</w:t>
            </w:r>
          </w:p>
        </w:tc>
      </w:tr>
      <w:tr w:rsidR="00EF32D1" w14:paraId="13C9AB48" w14:textId="77777777">
        <w:trPr>
          <w:trHeight w:val="1538"/>
        </w:trPr>
        <w:tc>
          <w:tcPr>
            <w:tcW w:w="1524" w:type="dxa"/>
          </w:tcPr>
          <w:p w14:paraId="3F4B2E0A" w14:textId="77777777"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14:paraId="42321731" w14:textId="77777777" w:rsidR="00EF32D1" w:rsidRDefault="00A74123">
            <w:pPr>
              <w:pStyle w:val="TableParagraph"/>
              <w:spacing w:before="1"/>
              <w:ind w:left="108" w:right="94"/>
              <w:rPr>
                <w:b/>
                <w:sz w:val="18"/>
              </w:rPr>
            </w:pPr>
            <w:r>
              <w:rPr>
                <w:b/>
                <w:sz w:val="18"/>
              </w:rPr>
              <w:t>‘</w:t>
            </w:r>
            <w:r>
              <w:rPr>
                <w:b/>
                <w:i/>
                <w:sz w:val="18"/>
              </w:rPr>
              <w:t>In</w:t>
            </w:r>
            <w:r>
              <w:rPr>
                <w:b/>
                <w:i/>
                <w:spacing w:val="-3"/>
                <w:sz w:val="18"/>
              </w:rPr>
              <w:t xml:space="preserve"> </w:t>
            </w:r>
            <w:r>
              <w:rPr>
                <w:b/>
                <w:i/>
                <w:sz w:val="18"/>
              </w:rPr>
              <w:t>the</w:t>
            </w:r>
            <w:r>
              <w:rPr>
                <w:b/>
                <w:i/>
                <w:spacing w:val="-3"/>
                <w:sz w:val="18"/>
              </w:rPr>
              <w:t xml:space="preserve"> </w:t>
            </w:r>
            <w:r>
              <w:rPr>
                <w:b/>
                <w:i/>
                <w:sz w:val="18"/>
              </w:rPr>
              <w:t>balance:</w:t>
            </w:r>
            <w:r>
              <w:rPr>
                <w:b/>
                <w:i/>
                <w:spacing w:val="-2"/>
                <w:sz w:val="18"/>
              </w:rPr>
              <w:t xml:space="preserve"> </w:t>
            </w:r>
            <w:r>
              <w:rPr>
                <w:b/>
                <w:i/>
                <w:sz w:val="18"/>
              </w:rPr>
              <w:t>Ten</w:t>
            </w:r>
            <w:r>
              <w:rPr>
                <w:b/>
                <w:i/>
                <w:spacing w:val="-5"/>
                <w:sz w:val="18"/>
              </w:rPr>
              <w:t xml:space="preserve"> </w:t>
            </w:r>
            <w:r>
              <w:rPr>
                <w:b/>
                <w:i/>
                <w:sz w:val="18"/>
              </w:rPr>
              <w:t>principles</w:t>
            </w:r>
            <w:r>
              <w:rPr>
                <w:b/>
                <w:i/>
                <w:spacing w:val="-1"/>
                <w:sz w:val="18"/>
              </w:rPr>
              <w:t xml:space="preserve"> </w:t>
            </w:r>
            <w:r>
              <w:rPr>
                <w:b/>
                <w:i/>
                <w:sz w:val="18"/>
              </w:rPr>
              <w:t>for</w:t>
            </w:r>
            <w:r>
              <w:rPr>
                <w:b/>
                <w:i/>
                <w:spacing w:val="-38"/>
                <w:sz w:val="18"/>
              </w:rPr>
              <w:t xml:space="preserve"> </w:t>
            </w:r>
            <w:r>
              <w:rPr>
                <w:b/>
                <w:i/>
                <w:sz w:val="18"/>
              </w:rPr>
              <w:t>how the NHS should approach</w:t>
            </w:r>
            <w:r>
              <w:rPr>
                <w:b/>
                <w:i/>
                <w:spacing w:val="1"/>
                <w:sz w:val="18"/>
              </w:rPr>
              <w:t xml:space="preserve"> </w:t>
            </w:r>
            <w:r>
              <w:rPr>
                <w:b/>
                <w:i/>
                <w:sz w:val="18"/>
              </w:rPr>
              <w:t>restarting</w:t>
            </w:r>
            <w:r>
              <w:rPr>
                <w:b/>
                <w:i/>
                <w:spacing w:val="1"/>
                <w:sz w:val="18"/>
              </w:rPr>
              <w:t xml:space="preserve"> </w:t>
            </w:r>
            <w:r>
              <w:rPr>
                <w:b/>
                <w:i/>
                <w:sz w:val="18"/>
              </w:rPr>
              <w:t>‘non-Covid</w:t>
            </w:r>
            <w:r>
              <w:rPr>
                <w:b/>
                <w:i/>
                <w:spacing w:val="40"/>
                <w:sz w:val="18"/>
              </w:rPr>
              <w:t xml:space="preserve"> </w:t>
            </w:r>
            <w:r>
              <w:rPr>
                <w:b/>
                <w:i/>
                <w:sz w:val="18"/>
              </w:rPr>
              <w:t>care’’</w:t>
            </w:r>
            <w:r>
              <w:rPr>
                <w:b/>
                <w:sz w:val="18"/>
              </w:rPr>
              <w:t>;</w:t>
            </w:r>
            <w:r>
              <w:rPr>
                <w:b/>
                <w:spacing w:val="1"/>
                <w:sz w:val="18"/>
              </w:rPr>
              <w:t xml:space="preserve"> </w:t>
            </w:r>
            <w:r>
              <w:rPr>
                <w:b/>
                <w:sz w:val="18"/>
              </w:rPr>
              <w:t>BMA</w:t>
            </w:r>
            <w:r>
              <w:rPr>
                <w:b/>
                <w:spacing w:val="-3"/>
                <w:sz w:val="18"/>
              </w:rPr>
              <w:t xml:space="preserve"> </w:t>
            </w:r>
            <w:r>
              <w:rPr>
                <w:b/>
                <w:sz w:val="18"/>
              </w:rPr>
              <w:t>(2020)</w:t>
            </w:r>
          </w:p>
          <w:p w14:paraId="16B07950" w14:textId="77777777" w:rsidR="00EF32D1" w:rsidRDefault="0080672E">
            <w:pPr>
              <w:pStyle w:val="TableParagraph"/>
              <w:ind w:left="108"/>
              <w:rPr>
                <w:b/>
                <w:sz w:val="18"/>
              </w:rPr>
            </w:pPr>
            <w:hyperlink r:id="rId171">
              <w:r w:rsidR="00A74123">
                <w:rPr>
                  <w:b/>
                  <w:color w:val="0462C1"/>
                  <w:sz w:val="18"/>
                  <w:u w:val="single" w:color="0462C1"/>
                </w:rPr>
                <w:t>https://www.bma.org.uk/media</w:t>
              </w:r>
            </w:hyperlink>
          </w:p>
          <w:p w14:paraId="0B2AA29F" w14:textId="77777777" w:rsidR="00EF32D1" w:rsidRDefault="0080672E">
            <w:pPr>
              <w:pStyle w:val="TableParagraph"/>
              <w:spacing w:before="1"/>
              <w:ind w:left="108"/>
              <w:rPr>
                <w:b/>
                <w:sz w:val="18"/>
              </w:rPr>
            </w:pPr>
            <w:hyperlink r:id="rId172">
              <w:r w:rsidR="00A74123">
                <w:rPr>
                  <w:b/>
                  <w:color w:val="0462C1"/>
                  <w:sz w:val="18"/>
                  <w:u w:val="single" w:color="0462C1"/>
                </w:rPr>
                <w:t>/2487/ten-principles.pdf</w:t>
              </w:r>
            </w:hyperlink>
          </w:p>
        </w:tc>
        <w:tc>
          <w:tcPr>
            <w:tcW w:w="1274" w:type="dxa"/>
          </w:tcPr>
          <w:p w14:paraId="7DAD55D8" w14:textId="77777777" w:rsidR="00EF32D1" w:rsidRDefault="00A74123">
            <w:pPr>
              <w:pStyle w:val="TableParagraph"/>
              <w:spacing w:before="1"/>
              <w:ind w:left="106"/>
              <w:rPr>
                <w:sz w:val="18"/>
              </w:rPr>
            </w:pPr>
            <w:r>
              <w:rPr>
                <w:sz w:val="18"/>
              </w:rPr>
              <w:t>Paper</w:t>
            </w:r>
          </w:p>
        </w:tc>
        <w:tc>
          <w:tcPr>
            <w:tcW w:w="3348" w:type="dxa"/>
          </w:tcPr>
          <w:p w14:paraId="7DC3467C" w14:textId="77777777" w:rsidR="00EF32D1" w:rsidRDefault="00A74123">
            <w:pPr>
              <w:pStyle w:val="TableParagraph"/>
              <w:spacing w:before="1"/>
              <w:ind w:right="119"/>
              <w:rPr>
                <w:sz w:val="18"/>
              </w:rPr>
            </w:pPr>
            <w:r>
              <w:rPr>
                <w:sz w:val="18"/>
              </w:rPr>
              <w:t>Across the UK the NHS is beginning to</w:t>
            </w:r>
            <w:r>
              <w:rPr>
                <w:spacing w:val="1"/>
                <w:sz w:val="18"/>
              </w:rPr>
              <w:t xml:space="preserve"> </w:t>
            </w:r>
            <w:r>
              <w:rPr>
                <w:sz w:val="18"/>
              </w:rPr>
              <w:t>restart work previously stopped or</w:t>
            </w:r>
            <w:r>
              <w:rPr>
                <w:spacing w:val="1"/>
                <w:sz w:val="18"/>
              </w:rPr>
              <w:t xml:space="preserve"> </w:t>
            </w:r>
            <w:r>
              <w:rPr>
                <w:sz w:val="18"/>
              </w:rPr>
              <w:t>delayed due to the Coronavirus outbreak.</w:t>
            </w:r>
            <w:r>
              <w:rPr>
                <w:spacing w:val="1"/>
                <w:sz w:val="18"/>
              </w:rPr>
              <w:t xml:space="preserve"> </w:t>
            </w:r>
            <w:r>
              <w:rPr>
                <w:sz w:val="18"/>
              </w:rPr>
              <w:t>This</w:t>
            </w:r>
            <w:r>
              <w:rPr>
                <w:spacing w:val="-3"/>
                <w:sz w:val="18"/>
              </w:rPr>
              <w:t xml:space="preserve"> </w:t>
            </w:r>
            <w:r>
              <w:rPr>
                <w:sz w:val="18"/>
              </w:rPr>
              <w:t>paper</w:t>
            </w:r>
            <w:r>
              <w:rPr>
                <w:spacing w:val="-2"/>
                <w:sz w:val="18"/>
              </w:rPr>
              <w:t xml:space="preserve"> </w:t>
            </w:r>
            <w:r>
              <w:rPr>
                <w:sz w:val="18"/>
              </w:rPr>
              <w:t>sets</w:t>
            </w:r>
            <w:r>
              <w:rPr>
                <w:spacing w:val="-3"/>
                <w:sz w:val="18"/>
              </w:rPr>
              <w:t xml:space="preserve"> </w:t>
            </w:r>
            <w:r>
              <w:rPr>
                <w:sz w:val="18"/>
              </w:rPr>
              <w:t>out</w:t>
            </w:r>
            <w:r>
              <w:rPr>
                <w:spacing w:val="-2"/>
                <w:sz w:val="18"/>
              </w:rPr>
              <w:t xml:space="preserve"> </w:t>
            </w:r>
            <w:r>
              <w:rPr>
                <w:sz w:val="18"/>
              </w:rPr>
              <w:t>key</w:t>
            </w:r>
            <w:r>
              <w:rPr>
                <w:spacing w:val="-1"/>
                <w:sz w:val="18"/>
              </w:rPr>
              <w:t xml:space="preserve"> </w:t>
            </w:r>
            <w:r>
              <w:rPr>
                <w:sz w:val="18"/>
              </w:rPr>
              <w:t>principles</w:t>
            </w:r>
            <w:r>
              <w:rPr>
                <w:spacing w:val="-1"/>
                <w:sz w:val="18"/>
              </w:rPr>
              <w:t xml:space="preserve"> </w:t>
            </w:r>
            <w:r>
              <w:rPr>
                <w:sz w:val="18"/>
              </w:rPr>
              <w:t>the</w:t>
            </w:r>
            <w:r>
              <w:rPr>
                <w:spacing w:val="-3"/>
                <w:sz w:val="18"/>
              </w:rPr>
              <w:t xml:space="preserve"> </w:t>
            </w:r>
            <w:r>
              <w:rPr>
                <w:sz w:val="18"/>
              </w:rPr>
              <w:t>BMA</w:t>
            </w:r>
            <w:r>
              <w:rPr>
                <w:spacing w:val="-38"/>
                <w:sz w:val="18"/>
              </w:rPr>
              <w:t xml:space="preserve"> </w:t>
            </w:r>
            <w:r>
              <w:rPr>
                <w:sz w:val="18"/>
              </w:rPr>
              <w:t>believes should be followed over the</w:t>
            </w:r>
            <w:r>
              <w:rPr>
                <w:spacing w:val="1"/>
                <w:sz w:val="18"/>
              </w:rPr>
              <w:t xml:space="preserve"> </w:t>
            </w:r>
            <w:r>
              <w:rPr>
                <w:sz w:val="18"/>
              </w:rPr>
              <w:t>coming</w:t>
            </w:r>
            <w:r>
              <w:rPr>
                <w:spacing w:val="-2"/>
                <w:sz w:val="18"/>
              </w:rPr>
              <w:t xml:space="preserve"> </w:t>
            </w:r>
            <w:r>
              <w:rPr>
                <w:sz w:val="18"/>
              </w:rPr>
              <w:t>weeks</w:t>
            </w:r>
            <w:r>
              <w:rPr>
                <w:spacing w:val="-3"/>
                <w:sz w:val="18"/>
              </w:rPr>
              <w:t xml:space="preserve"> </w:t>
            </w:r>
            <w:r>
              <w:rPr>
                <w:sz w:val="18"/>
              </w:rPr>
              <w:t>and</w:t>
            </w:r>
            <w:r>
              <w:rPr>
                <w:spacing w:val="-2"/>
                <w:sz w:val="18"/>
              </w:rPr>
              <w:t xml:space="preserve"> </w:t>
            </w:r>
            <w:r>
              <w:rPr>
                <w:sz w:val="18"/>
              </w:rPr>
              <w:t>months</w:t>
            </w:r>
            <w:r>
              <w:rPr>
                <w:spacing w:val="-1"/>
                <w:sz w:val="18"/>
              </w:rPr>
              <w:t xml:space="preserve"> </w:t>
            </w:r>
            <w:r>
              <w:rPr>
                <w:sz w:val="18"/>
              </w:rPr>
              <w:t>to</w:t>
            </w:r>
            <w:r>
              <w:rPr>
                <w:spacing w:val="-1"/>
                <w:sz w:val="18"/>
              </w:rPr>
              <w:t xml:space="preserve"> </w:t>
            </w:r>
            <w:r>
              <w:rPr>
                <w:sz w:val="18"/>
              </w:rPr>
              <w:t>ensure</w:t>
            </w:r>
            <w:r>
              <w:rPr>
                <w:spacing w:val="-3"/>
                <w:sz w:val="18"/>
              </w:rPr>
              <w:t xml:space="preserve"> </w:t>
            </w:r>
            <w:r>
              <w:rPr>
                <w:sz w:val="18"/>
              </w:rPr>
              <w:t>that</w:t>
            </w:r>
          </w:p>
          <w:p w14:paraId="47740F8A" w14:textId="77777777" w:rsidR="00EF32D1" w:rsidRDefault="00A74123">
            <w:pPr>
              <w:pStyle w:val="TableParagraph"/>
              <w:spacing w:line="199" w:lineRule="exact"/>
              <w:rPr>
                <w:sz w:val="18"/>
              </w:rPr>
            </w:pPr>
            <w:r>
              <w:rPr>
                <w:sz w:val="18"/>
              </w:rPr>
              <w:t>as</w:t>
            </w:r>
            <w:r>
              <w:rPr>
                <w:spacing w:val="-3"/>
                <w:sz w:val="18"/>
              </w:rPr>
              <w:t xml:space="preserve"> </w:t>
            </w:r>
            <w:r>
              <w:rPr>
                <w:sz w:val="18"/>
              </w:rPr>
              <w:t>this shift</w:t>
            </w:r>
            <w:r>
              <w:rPr>
                <w:spacing w:val="-2"/>
                <w:sz w:val="18"/>
              </w:rPr>
              <w:t xml:space="preserve"> </w:t>
            </w:r>
            <w:r>
              <w:rPr>
                <w:sz w:val="18"/>
              </w:rPr>
              <w:t>takes</w:t>
            </w:r>
            <w:r>
              <w:rPr>
                <w:spacing w:val="-2"/>
                <w:sz w:val="18"/>
              </w:rPr>
              <w:t xml:space="preserve"> </w:t>
            </w:r>
            <w:r>
              <w:rPr>
                <w:sz w:val="18"/>
              </w:rPr>
              <w:t>place,</w:t>
            </w:r>
            <w:r>
              <w:rPr>
                <w:spacing w:val="-1"/>
                <w:sz w:val="18"/>
              </w:rPr>
              <w:t xml:space="preserve"> </w:t>
            </w:r>
            <w:r>
              <w:rPr>
                <w:sz w:val="18"/>
              </w:rPr>
              <w:t>patient</w:t>
            </w:r>
            <w:r>
              <w:rPr>
                <w:spacing w:val="-2"/>
                <w:sz w:val="18"/>
              </w:rPr>
              <w:t xml:space="preserve"> </w:t>
            </w:r>
            <w:r>
              <w:rPr>
                <w:sz w:val="18"/>
              </w:rPr>
              <w:t>care</w:t>
            </w:r>
            <w:r>
              <w:rPr>
                <w:spacing w:val="-3"/>
                <w:sz w:val="18"/>
              </w:rPr>
              <w:t xml:space="preserve"> </w:t>
            </w:r>
            <w:r>
              <w:rPr>
                <w:sz w:val="18"/>
              </w:rPr>
              <w:t>is</w:t>
            </w:r>
          </w:p>
        </w:tc>
        <w:tc>
          <w:tcPr>
            <w:tcW w:w="5333" w:type="dxa"/>
          </w:tcPr>
          <w:p w14:paraId="4A84EAC9" w14:textId="77777777" w:rsidR="00EF32D1" w:rsidRDefault="00A74123">
            <w:pPr>
              <w:pStyle w:val="TableParagraph"/>
              <w:spacing w:before="1"/>
              <w:ind w:right="131"/>
              <w:rPr>
                <w:sz w:val="18"/>
              </w:rPr>
            </w:pPr>
            <w:r>
              <w:rPr>
                <w:sz w:val="18"/>
              </w:rPr>
              <w:t>The</w:t>
            </w:r>
            <w:r>
              <w:rPr>
                <w:spacing w:val="-3"/>
                <w:sz w:val="18"/>
              </w:rPr>
              <w:t xml:space="preserve"> </w:t>
            </w:r>
            <w:r>
              <w:rPr>
                <w:sz w:val="18"/>
              </w:rPr>
              <w:t>following</w:t>
            </w:r>
            <w:r>
              <w:rPr>
                <w:spacing w:val="-3"/>
                <w:sz w:val="18"/>
              </w:rPr>
              <w:t xml:space="preserve"> </w:t>
            </w:r>
            <w:r>
              <w:rPr>
                <w:sz w:val="18"/>
              </w:rPr>
              <w:t>ten</w:t>
            </w:r>
            <w:r>
              <w:rPr>
                <w:spacing w:val="-2"/>
                <w:sz w:val="18"/>
              </w:rPr>
              <w:t xml:space="preserve"> </w:t>
            </w:r>
            <w:r>
              <w:rPr>
                <w:sz w:val="18"/>
              </w:rPr>
              <w:t>principles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followed</w:t>
            </w:r>
            <w:r>
              <w:rPr>
                <w:spacing w:val="-3"/>
                <w:sz w:val="18"/>
              </w:rPr>
              <w:t xml:space="preserve"> </w:t>
            </w:r>
            <w:r>
              <w:rPr>
                <w:sz w:val="18"/>
              </w:rPr>
              <w:t>as</w:t>
            </w:r>
            <w:r>
              <w:rPr>
                <w:spacing w:val="-2"/>
                <w:sz w:val="18"/>
              </w:rPr>
              <w:t xml:space="preserve"> </w:t>
            </w:r>
            <w:r>
              <w:rPr>
                <w:sz w:val="18"/>
              </w:rPr>
              <w:t>the</w:t>
            </w:r>
            <w:r>
              <w:rPr>
                <w:spacing w:val="-1"/>
                <w:sz w:val="18"/>
              </w:rPr>
              <w:t xml:space="preserve"> </w:t>
            </w:r>
            <w:r>
              <w:rPr>
                <w:sz w:val="18"/>
              </w:rPr>
              <w:t>NHS</w:t>
            </w:r>
            <w:r>
              <w:rPr>
                <w:spacing w:val="-4"/>
                <w:sz w:val="18"/>
              </w:rPr>
              <w:t xml:space="preserve"> </w:t>
            </w:r>
            <w:r>
              <w:rPr>
                <w:sz w:val="18"/>
              </w:rPr>
              <w:t>restarts</w:t>
            </w:r>
            <w:r>
              <w:rPr>
                <w:spacing w:val="-37"/>
                <w:sz w:val="18"/>
              </w:rPr>
              <w:t xml:space="preserve"> </w:t>
            </w:r>
            <w:r>
              <w:rPr>
                <w:sz w:val="18"/>
              </w:rPr>
              <w:t>more</w:t>
            </w:r>
            <w:r>
              <w:rPr>
                <w:spacing w:val="-3"/>
                <w:sz w:val="18"/>
              </w:rPr>
              <w:t xml:space="preserve"> </w:t>
            </w:r>
            <w:r>
              <w:rPr>
                <w:sz w:val="18"/>
              </w:rPr>
              <w:t>non-Covid</w:t>
            </w:r>
            <w:r>
              <w:rPr>
                <w:spacing w:val="-2"/>
                <w:sz w:val="18"/>
              </w:rPr>
              <w:t xml:space="preserve"> </w:t>
            </w:r>
            <w:r>
              <w:rPr>
                <w:sz w:val="18"/>
              </w:rPr>
              <w:t>care:</w:t>
            </w:r>
          </w:p>
          <w:p w14:paraId="68301010" w14:textId="77777777" w:rsidR="00EF32D1" w:rsidRDefault="00A74123">
            <w:pPr>
              <w:pStyle w:val="TableParagraph"/>
              <w:numPr>
                <w:ilvl w:val="0"/>
                <w:numId w:val="17"/>
              </w:numPr>
              <w:tabs>
                <w:tab w:val="left" w:pos="288"/>
              </w:tabs>
              <w:ind w:right="123" w:firstLine="0"/>
              <w:rPr>
                <w:sz w:val="18"/>
              </w:rPr>
            </w:pPr>
            <w:r>
              <w:rPr>
                <w:sz w:val="18"/>
              </w:rPr>
              <w:t>A realistic and cautious approach to balancing Covid and non-Covid</w:t>
            </w:r>
            <w:r>
              <w:rPr>
                <w:spacing w:val="-38"/>
                <w:sz w:val="18"/>
              </w:rPr>
              <w:t xml:space="preserve"> </w:t>
            </w:r>
            <w:r>
              <w:rPr>
                <w:sz w:val="18"/>
              </w:rPr>
              <w:t>capacity</w:t>
            </w:r>
            <w:r>
              <w:rPr>
                <w:spacing w:val="-1"/>
                <w:sz w:val="18"/>
              </w:rPr>
              <w:t xml:space="preserve"> </w:t>
            </w:r>
            <w:r>
              <w:rPr>
                <w:sz w:val="18"/>
              </w:rPr>
              <w:t>is</w:t>
            </w:r>
            <w:r>
              <w:rPr>
                <w:spacing w:val="-1"/>
                <w:sz w:val="18"/>
              </w:rPr>
              <w:t xml:space="preserve"> </w:t>
            </w:r>
            <w:r>
              <w:rPr>
                <w:sz w:val="18"/>
              </w:rPr>
              <w:t>needed</w:t>
            </w:r>
          </w:p>
          <w:p w14:paraId="16E516FF" w14:textId="77777777" w:rsidR="00EF32D1" w:rsidRDefault="00A74123">
            <w:pPr>
              <w:pStyle w:val="TableParagraph"/>
              <w:numPr>
                <w:ilvl w:val="0"/>
                <w:numId w:val="17"/>
              </w:numPr>
              <w:tabs>
                <w:tab w:val="left" w:pos="288"/>
              </w:tabs>
              <w:ind w:right="259" w:firstLine="0"/>
              <w:rPr>
                <w:sz w:val="18"/>
              </w:rPr>
            </w:pPr>
            <w:r>
              <w:rPr>
                <w:sz w:val="18"/>
              </w:rPr>
              <w:t>There must be adequate PPE for health and care workers, and</w:t>
            </w:r>
            <w:r>
              <w:rPr>
                <w:spacing w:val="1"/>
                <w:sz w:val="18"/>
              </w:rPr>
              <w:t xml:space="preserve"> </w:t>
            </w:r>
            <w:r>
              <w:rPr>
                <w:sz w:val="18"/>
              </w:rPr>
              <w:t>measures</w:t>
            </w:r>
            <w:r>
              <w:rPr>
                <w:spacing w:val="-2"/>
                <w:sz w:val="18"/>
              </w:rPr>
              <w:t xml:space="preserve"> </w:t>
            </w:r>
            <w:r>
              <w:rPr>
                <w:sz w:val="18"/>
              </w:rPr>
              <w:t>in</w:t>
            </w:r>
            <w:r>
              <w:rPr>
                <w:spacing w:val="-1"/>
                <w:sz w:val="18"/>
              </w:rPr>
              <w:t xml:space="preserve"> </w:t>
            </w:r>
            <w:r>
              <w:rPr>
                <w:sz w:val="18"/>
              </w:rPr>
              <w:t>place</w:t>
            </w:r>
            <w:r>
              <w:rPr>
                <w:spacing w:val="-2"/>
                <w:sz w:val="18"/>
              </w:rPr>
              <w:t xml:space="preserve"> </w:t>
            </w:r>
            <w:r>
              <w:rPr>
                <w:sz w:val="18"/>
              </w:rPr>
              <w:t>to</w:t>
            </w:r>
            <w:r>
              <w:rPr>
                <w:spacing w:val="-1"/>
                <w:sz w:val="18"/>
              </w:rPr>
              <w:t xml:space="preserve"> </w:t>
            </w:r>
            <w:r>
              <w:rPr>
                <w:sz w:val="18"/>
              </w:rPr>
              <w:t>prevent</w:t>
            </w:r>
            <w:r>
              <w:rPr>
                <w:spacing w:val="-1"/>
                <w:sz w:val="18"/>
              </w:rPr>
              <w:t xml:space="preserve"> </w:t>
            </w:r>
            <w:r>
              <w:rPr>
                <w:sz w:val="18"/>
              </w:rPr>
              <w:t>the spread</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virus</w:t>
            </w:r>
            <w:r>
              <w:rPr>
                <w:spacing w:val="-2"/>
                <w:sz w:val="18"/>
              </w:rPr>
              <w:t xml:space="preserve"> </w:t>
            </w:r>
            <w:r>
              <w:rPr>
                <w:sz w:val="18"/>
              </w:rPr>
              <w:t>within</w:t>
            </w:r>
            <w:r>
              <w:rPr>
                <w:spacing w:val="-2"/>
                <w:sz w:val="18"/>
              </w:rPr>
              <w:t xml:space="preserve"> </w:t>
            </w:r>
            <w:r>
              <w:rPr>
                <w:sz w:val="18"/>
              </w:rPr>
              <w:t>the NHS</w:t>
            </w:r>
          </w:p>
          <w:p w14:paraId="6DAFFEAA" w14:textId="77777777" w:rsidR="00EF32D1" w:rsidRDefault="00A74123">
            <w:pPr>
              <w:pStyle w:val="TableParagraph"/>
              <w:numPr>
                <w:ilvl w:val="0"/>
                <w:numId w:val="17"/>
              </w:numPr>
              <w:tabs>
                <w:tab w:val="left" w:pos="288"/>
              </w:tabs>
              <w:spacing w:line="199" w:lineRule="exact"/>
              <w:ind w:left="287" w:hanging="179"/>
              <w:rPr>
                <w:sz w:val="18"/>
              </w:rPr>
            </w:pPr>
            <w:r>
              <w:rPr>
                <w:sz w:val="18"/>
              </w:rPr>
              <w:t>Decisions</w:t>
            </w:r>
            <w:r>
              <w:rPr>
                <w:spacing w:val="-3"/>
                <w:sz w:val="18"/>
              </w:rPr>
              <w:t xml:space="preserve"> </w:t>
            </w:r>
            <w:r>
              <w:rPr>
                <w:sz w:val="18"/>
              </w:rPr>
              <w:t>about</w:t>
            </w:r>
            <w:r>
              <w:rPr>
                <w:spacing w:val="-2"/>
                <w:sz w:val="18"/>
              </w:rPr>
              <w:t xml:space="preserve"> </w:t>
            </w:r>
            <w:r>
              <w:rPr>
                <w:sz w:val="18"/>
              </w:rPr>
              <w:t>staffing</w:t>
            </w:r>
            <w:r>
              <w:rPr>
                <w:spacing w:val="-2"/>
                <w:sz w:val="18"/>
              </w:rPr>
              <w:t xml:space="preserve"> </w:t>
            </w:r>
            <w:r>
              <w:rPr>
                <w:sz w:val="18"/>
              </w:rPr>
              <w:t>levels</w:t>
            </w:r>
            <w:r>
              <w:rPr>
                <w:spacing w:val="-1"/>
                <w:sz w:val="18"/>
              </w:rPr>
              <w:t xml:space="preserve"> </w:t>
            </w:r>
            <w:r>
              <w:rPr>
                <w:sz w:val="18"/>
              </w:rPr>
              <w:t>and</w:t>
            </w:r>
            <w:r>
              <w:rPr>
                <w:spacing w:val="-2"/>
                <w:sz w:val="18"/>
              </w:rPr>
              <w:t xml:space="preserve"> </w:t>
            </w:r>
            <w:r>
              <w:rPr>
                <w:sz w:val="18"/>
              </w:rPr>
              <w:t>redeployment</w:t>
            </w:r>
            <w:r>
              <w:rPr>
                <w:spacing w:val="-2"/>
                <w:sz w:val="18"/>
              </w:rPr>
              <w:t xml:space="preserve"> </w:t>
            </w:r>
            <w:r>
              <w:rPr>
                <w:sz w:val="18"/>
              </w:rPr>
              <w:t>must</w:t>
            </w:r>
            <w:r>
              <w:rPr>
                <w:spacing w:val="-1"/>
                <w:sz w:val="18"/>
              </w:rPr>
              <w:t xml:space="preserve"> </w:t>
            </w:r>
            <w:r>
              <w:rPr>
                <w:sz w:val="18"/>
              </w:rPr>
              <w:t>be</w:t>
            </w:r>
            <w:r>
              <w:rPr>
                <w:spacing w:val="-1"/>
                <w:sz w:val="18"/>
              </w:rPr>
              <w:t xml:space="preserve"> </w:t>
            </w:r>
            <w:r>
              <w:rPr>
                <w:sz w:val="18"/>
              </w:rPr>
              <w:t>safe and</w:t>
            </w:r>
          </w:p>
        </w:tc>
      </w:tr>
    </w:tbl>
    <w:p w14:paraId="3ABCB5CF"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74979911"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7E522899" w14:textId="77777777">
        <w:trPr>
          <w:trHeight w:val="3737"/>
        </w:trPr>
        <w:tc>
          <w:tcPr>
            <w:tcW w:w="1524" w:type="dxa"/>
          </w:tcPr>
          <w:p w14:paraId="76D81D54" w14:textId="77777777" w:rsidR="00EF32D1" w:rsidRDefault="00EF32D1">
            <w:pPr>
              <w:pStyle w:val="TableParagraph"/>
              <w:ind w:left="0"/>
              <w:rPr>
                <w:rFonts w:ascii="Times New Roman"/>
                <w:sz w:val="18"/>
              </w:rPr>
            </w:pPr>
          </w:p>
        </w:tc>
        <w:tc>
          <w:tcPr>
            <w:tcW w:w="2695" w:type="dxa"/>
          </w:tcPr>
          <w:p w14:paraId="5BEA1EF8" w14:textId="77777777" w:rsidR="00EF32D1" w:rsidRDefault="00EF32D1">
            <w:pPr>
              <w:pStyle w:val="TableParagraph"/>
              <w:ind w:left="0"/>
              <w:rPr>
                <w:rFonts w:ascii="Times New Roman"/>
                <w:sz w:val="18"/>
              </w:rPr>
            </w:pPr>
          </w:p>
        </w:tc>
        <w:tc>
          <w:tcPr>
            <w:tcW w:w="1274" w:type="dxa"/>
          </w:tcPr>
          <w:p w14:paraId="3FB2E8E2" w14:textId="77777777" w:rsidR="00EF32D1" w:rsidRDefault="00EF32D1">
            <w:pPr>
              <w:pStyle w:val="TableParagraph"/>
              <w:ind w:left="0"/>
              <w:rPr>
                <w:rFonts w:ascii="Times New Roman"/>
                <w:sz w:val="18"/>
              </w:rPr>
            </w:pPr>
          </w:p>
        </w:tc>
        <w:tc>
          <w:tcPr>
            <w:tcW w:w="3348" w:type="dxa"/>
          </w:tcPr>
          <w:p w14:paraId="4D9D094E" w14:textId="77777777" w:rsidR="00EF32D1" w:rsidRDefault="00A74123">
            <w:pPr>
              <w:pStyle w:val="TableParagraph"/>
              <w:spacing w:before="1"/>
              <w:ind w:right="264"/>
              <w:rPr>
                <w:sz w:val="18"/>
              </w:rPr>
            </w:pPr>
            <w:r>
              <w:rPr>
                <w:sz w:val="18"/>
              </w:rPr>
              <w:t>safeguarded</w:t>
            </w:r>
            <w:r>
              <w:rPr>
                <w:spacing w:val="-3"/>
                <w:sz w:val="18"/>
              </w:rPr>
              <w:t xml:space="preserve"> </w:t>
            </w:r>
            <w:r>
              <w:rPr>
                <w:sz w:val="18"/>
              </w:rPr>
              <w:t>and</w:t>
            </w:r>
            <w:r>
              <w:rPr>
                <w:spacing w:val="-3"/>
                <w:sz w:val="18"/>
              </w:rPr>
              <w:t xml:space="preserve"> </w:t>
            </w:r>
            <w:r>
              <w:rPr>
                <w:sz w:val="18"/>
              </w:rPr>
              <w:t>healthcare</w:t>
            </w:r>
            <w:r>
              <w:rPr>
                <w:spacing w:val="-2"/>
                <w:sz w:val="18"/>
              </w:rPr>
              <w:t xml:space="preserve"> </w:t>
            </w:r>
            <w:r>
              <w:rPr>
                <w:sz w:val="18"/>
              </w:rPr>
              <w:t>workers</w:t>
            </w:r>
            <w:r>
              <w:rPr>
                <w:spacing w:val="-4"/>
                <w:sz w:val="18"/>
              </w:rPr>
              <w:t xml:space="preserve"> </w:t>
            </w:r>
            <w:r>
              <w:rPr>
                <w:sz w:val="18"/>
              </w:rPr>
              <w:t>are</w:t>
            </w:r>
            <w:r>
              <w:rPr>
                <w:spacing w:val="-38"/>
                <w:sz w:val="18"/>
              </w:rPr>
              <w:t xml:space="preserve"> </w:t>
            </w:r>
            <w:r>
              <w:rPr>
                <w:sz w:val="18"/>
              </w:rPr>
              <w:t>given</w:t>
            </w:r>
            <w:r>
              <w:rPr>
                <w:spacing w:val="-2"/>
                <w:sz w:val="18"/>
              </w:rPr>
              <w:t xml:space="preserve"> </w:t>
            </w:r>
            <w:r>
              <w:rPr>
                <w:sz w:val="18"/>
              </w:rPr>
              <w:t>the</w:t>
            </w:r>
            <w:r>
              <w:rPr>
                <w:spacing w:val="-1"/>
                <w:sz w:val="18"/>
              </w:rPr>
              <w:t xml:space="preserve"> </w:t>
            </w:r>
            <w:r>
              <w:rPr>
                <w:sz w:val="18"/>
              </w:rPr>
              <w:t>support</w:t>
            </w:r>
            <w:r>
              <w:rPr>
                <w:spacing w:val="-1"/>
                <w:sz w:val="18"/>
              </w:rPr>
              <w:t xml:space="preserve"> </w:t>
            </w:r>
            <w:r>
              <w:rPr>
                <w:sz w:val="18"/>
              </w:rPr>
              <w:t>they</w:t>
            </w:r>
            <w:r>
              <w:rPr>
                <w:spacing w:val="-1"/>
                <w:sz w:val="18"/>
              </w:rPr>
              <w:t xml:space="preserve"> </w:t>
            </w:r>
            <w:r>
              <w:rPr>
                <w:sz w:val="18"/>
              </w:rPr>
              <w:t>need.</w:t>
            </w:r>
          </w:p>
        </w:tc>
        <w:tc>
          <w:tcPr>
            <w:tcW w:w="5333" w:type="dxa"/>
          </w:tcPr>
          <w:p w14:paraId="1C7AE20F" w14:textId="77777777" w:rsidR="00EF32D1" w:rsidRDefault="00A74123">
            <w:pPr>
              <w:pStyle w:val="TableParagraph"/>
              <w:spacing w:before="1" w:line="219" w:lineRule="exact"/>
              <w:rPr>
                <w:sz w:val="18"/>
              </w:rPr>
            </w:pPr>
            <w:r>
              <w:rPr>
                <w:sz w:val="18"/>
              </w:rPr>
              <w:t>made</w:t>
            </w:r>
            <w:r>
              <w:rPr>
                <w:spacing w:val="-3"/>
                <w:sz w:val="18"/>
              </w:rPr>
              <w:t xml:space="preserve"> </w:t>
            </w:r>
            <w:r>
              <w:rPr>
                <w:sz w:val="18"/>
              </w:rPr>
              <w:t>in</w:t>
            </w:r>
            <w:r>
              <w:rPr>
                <w:spacing w:val="-4"/>
                <w:sz w:val="18"/>
              </w:rPr>
              <w:t xml:space="preserve"> </w:t>
            </w:r>
            <w:r>
              <w:rPr>
                <w:sz w:val="18"/>
              </w:rPr>
              <w:t>consultation</w:t>
            </w:r>
            <w:r>
              <w:rPr>
                <w:spacing w:val="-3"/>
                <w:sz w:val="18"/>
              </w:rPr>
              <w:t xml:space="preserve"> </w:t>
            </w:r>
            <w:r>
              <w:rPr>
                <w:sz w:val="18"/>
              </w:rPr>
              <w:t>with</w:t>
            </w:r>
            <w:r>
              <w:rPr>
                <w:spacing w:val="-1"/>
                <w:sz w:val="18"/>
              </w:rPr>
              <w:t xml:space="preserve"> </w:t>
            </w:r>
            <w:r>
              <w:rPr>
                <w:sz w:val="18"/>
              </w:rPr>
              <w:t>employee</w:t>
            </w:r>
            <w:r>
              <w:rPr>
                <w:spacing w:val="-3"/>
                <w:sz w:val="18"/>
              </w:rPr>
              <w:t xml:space="preserve"> </w:t>
            </w:r>
            <w:r>
              <w:rPr>
                <w:sz w:val="18"/>
              </w:rPr>
              <w:t>representatives</w:t>
            </w:r>
          </w:p>
          <w:p w14:paraId="313F226E" w14:textId="77777777" w:rsidR="00EF32D1" w:rsidRDefault="00A74123">
            <w:pPr>
              <w:pStyle w:val="TableParagraph"/>
              <w:numPr>
                <w:ilvl w:val="0"/>
                <w:numId w:val="16"/>
              </w:numPr>
              <w:tabs>
                <w:tab w:val="left" w:pos="288"/>
              </w:tabs>
              <w:spacing w:line="219" w:lineRule="exact"/>
              <w:ind w:hanging="179"/>
              <w:rPr>
                <w:sz w:val="18"/>
              </w:rPr>
            </w:pPr>
            <w:r>
              <w:rPr>
                <w:sz w:val="18"/>
              </w:rPr>
              <w:t>Measures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taken</w:t>
            </w:r>
            <w:r>
              <w:rPr>
                <w:spacing w:val="-2"/>
                <w:sz w:val="18"/>
              </w:rPr>
              <w:t xml:space="preserve"> </w:t>
            </w:r>
            <w:r>
              <w:rPr>
                <w:sz w:val="18"/>
              </w:rPr>
              <w:t>to</w:t>
            </w:r>
            <w:r>
              <w:rPr>
                <w:spacing w:val="-1"/>
                <w:sz w:val="18"/>
              </w:rPr>
              <w:t xml:space="preserve"> </w:t>
            </w:r>
            <w:r>
              <w:rPr>
                <w:sz w:val="18"/>
              </w:rPr>
              <w:t>safeguard</w:t>
            </w:r>
            <w:r>
              <w:rPr>
                <w:spacing w:val="-3"/>
                <w:sz w:val="18"/>
              </w:rPr>
              <w:t xml:space="preserve"> </w:t>
            </w:r>
            <w:r>
              <w:rPr>
                <w:sz w:val="18"/>
              </w:rPr>
              <w:t>staff</w:t>
            </w:r>
            <w:r>
              <w:rPr>
                <w:spacing w:val="-1"/>
                <w:sz w:val="18"/>
              </w:rPr>
              <w:t xml:space="preserve"> </w:t>
            </w:r>
            <w:r>
              <w:rPr>
                <w:sz w:val="18"/>
              </w:rPr>
              <w:t>wellbeing</w:t>
            </w:r>
          </w:p>
          <w:p w14:paraId="5E18ACA7" w14:textId="77777777" w:rsidR="00EF32D1" w:rsidRDefault="00A74123">
            <w:pPr>
              <w:pStyle w:val="TableParagraph"/>
              <w:numPr>
                <w:ilvl w:val="0"/>
                <w:numId w:val="16"/>
              </w:numPr>
              <w:tabs>
                <w:tab w:val="left" w:pos="288"/>
              </w:tabs>
              <w:spacing w:before="1"/>
              <w:ind w:left="109" w:right="493" w:firstLine="0"/>
              <w:rPr>
                <w:sz w:val="18"/>
              </w:rPr>
            </w:pPr>
            <w:r>
              <w:rPr>
                <w:sz w:val="18"/>
              </w:rPr>
              <w:t>Clarity</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given</w:t>
            </w:r>
            <w:r>
              <w:rPr>
                <w:spacing w:val="-3"/>
                <w:sz w:val="18"/>
              </w:rPr>
              <w:t xml:space="preserve"> </w:t>
            </w:r>
            <w:r>
              <w:rPr>
                <w:sz w:val="18"/>
              </w:rPr>
              <w:t>to</w:t>
            </w:r>
            <w:r>
              <w:rPr>
                <w:spacing w:val="-2"/>
                <w:sz w:val="18"/>
              </w:rPr>
              <w:t xml:space="preserve"> </w:t>
            </w:r>
            <w:r>
              <w:rPr>
                <w:sz w:val="18"/>
              </w:rPr>
              <w:t>healthcare</w:t>
            </w:r>
            <w:r>
              <w:rPr>
                <w:spacing w:val="-4"/>
                <w:sz w:val="18"/>
              </w:rPr>
              <w:t xml:space="preserve"> </w:t>
            </w:r>
            <w:r>
              <w:rPr>
                <w:sz w:val="18"/>
              </w:rPr>
              <w:t>workers</w:t>
            </w:r>
            <w:r>
              <w:rPr>
                <w:spacing w:val="-4"/>
                <w:sz w:val="18"/>
              </w:rPr>
              <w:t xml:space="preserve"> </w:t>
            </w:r>
            <w:r>
              <w:rPr>
                <w:sz w:val="18"/>
              </w:rPr>
              <w:t>about</w:t>
            </w:r>
            <w:r>
              <w:rPr>
                <w:spacing w:val="-2"/>
                <w:sz w:val="18"/>
              </w:rPr>
              <w:t xml:space="preserve"> </w:t>
            </w:r>
            <w:r>
              <w:rPr>
                <w:sz w:val="18"/>
              </w:rPr>
              <w:t>their</w:t>
            </w:r>
            <w:r>
              <w:rPr>
                <w:spacing w:val="-1"/>
                <w:sz w:val="18"/>
              </w:rPr>
              <w:t xml:space="preserve"> </w:t>
            </w:r>
            <w:r>
              <w:rPr>
                <w:sz w:val="18"/>
              </w:rPr>
              <w:t>future</w:t>
            </w:r>
            <w:r>
              <w:rPr>
                <w:spacing w:val="-38"/>
                <w:sz w:val="18"/>
              </w:rPr>
              <w:t xml:space="preserve"> </w:t>
            </w:r>
            <w:r>
              <w:rPr>
                <w:sz w:val="18"/>
              </w:rPr>
              <w:t>contractual position, and plans to restore training and career</w:t>
            </w:r>
            <w:r>
              <w:rPr>
                <w:spacing w:val="1"/>
                <w:sz w:val="18"/>
              </w:rPr>
              <w:t xml:space="preserve"> </w:t>
            </w:r>
            <w:r>
              <w:rPr>
                <w:sz w:val="18"/>
              </w:rPr>
              <w:t>development</w:t>
            </w:r>
          </w:p>
          <w:p w14:paraId="73A46293" w14:textId="77777777" w:rsidR="00EF32D1" w:rsidRDefault="00A74123">
            <w:pPr>
              <w:pStyle w:val="TableParagraph"/>
              <w:numPr>
                <w:ilvl w:val="0"/>
                <w:numId w:val="16"/>
              </w:numPr>
              <w:tabs>
                <w:tab w:val="left" w:pos="288"/>
              </w:tabs>
              <w:ind w:left="109" w:right="208" w:firstLine="0"/>
              <w:jc w:val="both"/>
              <w:rPr>
                <w:sz w:val="18"/>
              </w:rPr>
            </w:pPr>
            <w:r>
              <w:rPr>
                <w:sz w:val="18"/>
              </w:rPr>
              <w:t>There</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effective</w:t>
            </w:r>
            <w:r>
              <w:rPr>
                <w:spacing w:val="-3"/>
                <w:sz w:val="18"/>
              </w:rPr>
              <w:t xml:space="preserve"> </w:t>
            </w:r>
            <w:r>
              <w:rPr>
                <w:sz w:val="18"/>
              </w:rPr>
              <w:t>and</w:t>
            </w:r>
            <w:r>
              <w:rPr>
                <w:spacing w:val="-2"/>
                <w:sz w:val="18"/>
              </w:rPr>
              <w:t xml:space="preserve"> </w:t>
            </w:r>
            <w:r>
              <w:rPr>
                <w:sz w:val="18"/>
              </w:rPr>
              <w:t>transparent</w:t>
            </w:r>
            <w:r>
              <w:rPr>
                <w:spacing w:val="-2"/>
                <w:sz w:val="18"/>
              </w:rPr>
              <w:t xml:space="preserve"> </w:t>
            </w:r>
            <w:r>
              <w:rPr>
                <w:sz w:val="18"/>
              </w:rPr>
              <w:t>public</w:t>
            </w:r>
            <w:r>
              <w:rPr>
                <w:spacing w:val="-2"/>
                <w:sz w:val="18"/>
              </w:rPr>
              <w:t xml:space="preserve"> </w:t>
            </w:r>
            <w:r>
              <w:rPr>
                <w:sz w:val="18"/>
              </w:rPr>
              <w:t>communication</w:t>
            </w:r>
            <w:r>
              <w:rPr>
                <w:spacing w:val="-3"/>
                <w:sz w:val="18"/>
              </w:rPr>
              <w:t xml:space="preserve"> </w:t>
            </w:r>
            <w:r>
              <w:rPr>
                <w:sz w:val="18"/>
              </w:rPr>
              <w:t>so</w:t>
            </w:r>
            <w:r>
              <w:rPr>
                <w:spacing w:val="-38"/>
                <w:sz w:val="18"/>
              </w:rPr>
              <w:t xml:space="preserve"> </w:t>
            </w:r>
            <w:r>
              <w:rPr>
                <w:sz w:val="18"/>
              </w:rPr>
              <w:t>that patients understand what they can and cannot expect from the</w:t>
            </w:r>
            <w:r>
              <w:rPr>
                <w:spacing w:val="-38"/>
                <w:sz w:val="18"/>
              </w:rPr>
              <w:t xml:space="preserve"> </w:t>
            </w:r>
            <w:r>
              <w:rPr>
                <w:sz w:val="18"/>
              </w:rPr>
              <w:t>NHS</w:t>
            </w:r>
            <w:r>
              <w:rPr>
                <w:spacing w:val="-3"/>
                <w:sz w:val="18"/>
              </w:rPr>
              <w:t xml:space="preserve"> </w:t>
            </w:r>
            <w:r>
              <w:rPr>
                <w:sz w:val="18"/>
              </w:rPr>
              <w:t>at</w:t>
            </w:r>
            <w:r>
              <w:rPr>
                <w:spacing w:val="-1"/>
                <w:sz w:val="18"/>
              </w:rPr>
              <w:t xml:space="preserve"> </w:t>
            </w:r>
            <w:r>
              <w:rPr>
                <w:sz w:val="18"/>
              </w:rPr>
              <w:t>this</w:t>
            </w:r>
            <w:r>
              <w:rPr>
                <w:spacing w:val="-1"/>
                <w:sz w:val="18"/>
              </w:rPr>
              <w:t xml:space="preserve"> </w:t>
            </w:r>
            <w:r>
              <w:rPr>
                <w:sz w:val="18"/>
              </w:rPr>
              <w:t>time</w:t>
            </w:r>
          </w:p>
          <w:p w14:paraId="04668E6D" w14:textId="77777777" w:rsidR="00EF32D1" w:rsidRDefault="00A74123">
            <w:pPr>
              <w:pStyle w:val="TableParagraph"/>
              <w:numPr>
                <w:ilvl w:val="0"/>
                <w:numId w:val="16"/>
              </w:numPr>
              <w:tabs>
                <w:tab w:val="left" w:pos="288"/>
              </w:tabs>
              <w:ind w:left="109" w:right="147" w:firstLine="0"/>
              <w:jc w:val="both"/>
              <w:rPr>
                <w:sz w:val="18"/>
              </w:rPr>
            </w:pPr>
            <w:r>
              <w:rPr>
                <w:sz w:val="18"/>
              </w:rPr>
              <w:t>Increased remote working, where clinically appropriate, and use of</w:t>
            </w:r>
            <w:r>
              <w:rPr>
                <w:spacing w:val="-39"/>
                <w:sz w:val="18"/>
              </w:rPr>
              <w:t xml:space="preserve"> </w:t>
            </w:r>
            <w:r>
              <w:rPr>
                <w:sz w:val="18"/>
              </w:rPr>
              <w:t>technology</w:t>
            </w:r>
            <w:r>
              <w:rPr>
                <w:spacing w:val="-1"/>
                <w:sz w:val="18"/>
              </w:rPr>
              <w:t xml:space="preserve"> </w:t>
            </w:r>
            <w:r>
              <w:rPr>
                <w:sz w:val="18"/>
              </w:rPr>
              <w:t>to empower</w:t>
            </w:r>
            <w:r>
              <w:rPr>
                <w:spacing w:val="-1"/>
                <w:sz w:val="18"/>
              </w:rPr>
              <w:t xml:space="preserve"> </w:t>
            </w:r>
            <w:r>
              <w:rPr>
                <w:sz w:val="18"/>
              </w:rPr>
              <w:t>patients should</w:t>
            </w:r>
            <w:r>
              <w:rPr>
                <w:spacing w:val="1"/>
                <w:sz w:val="18"/>
              </w:rPr>
              <w:t xml:space="preserve"> </w:t>
            </w:r>
            <w:r>
              <w:rPr>
                <w:sz w:val="18"/>
              </w:rPr>
              <w:t>be</w:t>
            </w:r>
            <w:r>
              <w:rPr>
                <w:spacing w:val="-2"/>
                <w:sz w:val="18"/>
              </w:rPr>
              <w:t xml:space="preserve"> </w:t>
            </w:r>
            <w:r>
              <w:rPr>
                <w:sz w:val="18"/>
              </w:rPr>
              <w:t>supported</w:t>
            </w:r>
          </w:p>
          <w:p w14:paraId="6D72AA29" w14:textId="77777777" w:rsidR="00EF32D1" w:rsidRDefault="00A74123">
            <w:pPr>
              <w:pStyle w:val="TableParagraph"/>
              <w:numPr>
                <w:ilvl w:val="0"/>
                <w:numId w:val="16"/>
              </w:numPr>
              <w:tabs>
                <w:tab w:val="left" w:pos="288"/>
              </w:tabs>
              <w:ind w:left="109" w:right="700" w:firstLine="0"/>
              <w:rPr>
                <w:sz w:val="18"/>
              </w:rPr>
            </w:pPr>
            <w:r>
              <w:rPr>
                <w:sz w:val="18"/>
              </w:rPr>
              <w:t>Local</w:t>
            </w:r>
            <w:r>
              <w:rPr>
                <w:spacing w:val="-3"/>
                <w:sz w:val="18"/>
              </w:rPr>
              <w:t xml:space="preserve"> </w:t>
            </w:r>
            <w:r>
              <w:rPr>
                <w:sz w:val="18"/>
              </w:rPr>
              <w:t>decisions</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guided by</w:t>
            </w:r>
            <w:r>
              <w:rPr>
                <w:spacing w:val="-2"/>
                <w:sz w:val="18"/>
              </w:rPr>
              <w:t xml:space="preserve"> </w:t>
            </w:r>
            <w:r>
              <w:rPr>
                <w:sz w:val="18"/>
              </w:rPr>
              <w:t>clinical</w:t>
            </w:r>
            <w:r>
              <w:rPr>
                <w:spacing w:val="-3"/>
                <w:sz w:val="18"/>
              </w:rPr>
              <w:t xml:space="preserve"> </w:t>
            </w:r>
            <w:r>
              <w:rPr>
                <w:sz w:val="18"/>
              </w:rPr>
              <w:t>expertise</w:t>
            </w:r>
            <w:r>
              <w:rPr>
                <w:spacing w:val="-2"/>
                <w:sz w:val="18"/>
              </w:rPr>
              <w:t xml:space="preserve"> </w:t>
            </w:r>
            <w:r>
              <w:rPr>
                <w:sz w:val="18"/>
              </w:rPr>
              <w:t>and</w:t>
            </w:r>
            <w:r>
              <w:rPr>
                <w:spacing w:val="-3"/>
                <w:sz w:val="18"/>
              </w:rPr>
              <w:t xml:space="preserve"> </w:t>
            </w:r>
            <w:r>
              <w:rPr>
                <w:sz w:val="18"/>
              </w:rPr>
              <w:t>the</w:t>
            </w:r>
            <w:r>
              <w:rPr>
                <w:spacing w:val="-37"/>
                <w:sz w:val="18"/>
              </w:rPr>
              <w:t xml:space="preserve"> </w:t>
            </w:r>
            <w:r>
              <w:rPr>
                <w:sz w:val="18"/>
              </w:rPr>
              <w:t>experience</w:t>
            </w:r>
            <w:r>
              <w:rPr>
                <w:spacing w:val="-2"/>
                <w:sz w:val="18"/>
              </w:rPr>
              <w:t xml:space="preserve"> </w:t>
            </w:r>
            <w:r>
              <w:rPr>
                <w:sz w:val="18"/>
              </w:rPr>
              <w:t>of</w:t>
            </w:r>
            <w:r>
              <w:rPr>
                <w:spacing w:val="-1"/>
                <w:sz w:val="18"/>
              </w:rPr>
              <w:t xml:space="preserve"> </w:t>
            </w:r>
            <w:r>
              <w:rPr>
                <w:sz w:val="18"/>
              </w:rPr>
              <w:t>those</w:t>
            </w:r>
            <w:r>
              <w:rPr>
                <w:spacing w:val="-1"/>
                <w:sz w:val="18"/>
              </w:rPr>
              <w:t xml:space="preserve"> </w:t>
            </w:r>
            <w:r>
              <w:rPr>
                <w:sz w:val="18"/>
              </w:rPr>
              <w:t>working</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frontline</w:t>
            </w:r>
          </w:p>
          <w:p w14:paraId="62F6DA6F" w14:textId="77777777" w:rsidR="00EF32D1" w:rsidRDefault="00A74123">
            <w:pPr>
              <w:pStyle w:val="TableParagraph"/>
              <w:numPr>
                <w:ilvl w:val="0"/>
                <w:numId w:val="16"/>
              </w:numPr>
              <w:tabs>
                <w:tab w:val="left" w:pos="288"/>
              </w:tabs>
              <w:ind w:left="109" w:right="250" w:firstLine="0"/>
              <w:rPr>
                <w:sz w:val="18"/>
              </w:rPr>
            </w:pPr>
            <w:r>
              <w:rPr>
                <w:sz w:val="18"/>
              </w:rPr>
              <w:t>The government must support and significantly enhance local</w:t>
            </w:r>
            <w:r>
              <w:rPr>
                <w:spacing w:val="1"/>
                <w:sz w:val="18"/>
              </w:rPr>
              <w:t xml:space="preserve"> </w:t>
            </w:r>
            <w:r>
              <w:rPr>
                <w:sz w:val="18"/>
              </w:rPr>
              <w:t>public health services and ensure there is adequate capacity to test,</w:t>
            </w:r>
            <w:r>
              <w:rPr>
                <w:spacing w:val="-39"/>
                <w:sz w:val="18"/>
              </w:rPr>
              <w:t xml:space="preserve"> </w:t>
            </w:r>
            <w:proofErr w:type="gramStart"/>
            <w:r>
              <w:rPr>
                <w:sz w:val="18"/>
              </w:rPr>
              <w:t>trace</w:t>
            </w:r>
            <w:proofErr w:type="gramEnd"/>
            <w:r>
              <w:rPr>
                <w:spacing w:val="-2"/>
                <w:sz w:val="18"/>
              </w:rPr>
              <w:t xml:space="preserve"> </w:t>
            </w:r>
            <w:r>
              <w:rPr>
                <w:sz w:val="18"/>
              </w:rPr>
              <w:t>and</w:t>
            </w:r>
            <w:r>
              <w:rPr>
                <w:spacing w:val="-1"/>
                <w:sz w:val="18"/>
              </w:rPr>
              <w:t xml:space="preserve"> </w:t>
            </w:r>
            <w:r>
              <w:rPr>
                <w:sz w:val="18"/>
              </w:rPr>
              <w:t>quarantine</w:t>
            </w:r>
          </w:p>
          <w:p w14:paraId="3326B1C3" w14:textId="77777777" w:rsidR="00EF32D1" w:rsidRDefault="00A74123">
            <w:pPr>
              <w:pStyle w:val="TableParagraph"/>
              <w:numPr>
                <w:ilvl w:val="0"/>
                <w:numId w:val="16"/>
              </w:numPr>
              <w:tabs>
                <w:tab w:val="left" w:pos="379"/>
              </w:tabs>
              <w:ind w:left="378" w:hanging="270"/>
              <w:rPr>
                <w:sz w:val="18"/>
              </w:rPr>
            </w:pPr>
            <w:r>
              <w:rPr>
                <w:sz w:val="18"/>
              </w:rPr>
              <w:t>A</w:t>
            </w:r>
            <w:r>
              <w:rPr>
                <w:spacing w:val="-2"/>
                <w:sz w:val="18"/>
              </w:rPr>
              <w:t xml:space="preserve"> </w:t>
            </w:r>
            <w:r>
              <w:rPr>
                <w:sz w:val="18"/>
              </w:rPr>
              <w:t>strategy</w:t>
            </w:r>
            <w:r>
              <w:rPr>
                <w:spacing w:val="-1"/>
                <w:sz w:val="18"/>
              </w:rPr>
              <w:t xml:space="preserve"> </w:t>
            </w:r>
            <w:r>
              <w:rPr>
                <w:sz w:val="18"/>
              </w:rPr>
              <w:t>is</w:t>
            </w:r>
            <w:r>
              <w:rPr>
                <w:spacing w:val="-3"/>
                <w:sz w:val="18"/>
              </w:rPr>
              <w:t xml:space="preserve"> </w:t>
            </w:r>
            <w:r>
              <w:rPr>
                <w:sz w:val="18"/>
              </w:rPr>
              <w:t>needed</w:t>
            </w:r>
            <w:r>
              <w:rPr>
                <w:spacing w:val="-2"/>
                <w:sz w:val="18"/>
              </w:rPr>
              <w:t xml:space="preserve"> </w:t>
            </w:r>
            <w:r>
              <w:rPr>
                <w:sz w:val="18"/>
              </w:rPr>
              <w:t>to ensure</w:t>
            </w:r>
            <w:r>
              <w:rPr>
                <w:spacing w:val="-2"/>
                <w:sz w:val="18"/>
              </w:rPr>
              <w:t xml:space="preserve"> </w:t>
            </w:r>
            <w:r>
              <w:rPr>
                <w:sz w:val="18"/>
              </w:rPr>
              <w:t>that</w:t>
            </w:r>
            <w:r>
              <w:rPr>
                <w:spacing w:val="-2"/>
                <w:sz w:val="18"/>
              </w:rPr>
              <w:t xml:space="preserve"> </w:t>
            </w:r>
            <w:r>
              <w:rPr>
                <w:sz w:val="18"/>
              </w:rPr>
              <w:t>restarting</w:t>
            </w:r>
            <w:r>
              <w:rPr>
                <w:spacing w:val="-2"/>
                <w:sz w:val="18"/>
              </w:rPr>
              <w:t xml:space="preserve"> </w:t>
            </w:r>
            <w:r>
              <w:rPr>
                <w:sz w:val="18"/>
              </w:rPr>
              <w:t>non-Covid</w:t>
            </w:r>
            <w:r>
              <w:rPr>
                <w:spacing w:val="-2"/>
                <w:sz w:val="18"/>
              </w:rPr>
              <w:t xml:space="preserve"> </w:t>
            </w:r>
            <w:r>
              <w:rPr>
                <w:sz w:val="18"/>
              </w:rPr>
              <w:t>work</w:t>
            </w:r>
          </w:p>
          <w:p w14:paraId="6E7E4CB8" w14:textId="77777777" w:rsidR="00EF32D1" w:rsidRDefault="00A74123">
            <w:pPr>
              <w:pStyle w:val="TableParagraph"/>
              <w:spacing w:before="1" w:line="199" w:lineRule="exact"/>
              <w:rPr>
                <w:sz w:val="18"/>
              </w:rPr>
            </w:pPr>
            <w:r>
              <w:rPr>
                <w:sz w:val="18"/>
              </w:rPr>
              <w:t>does</w:t>
            </w:r>
            <w:r>
              <w:rPr>
                <w:spacing w:val="-3"/>
                <w:sz w:val="18"/>
              </w:rPr>
              <w:t xml:space="preserve"> </w:t>
            </w:r>
            <w:r>
              <w:rPr>
                <w:sz w:val="18"/>
              </w:rPr>
              <w:t>not</w:t>
            </w:r>
            <w:r>
              <w:rPr>
                <w:spacing w:val="-2"/>
                <w:sz w:val="18"/>
              </w:rPr>
              <w:t xml:space="preserve"> </w:t>
            </w:r>
            <w:r>
              <w:rPr>
                <w:sz w:val="18"/>
              </w:rPr>
              <w:t>exacerbate</w:t>
            </w:r>
            <w:r>
              <w:rPr>
                <w:spacing w:val="-1"/>
                <w:sz w:val="18"/>
              </w:rPr>
              <w:t xml:space="preserve"> </w:t>
            </w:r>
            <w:r>
              <w:rPr>
                <w:sz w:val="18"/>
              </w:rPr>
              <w:t>health</w:t>
            </w:r>
            <w:r>
              <w:rPr>
                <w:spacing w:val="-3"/>
                <w:sz w:val="18"/>
              </w:rPr>
              <w:t xml:space="preserve"> </w:t>
            </w:r>
            <w:r>
              <w:rPr>
                <w:sz w:val="18"/>
              </w:rPr>
              <w:t>inequalities</w:t>
            </w:r>
          </w:p>
        </w:tc>
      </w:tr>
      <w:tr w:rsidR="00EF32D1" w14:paraId="2C703E91" w14:textId="77777777">
        <w:trPr>
          <w:trHeight w:val="2635"/>
        </w:trPr>
        <w:tc>
          <w:tcPr>
            <w:tcW w:w="1524" w:type="dxa"/>
            <w:shd w:val="clear" w:color="auto" w:fill="DEEAF6"/>
          </w:tcPr>
          <w:p w14:paraId="30EC7C3B" w14:textId="77777777" w:rsidR="00EF32D1" w:rsidRDefault="00A74123">
            <w:pPr>
              <w:pStyle w:val="TableParagraph"/>
              <w:ind w:left="107" w:right="204"/>
              <w:rPr>
                <w:sz w:val="18"/>
              </w:rPr>
            </w:pPr>
            <w:r>
              <w:rPr>
                <w:sz w:val="18"/>
              </w:rPr>
              <w:t>NHS Cancer</w:t>
            </w:r>
            <w:r>
              <w:rPr>
                <w:spacing w:val="1"/>
                <w:sz w:val="18"/>
              </w:rPr>
              <w:t xml:space="preserve"> </w:t>
            </w:r>
            <w:r>
              <w:rPr>
                <w:spacing w:val="-1"/>
                <w:sz w:val="18"/>
              </w:rPr>
              <w:t xml:space="preserve">service </w:t>
            </w:r>
            <w:r>
              <w:rPr>
                <w:sz w:val="18"/>
              </w:rPr>
              <w:t>recovery</w:t>
            </w:r>
            <w:r>
              <w:rPr>
                <w:spacing w:val="-38"/>
                <w:sz w:val="18"/>
              </w:rPr>
              <w:t xml:space="preserve"> </w:t>
            </w:r>
            <w:r>
              <w:rPr>
                <w:sz w:val="18"/>
              </w:rPr>
              <w:t>plan</w:t>
            </w:r>
          </w:p>
        </w:tc>
        <w:tc>
          <w:tcPr>
            <w:tcW w:w="2695" w:type="dxa"/>
            <w:shd w:val="clear" w:color="auto" w:fill="DEEAF6"/>
          </w:tcPr>
          <w:p w14:paraId="7B66A6A4" w14:textId="77777777" w:rsidR="00EF32D1" w:rsidRDefault="0080672E">
            <w:pPr>
              <w:pStyle w:val="TableParagraph"/>
              <w:ind w:left="108"/>
              <w:rPr>
                <w:b/>
                <w:sz w:val="18"/>
              </w:rPr>
            </w:pPr>
            <w:hyperlink r:id="rId173">
              <w:r w:rsidR="00A74123">
                <w:rPr>
                  <w:b/>
                  <w:color w:val="0462C1"/>
                  <w:sz w:val="18"/>
                  <w:u w:val="single" w:color="0462C1"/>
                </w:rPr>
                <w:t>NHS Cancer Programme: Cancer</w:t>
              </w:r>
            </w:hyperlink>
            <w:r w:rsidR="00A74123">
              <w:rPr>
                <w:b/>
                <w:color w:val="0462C1"/>
                <w:spacing w:val="1"/>
                <w:sz w:val="18"/>
              </w:rPr>
              <w:t xml:space="preserve"> </w:t>
            </w:r>
            <w:hyperlink r:id="rId174">
              <w:r w:rsidR="00A74123">
                <w:rPr>
                  <w:b/>
                  <w:color w:val="0462C1"/>
                  <w:sz w:val="18"/>
                  <w:u w:val="single" w:color="0462C1"/>
                </w:rPr>
                <w:t>services</w:t>
              </w:r>
              <w:r w:rsidR="00A74123">
                <w:rPr>
                  <w:b/>
                  <w:color w:val="0462C1"/>
                  <w:spacing w:val="-1"/>
                  <w:sz w:val="18"/>
                  <w:u w:val="single" w:color="0462C1"/>
                </w:rPr>
                <w:t xml:space="preserve"> </w:t>
              </w:r>
              <w:r w:rsidR="00A74123">
                <w:rPr>
                  <w:b/>
                  <w:color w:val="0462C1"/>
                  <w:sz w:val="18"/>
                  <w:u w:val="single" w:color="0462C1"/>
                </w:rPr>
                <w:t>recovery plan.</w:t>
              </w:r>
            </w:hyperlink>
          </w:p>
          <w:p w14:paraId="2C13DF29" w14:textId="77777777" w:rsidR="00EF32D1" w:rsidRDefault="00A74123">
            <w:pPr>
              <w:pStyle w:val="TableParagraph"/>
              <w:ind w:left="108" w:right="141"/>
              <w:rPr>
                <w:b/>
                <w:sz w:val="18"/>
              </w:rPr>
            </w:pPr>
            <w:r>
              <w:rPr>
                <w:b/>
                <w:sz w:val="18"/>
              </w:rPr>
              <w:t>NHS England; 2020.</w:t>
            </w:r>
            <w:r>
              <w:rPr>
                <w:b/>
                <w:spacing w:val="1"/>
                <w:sz w:val="18"/>
              </w:rPr>
              <w:t xml:space="preserve"> </w:t>
            </w:r>
            <w:hyperlink r:id="rId175">
              <w:r>
                <w:rPr>
                  <w:b/>
                  <w:color w:val="0462C1"/>
                  <w:spacing w:val="-1"/>
                  <w:sz w:val="18"/>
                  <w:u w:val="single" w:color="0462C1"/>
                </w:rPr>
                <w:t>https://www.england.nhs.uk/co</w:t>
              </w:r>
            </w:hyperlink>
            <w:r>
              <w:rPr>
                <w:b/>
                <w:color w:val="0462C1"/>
                <w:spacing w:val="-38"/>
                <w:sz w:val="18"/>
              </w:rPr>
              <w:t xml:space="preserve"> </w:t>
            </w:r>
            <w:hyperlink r:id="rId176">
              <w:proofErr w:type="spellStart"/>
              <w:r>
                <w:rPr>
                  <w:b/>
                  <w:color w:val="0462C1"/>
                  <w:sz w:val="18"/>
                  <w:u w:val="single" w:color="0462C1"/>
                </w:rPr>
                <w:t>ronavirus</w:t>
              </w:r>
              <w:proofErr w:type="spellEnd"/>
              <w:r>
                <w:rPr>
                  <w:b/>
                  <w:color w:val="0462C1"/>
                  <w:sz w:val="18"/>
                  <w:u w:val="single" w:color="0462C1"/>
                </w:rPr>
                <w:t>/publication/cancer-</w:t>
              </w:r>
            </w:hyperlink>
            <w:r>
              <w:rPr>
                <w:b/>
                <w:color w:val="0462C1"/>
                <w:spacing w:val="1"/>
                <w:sz w:val="18"/>
              </w:rPr>
              <w:t xml:space="preserve"> </w:t>
            </w:r>
            <w:hyperlink r:id="rId177">
              <w:r>
                <w:rPr>
                  <w:b/>
                  <w:color w:val="0462C1"/>
                  <w:sz w:val="18"/>
                  <w:u w:val="single" w:color="0462C1"/>
                </w:rPr>
                <w:t>services-recovery-plan/</w:t>
              </w:r>
            </w:hyperlink>
          </w:p>
        </w:tc>
        <w:tc>
          <w:tcPr>
            <w:tcW w:w="1274" w:type="dxa"/>
            <w:shd w:val="clear" w:color="auto" w:fill="DEEAF6"/>
          </w:tcPr>
          <w:p w14:paraId="1164EBDC" w14:textId="77777777" w:rsidR="00EF32D1" w:rsidRDefault="00EF32D1">
            <w:pPr>
              <w:pStyle w:val="TableParagraph"/>
              <w:ind w:left="0"/>
              <w:rPr>
                <w:rFonts w:ascii="Times New Roman"/>
                <w:sz w:val="18"/>
              </w:rPr>
            </w:pPr>
          </w:p>
        </w:tc>
        <w:tc>
          <w:tcPr>
            <w:tcW w:w="3348" w:type="dxa"/>
            <w:shd w:val="clear" w:color="auto" w:fill="DEEAF6"/>
          </w:tcPr>
          <w:p w14:paraId="67B900BB" w14:textId="77777777" w:rsidR="00EF32D1" w:rsidRDefault="00A74123">
            <w:pPr>
              <w:pStyle w:val="TableParagraph"/>
              <w:ind w:right="102"/>
              <w:rPr>
                <w:sz w:val="18"/>
              </w:rPr>
            </w:pPr>
            <w:r>
              <w:rPr>
                <w:sz w:val="18"/>
              </w:rPr>
              <w:t>The plan describes three aims: restoring</w:t>
            </w:r>
            <w:r>
              <w:rPr>
                <w:spacing w:val="1"/>
                <w:sz w:val="18"/>
              </w:rPr>
              <w:t xml:space="preserve"> </w:t>
            </w:r>
            <w:r>
              <w:rPr>
                <w:sz w:val="18"/>
              </w:rPr>
              <w:t>demand coming into the system to at least</w:t>
            </w:r>
            <w:r>
              <w:rPr>
                <w:spacing w:val="-39"/>
                <w:sz w:val="18"/>
              </w:rPr>
              <w:t xml:space="preserve"> </w:t>
            </w:r>
            <w:r>
              <w:rPr>
                <w:sz w:val="18"/>
              </w:rPr>
              <w:t>pre-pandemic levels; reducing the number</w:t>
            </w:r>
            <w:r>
              <w:rPr>
                <w:spacing w:val="-38"/>
                <w:sz w:val="18"/>
              </w:rPr>
              <w:t xml:space="preserve"> </w:t>
            </w:r>
            <w:r>
              <w:rPr>
                <w:sz w:val="18"/>
              </w:rPr>
              <w:t>of people waiting longer than they should</w:t>
            </w:r>
            <w:r>
              <w:rPr>
                <w:spacing w:val="1"/>
                <w:sz w:val="18"/>
              </w:rPr>
              <w:t xml:space="preserve"> </w:t>
            </w:r>
            <w:r>
              <w:rPr>
                <w:sz w:val="18"/>
              </w:rPr>
              <w:t>for diagnostics and/or treatment at least</w:t>
            </w:r>
            <w:r>
              <w:rPr>
                <w:spacing w:val="1"/>
                <w:sz w:val="18"/>
              </w:rPr>
              <w:t xml:space="preserve"> </w:t>
            </w:r>
            <w:r>
              <w:rPr>
                <w:sz w:val="18"/>
              </w:rPr>
              <w:t>to pre-pandemic levels on both screening</w:t>
            </w:r>
            <w:r>
              <w:rPr>
                <w:spacing w:val="1"/>
                <w:sz w:val="18"/>
              </w:rPr>
              <w:t xml:space="preserve"> </w:t>
            </w:r>
            <w:r>
              <w:rPr>
                <w:sz w:val="18"/>
              </w:rPr>
              <w:t>and symptomatic pathways; and ensuring</w:t>
            </w:r>
            <w:r>
              <w:rPr>
                <w:spacing w:val="1"/>
                <w:sz w:val="18"/>
              </w:rPr>
              <w:t xml:space="preserve"> </w:t>
            </w:r>
            <w:r>
              <w:rPr>
                <w:sz w:val="18"/>
              </w:rPr>
              <w:t>sufficient capacity to manage future</w:t>
            </w:r>
            <w:r>
              <w:rPr>
                <w:spacing w:val="1"/>
                <w:sz w:val="18"/>
              </w:rPr>
              <w:t xml:space="preserve"> </w:t>
            </w:r>
            <w:r>
              <w:rPr>
                <w:sz w:val="18"/>
              </w:rPr>
              <w:t>increased demand, including for follow-up</w:t>
            </w:r>
            <w:r>
              <w:rPr>
                <w:spacing w:val="-38"/>
                <w:sz w:val="18"/>
              </w:rPr>
              <w:t xml:space="preserve"> </w:t>
            </w:r>
            <w:r>
              <w:rPr>
                <w:sz w:val="18"/>
              </w:rPr>
              <w:t>care.</w:t>
            </w:r>
            <w:r>
              <w:rPr>
                <w:spacing w:val="-2"/>
                <w:sz w:val="18"/>
              </w:rPr>
              <w:t xml:space="preserve"> </w:t>
            </w:r>
            <w:r>
              <w:rPr>
                <w:sz w:val="18"/>
              </w:rPr>
              <w:t>It sets</w:t>
            </w:r>
            <w:r>
              <w:rPr>
                <w:spacing w:val="-2"/>
                <w:sz w:val="18"/>
              </w:rPr>
              <w:t xml:space="preserve"> </w:t>
            </w:r>
            <w:r>
              <w:rPr>
                <w:sz w:val="18"/>
              </w:rPr>
              <w:t>out a</w:t>
            </w:r>
            <w:r>
              <w:rPr>
                <w:spacing w:val="-1"/>
                <w:sz w:val="18"/>
              </w:rPr>
              <w:t xml:space="preserve"> </w:t>
            </w:r>
            <w:r>
              <w:rPr>
                <w:sz w:val="18"/>
              </w:rPr>
              <w:t>range</w:t>
            </w:r>
            <w:r>
              <w:rPr>
                <w:spacing w:val="-1"/>
                <w:sz w:val="18"/>
              </w:rPr>
              <w:t xml:space="preserve"> </w:t>
            </w:r>
            <w:r>
              <w:rPr>
                <w:sz w:val="18"/>
              </w:rPr>
              <w:t>of</w:t>
            </w:r>
          </w:p>
          <w:p w14:paraId="3F5DED69" w14:textId="77777777" w:rsidR="00EF32D1" w:rsidRDefault="00A74123">
            <w:pPr>
              <w:pStyle w:val="TableParagraph"/>
              <w:spacing w:line="219" w:lineRule="exact"/>
              <w:rPr>
                <w:sz w:val="18"/>
              </w:rPr>
            </w:pPr>
            <w:r>
              <w:rPr>
                <w:sz w:val="18"/>
              </w:rPr>
              <w:t>actions</w:t>
            </w:r>
            <w:r>
              <w:rPr>
                <w:spacing w:val="-3"/>
                <w:sz w:val="18"/>
              </w:rPr>
              <w:t xml:space="preserve"> </w:t>
            </w:r>
            <w:r>
              <w:rPr>
                <w:sz w:val="18"/>
              </w:rPr>
              <w:t>Cancer</w:t>
            </w:r>
            <w:r>
              <w:rPr>
                <w:spacing w:val="-1"/>
                <w:sz w:val="18"/>
              </w:rPr>
              <w:t xml:space="preserve"> </w:t>
            </w:r>
            <w:r>
              <w:rPr>
                <w:sz w:val="18"/>
              </w:rPr>
              <w:t>Alliances</w:t>
            </w:r>
            <w:r>
              <w:rPr>
                <w:spacing w:val="-2"/>
                <w:sz w:val="18"/>
              </w:rPr>
              <w:t xml:space="preserve"> </w:t>
            </w:r>
            <w:r>
              <w:rPr>
                <w:sz w:val="18"/>
              </w:rPr>
              <w:t>are</w:t>
            </w:r>
            <w:r>
              <w:rPr>
                <w:spacing w:val="-2"/>
                <w:sz w:val="18"/>
              </w:rPr>
              <w:t xml:space="preserve"> </w:t>
            </w:r>
            <w:r>
              <w:rPr>
                <w:sz w:val="18"/>
              </w:rPr>
              <w:t>taking</w:t>
            </w:r>
            <w:r>
              <w:rPr>
                <w:spacing w:val="-2"/>
                <w:sz w:val="18"/>
              </w:rPr>
              <w:t xml:space="preserve"> </w:t>
            </w:r>
            <w:r>
              <w:rPr>
                <w:sz w:val="18"/>
              </w:rPr>
              <w:t>to</w:t>
            </w:r>
          </w:p>
          <w:p w14:paraId="1169A911" w14:textId="77777777" w:rsidR="00EF32D1" w:rsidRDefault="00A74123">
            <w:pPr>
              <w:pStyle w:val="TableParagraph"/>
              <w:spacing w:line="199" w:lineRule="exact"/>
              <w:rPr>
                <w:sz w:val="18"/>
              </w:rPr>
            </w:pPr>
            <w:r>
              <w:rPr>
                <w:sz w:val="18"/>
              </w:rPr>
              <w:t>prepare</w:t>
            </w:r>
            <w:r>
              <w:rPr>
                <w:spacing w:val="-3"/>
                <w:sz w:val="18"/>
              </w:rPr>
              <w:t xml:space="preserve"> </w:t>
            </w:r>
            <w:r>
              <w:rPr>
                <w:sz w:val="18"/>
              </w:rPr>
              <w:t>for</w:t>
            </w:r>
            <w:r>
              <w:rPr>
                <w:spacing w:val="-2"/>
                <w:sz w:val="18"/>
              </w:rPr>
              <w:t xml:space="preserve"> </w:t>
            </w:r>
            <w:r>
              <w:rPr>
                <w:sz w:val="18"/>
              </w:rPr>
              <w:t>winter</w:t>
            </w:r>
          </w:p>
        </w:tc>
        <w:tc>
          <w:tcPr>
            <w:tcW w:w="5333" w:type="dxa"/>
            <w:shd w:val="clear" w:color="auto" w:fill="DEEAF6"/>
          </w:tcPr>
          <w:p w14:paraId="1D87B570" w14:textId="77777777" w:rsidR="00EF32D1" w:rsidRDefault="00A74123">
            <w:pPr>
              <w:pStyle w:val="TableParagraph"/>
              <w:ind w:right="117"/>
              <w:rPr>
                <w:sz w:val="18"/>
              </w:rPr>
            </w:pPr>
            <w:r>
              <w:rPr>
                <w:sz w:val="18"/>
              </w:rPr>
              <w:t>The response to the pandemic by NHS cancer services has focused on</w:t>
            </w:r>
            <w:r>
              <w:rPr>
                <w:spacing w:val="-38"/>
                <w:sz w:val="18"/>
              </w:rPr>
              <w:t xml:space="preserve"> </w:t>
            </w:r>
            <w:r>
              <w:rPr>
                <w:sz w:val="18"/>
              </w:rPr>
              <w:t>three phases:</w:t>
            </w:r>
          </w:p>
          <w:p w14:paraId="7A484F5E" w14:textId="77777777" w:rsidR="00EF32D1" w:rsidRDefault="00A74123">
            <w:pPr>
              <w:pStyle w:val="TableParagraph"/>
              <w:numPr>
                <w:ilvl w:val="0"/>
                <w:numId w:val="15"/>
              </w:numPr>
              <w:tabs>
                <w:tab w:val="left" w:pos="240"/>
              </w:tabs>
              <w:ind w:right="451" w:firstLine="0"/>
              <w:rPr>
                <w:sz w:val="18"/>
              </w:rPr>
            </w:pPr>
            <w:r>
              <w:rPr>
                <w:sz w:val="18"/>
              </w:rPr>
              <w:t>Phase</w:t>
            </w:r>
            <w:r>
              <w:rPr>
                <w:spacing w:val="-3"/>
                <w:sz w:val="18"/>
              </w:rPr>
              <w:t xml:space="preserve"> </w:t>
            </w:r>
            <w:r>
              <w:rPr>
                <w:sz w:val="18"/>
              </w:rPr>
              <w:t>1:</w:t>
            </w:r>
            <w:r>
              <w:rPr>
                <w:spacing w:val="-1"/>
                <w:sz w:val="18"/>
              </w:rPr>
              <w:t xml:space="preserve"> </w:t>
            </w:r>
            <w:r>
              <w:rPr>
                <w:sz w:val="18"/>
              </w:rPr>
              <w:t>ensure</w:t>
            </w:r>
            <w:r>
              <w:rPr>
                <w:spacing w:val="-3"/>
                <w:sz w:val="18"/>
              </w:rPr>
              <w:t xml:space="preserve"> </w:t>
            </w:r>
            <w:r>
              <w:rPr>
                <w:sz w:val="18"/>
              </w:rPr>
              <w:t>continuation</w:t>
            </w:r>
            <w:r>
              <w:rPr>
                <w:spacing w:val="-3"/>
                <w:sz w:val="18"/>
              </w:rPr>
              <w:t xml:space="preserve"> </w:t>
            </w:r>
            <w:r>
              <w:rPr>
                <w:sz w:val="18"/>
              </w:rPr>
              <w:t>of</w:t>
            </w:r>
            <w:r>
              <w:rPr>
                <w:spacing w:val="-2"/>
                <w:sz w:val="18"/>
              </w:rPr>
              <w:t xml:space="preserve"> </w:t>
            </w:r>
            <w:r>
              <w:rPr>
                <w:sz w:val="18"/>
              </w:rPr>
              <w:t>essential</w:t>
            </w:r>
            <w:r>
              <w:rPr>
                <w:spacing w:val="-2"/>
                <w:sz w:val="18"/>
              </w:rPr>
              <w:t xml:space="preserve"> </w:t>
            </w:r>
            <w:r>
              <w:rPr>
                <w:sz w:val="18"/>
              </w:rPr>
              <w:t>cancer</w:t>
            </w:r>
            <w:r>
              <w:rPr>
                <w:spacing w:val="-2"/>
                <w:sz w:val="18"/>
              </w:rPr>
              <w:t xml:space="preserve"> </w:t>
            </w:r>
            <w:r>
              <w:rPr>
                <w:sz w:val="18"/>
              </w:rPr>
              <w:t>treatment</w:t>
            </w:r>
            <w:r>
              <w:rPr>
                <w:spacing w:val="-1"/>
                <w:sz w:val="18"/>
              </w:rPr>
              <w:t xml:space="preserve"> </w:t>
            </w:r>
            <w:r>
              <w:rPr>
                <w:sz w:val="18"/>
              </w:rPr>
              <w:t>and</w:t>
            </w:r>
            <w:r>
              <w:rPr>
                <w:spacing w:val="-38"/>
                <w:sz w:val="18"/>
              </w:rPr>
              <w:t xml:space="preserve"> </w:t>
            </w:r>
            <w:r>
              <w:rPr>
                <w:sz w:val="18"/>
              </w:rPr>
              <w:t xml:space="preserve">screening for </w:t>
            </w:r>
            <w:proofErr w:type="gramStart"/>
            <w:r>
              <w:rPr>
                <w:sz w:val="18"/>
              </w:rPr>
              <w:t>high risk</w:t>
            </w:r>
            <w:proofErr w:type="gramEnd"/>
            <w:r>
              <w:rPr>
                <w:sz w:val="18"/>
              </w:rPr>
              <w:t xml:space="preserve"> individuals during the initial peak of the</w:t>
            </w:r>
            <w:r>
              <w:rPr>
                <w:spacing w:val="1"/>
                <w:sz w:val="18"/>
              </w:rPr>
              <w:t xml:space="preserve"> </w:t>
            </w:r>
            <w:r>
              <w:rPr>
                <w:sz w:val="18"/>
              </w:rPr>
              <w:t>pandemic.</w:t>
            </w:r>
          </w:p>
          <w:p w14:paraId="4319C681" w14:textId="77777777" w:rsidR="00EF32D1" w:rsidRDefault="00A74123">
            <w:pPr>
              <w:pStyle w:val="TableParagraph"/>
              <w:numPr>
                <w:ilvl w:val="0"/>
                <w:numId w:val="15"/>
              </w:numPr>
              <w:tabs>
                <w:tab w:val="left" w:pos="240"/>
              </w:tabs>
              <w:ind w:right="139" w:firstLine="0"/>
              <w:rPr>
                <w:sz w:val="18"/>
              </w:rPr>
            </w:pPr>
            <w:r>
              <w:rPr>
                <w:sz w:val="18"/>
              </w:rPr>
              <w:t>Phase 2: restore disrupted services as far as possible to at least pre-</w:t>
            </w:r>
            <w:r>
              <w:rPr>
                <w:spacing w:val="-38"/>
                <w:sz w:val="18"/>
              </w:rPr>
              <w:t xml:space="preserve"> </w:t>
            </w:r>
            <w:r>
              <w:rPr>
                <w:sz w:val="18"/>
              </w:rPr>
              <w:t>pandemic</w:t>
            </w:r>
            <w:r>
              <w:rPr>
                <w:spacing w:val="-1"/>
                <w:sz w:val="18"/>
              </w:rPr>
              <w:t xml:space="preserve"> </w:t>
            </w:r>
            <w:r>
              <w:rPr>
                <w:sz w:val="18"/>
              </w:rPr>
              <w:t>levels.</w:t>
            </w:r>
          </w:p>
          <w:p w14:paraId="4EE1185B" w14:textId="77777777" w:rsidR="00EF32D1" w:rsidRDefault="00A74123">
            <w:pPr>
              <w:pStyle w:val="TableParagraph"/>
              <w:numPr>
                <w:ilvl w:val="0"/>
                <w:numId w:val="15"/>
              </w:numPr>
              <w:tabs>
                <w:tab w:val="left" w:pos="240"/>
              </w:tabs>
              <w:ind w:right="141" w:firstLine="0"/>
              <w:rPr>
                <w:sz w:val="18"/>
              </w:rPr>
            </w:pPr>
            <w:r>
              <w:rPr>
                <w:sz w:val="18"/>
              </w:rPr>
              <w:t>Phase 3 (to run until March 2021): full recovery of NHS cancer</w:t>
            </w:r>
            <w:r>
              <w:rPr>
                <w:spacing w:val="1"/>
                <w:sz w:val="18"/>
              </w:rPr>
              <w:t xml:space="preserve"> </w:t>
            </w:r>
            <w:r>
              <w:rPr>
                <w:sz w:val="18"/>
              </w:rPr>
              <w:t>services</w:t>
            </w:r>
            <w:r>
              <w:rPr>
                <w:spacing w:val="-3"/>
                <w:sz w:val="18"/>
              </w:rPr>
              <w:t xml:space="preserve"> </w:t>
            </w:r>
            <w:r>
              <w:rPr>
                <w:sz w:val="18"/>
              </w:rPr>
              <w:t>in</w:t>
            </w:r>
            <w:r>
              <w:rPr>
                <w:spacing w:val="-3"/>
                <w:sz w:val="18"/>
              </w:rPr>
              <w:t xml:space="preserve"> </w:t>
            </w:r>
            <w:r>
              <w:rPr>
                <w:sz w:val="18"/>
              </w:rPr>
              <w:t>England,</w:t>
            </w:r>
            <w:r>
              <w:rPr>
                <w:spacing w:val="-2"/>
                <w:sz w:val="18"/>
              </w:rPr>
              <w:t xml:space="preserve"> </w:t>
            </w:r>
            <w:r>
              <w:rPr>
                <w:sz w:val="18"/>
              </w:rPr>
              <w:t>including</w:t>
            </w:r>
            <w:r>
              <w:rPr>
                <w:spacing w:val="-3"/>
                <w:sz w:val="18"/>
              </w:rPr>
              <w:t xml:space="preserve"> </w:t>
            </w:r>
            <w:r>
              <w:rPr>
                <w:sz w:val="18"/>
              </w:rPr>
              <w:t>ensuring</w:t>
            </w:r>
            <w:r>
              <w:rPr>
                <w:spacing w:val="-1"/>
                <w:sz w:val="18"/>
              </w:rPr>
              <w:t xml:space="preserve"> </w:t>
            </w:r>
            <w:r>
              <w:rPr>
                <w:sz w:val="18"/>
              </w:rPr>
              <w:t>that</w:t>
            </w:r>
            <w:r>
              <w:rPr>
                <w:spacing w:val="-3"/>
                <w:sz w:val="18"/>
              </w:rPr>
              <w:t xml:space="preserve"> </w:t>
            </w:r>
            <w:r>
              <w:rPr>
                <w:sz w:val="18"/>
              </w:rPr>
              <w:t>care</w:t>
            </w:r>
            <w:r>
              <w:rPr>
                <w:spacing w:val="-4"/>
                <w:sz w:val="18"/>
              </w:rPr>
              <w:t xml:space="preserve"> </w:t>
            </w:r>
            <w:r>
              <w:rPr>
                <w:sz w:val="18"/>
              </w:rPr>
              <w:t>for</w:t>
            </w:r>
            <w:r>
              <w:rPr>
                <w:spacing w:val="-2"/>
                <w:sz w:val="18"/>
              </w:rPr>
              <w:t xml:space="preserve"> </w:t>
            </w:r>
            <w:r>
              <w:rPr>
                <w:sz w:val="18"/>
              </w:rPr>
              <w:t>all</w:t>
            </w:r>
            <w:r>
              <w:rPr>
                <w:spacing w:val="-2"/>
                <w:sz w:val="18"/>
              </w:rPr>
              <w:t xml:space="preserve"> </w:t>
            </w:r>
            <w:r>
              <w:rPr>
                <w:sz w:val="18"/>
              </w:rPr>
              <w:t>patient</w:t>
            </w:r>
            <w:r>
              <w:rPr>
                <w:spacing w:val="-1"/>
                <w:sz w:val="18"/>
              </w:rPr>
              <w:t xml:space="preserve"> </w:t>
            </w:r>
            <w:r>
              <w:rPr>
                <w:sz w:val="18"/>
              </w:rPr>
              <w:t>groups</w:t>
            </w:r>
            <w:r>
              <w:rPr>
                <w:spacing w:val="-38"/>
                <w:sz w:val="18"/>
              </w:rPr>
              <w:t xml:space="preserve"> </w:t>
            </w:r>
            <w:r>
              <w:rPr>
                <w:sz w:val="18"/>
              </w:rPr>
              <w:t xml:space="preserve">continues to be safe, </w:t>
            </w:r>
            <w:proofErr w:type="gramStart"/>
            <w:r>
              <w:rPr>
                <w:sz w:val="18"/>
              </w:rPr>
              <w:t>effective</w:t>
            </w:r>
            <w:proofErr w:type="gramEnd"/>
            <w:r>
              <w:rPr>
                <w:sz w:val="18"/>
              </w:rPr>
              <w:t xml:space="preserve"> and holistic. This document sets out</w:t>
            </w:r>
            <w:r>
              <w:rPr>
                <w:spacing w:val="1"/>
                <w:sz w:val="18"/>
              </w:rPr>
              <w:t xml:space="preserve"> </w:t>
            </w:r>
            <w:r>
              <w:rPr>
                <w:sz w:val="18"/>
              </w:rPr>
              <w:t>the</w:t>
            </w:r>
            <w:r>
              <w:rPr>
                <w:spacing w:val="-2"/>
                <w:sz w:val="18"/>
              </w:rPr>
              <w:t xml:space="preserve"> </w:t>
            </w:r>
            <w:r>
              <w:rPr>
                <w:sz w:val="18"/>
              </w:rPr>
              <w:t>national</w:t>
            </w:r>
            <w:r>
              <w:rPr>
                <w:spacing w:val="-1"/>
                <w:sz w:val="18"/>
              </w:rPr>
              <w:t xml:space="preserve"> </w:t>
            </w:r>
            <w:r>
              <w:rPr>
                <w:sz w:val="18"/>
              </w:rPr>
              <w:t>NHS</w:t>
            </w:r>
            <w:r>
              <w:rPr>
                <w:spacing w:val="1"/>
                <w:sz w:val="18"/>
              </w:rPr>
              <w:t xml:space="preserve"> </w:t>
            </w:r>
            <w:r>
              <w:rPr>
                <w:sz w:val="18"/>
              </w:rPr>
              <w:t>plan</w:t>
            </w:r>
            <w:r>
              <w:rPr>
                <w:spacing w:val="-1"/>
                <w:sz w:val="18"/>
              </w:rPr>
              <w:t xml:space="preserve"> </w:t>
            </w:r>
            <w:r>
              <w:rPr>
                <w:sz w:val="18"/>
              </w:rPr>
              <w:t>to</w:t>
            </w:r>
            <w:r>
              <w:rPr>
                <w:spacing w:val="1"/>
                <w:sz w:val="18"/>
              </w:rPr>
              <w:t xml:space="preserve"> </w:t>
            </w:r>
            <w:r>
              <w:rPr>
                <w:sz w:val="18"/>
              </w:rPr>
              <w:t>deliver this</w:t>
            </w:r>
            <w:r>
              <w:rPr>
                <w:spacing w:val="-1"/>
                <w:sz w:val="18"/>
              </w:rPr>
              <w:t xml:space="preserve"> </w:t>
            </w:r>
            <w:r>
              <w:rPr>
                <w:sz w:val="18"/>
              </w:rPr>
              <w:t>third</w:t>
            </w:r>
            <w:r>
              <w:rPr>
                <w:spacing w:val="1"/>
                <w:sz w:val="18"/>
              </w:rPr>
              <w:t xml:space="preserve"> </w:t>
            </w:r>
            <w:r>
              <w:rPr>
                <w:sz w:val="18"/>
              </w:rPr>
              <w:t>phase</w:t>
            </w:r>
          </w:p>
        </w:tc>
      </w:tr>
      <w:tr w:rsidR="00EF32D1" w14:paraId="3DF18CDE" w14:textId="77777777">
        <w:trPr>
          <w:trHeight w:val="734"/>
        </w:trPr>
        <w:tc>
          <w:tcPr>
            <w:tcW w:w="1524" w:type="dxa"/>
          </w:tcPr>
          <w:p w14:paraId="691CFC8B" w14:textId="77777777" w:rsidR="00EF32D1" w:rsidRDefault="00A74123">
            <w:pPr>
              <w:pStyle w:val="TableParagraph"/>
              <w:spacing w:before="1"/>
              <w:ind w:left="107" w:right="416"/>
              <w:rPr>
                <w:sz w:val="18"/>
              </w:rPr>
            </w:pPr>
            <w:r>
              <w:rPr>
                <w:sz w:val="18"/>
              </w:rPr>
              <w:t>Collaborative</w:t>
            </w:r>
            <w:r>
              <w:rPr>
                <w:spacing w:val="-38"/>
                <w:sz w:val="18"/>
              </w:rPr>
              <w:t xml:space="preserve"> </w:t>
            </w:r>
            <w:r>
              <w:rPr>
                <w:sz w:val="18"/>
              </w:rPr>
              <w:t>working</w:t>
            </w:r>
          </w:p>
        </w:tc>
        <w:tc>
          <w:tcPr>
            <w:tcW w:w="2695" w:type="dxa"/>
          </w:tcPr>
          <w:p w14:paraId="18113F5C" w14:textId="77777777" w:rsidR="00EF32D1" w:rsidRDefault="0080672E">
            <w:pPr>
              <w:pStyle w:val="TableParagraph"/>
              <w:spacing w:line="240" w:lineRule="atLeast"/>
              <w:ind w:left="108" w:right="186"/>
              <w:jc w:val="both"/>
              <w:rPr>
                <w:b/>
                <w:sz w:val="20"/>
              </w:rPr>
            </w:pPr>
            <w:hyperlink r:id="rId178">
              <w:r w:rsidR="00A74123">
                <w:rPr>
                  <w:b/>
                  <w:color w:val="0462C1"/>
                  <w:sz w:val="20"/>
                  <w:u w:val="single" w:color="0462C1"/>
                </w:rPr>
                <w:t>Implementing phase 3 of the</w:t>
              </w:r>
            </w:hyperlink>
            <w:r w:rsidR="00A74123">
              <w:rPr>
                <w:b/>
                <w:color w:val="0462C1"/>
                <w:spacing w:val="-44"/>
                <w:sz w:val="20"/>
              </w:rPr>
              <w:t xml:space="preserve"> </w:t>
            </w:r>
            <w:hyperlink r:id="rId179">
              <w:r w:rsidR="00A74123">
                <w:rPr>
                  <w:b/>
                  <w:color w:val="0462C1"/>
                  <w:sz w:val="20"/>
                  <w:u w:val="single" w:color="0462C1"/>
                </w:rPr>
                <w:t>NHS response to the COVID-</w:t>
              </w:r>
            </w:hyperlink>
            <w:r w:rsidR="00A74123">
              <w:rPr>
                <w:b/>
                <w:color w:val="0462C1"/>
                <w:spacing w:val="1"/>
                <w:sz w:val="20"/>
              </w:rPr>
              <w:t xml:space="preserve"> </w:t>
            </w:r>
            <w:hyperlink r:id="rId180">
              <w:r w:rsidR="00A74123">
                <w:rPr>
                  <w:b/>
                  <w:color w:val="0462C1"/>
                  <w:sz w:val="20"/>
                  <w:u w:val="single" w:color="0462C1"/>
                </w:rPr>
                <w:t>19</w:t>
              </w:r>
              <w:r w:rsidR="00A74123">
                <w:rPr>
                  <w:b/>
                  <w:color w:val="0462C1"/>
                  <w:spacing w:val="-3"/>
                  <w:sz w:val="20"/>
                  <w:u w:val="single" w:color="0462C1"/>
                </w:rPr>
                <w:t xml:space="preserve"> </w:t>
              </w:r>
              <w:r w:rsidR="00A74123">
                <w:rPr>
                  <w:b/>
                  <w:color w:val="0462C1"/>
                  <w:sz w:val="20"/>
                  <w:u w:val="single" w:color="0462C1"/>
                </w:rPr>
                <w:t>pandemic</w:t>
              </w:r>
              <w:r w:rsidR="00A74123">
                <w:rPr>
                  <w:b/>
                  <w:color w:val="0462C1"/>
                  <w:spacing w:val="1"/>
                  <w:sz w:val="20"/>
                </w:rPr>
                <w:t xml:space="preserve"> </w:t>
              </w:r>
            </w:hyperlink>
            <w:r w:rsidR="00A74123">
              <w:rPr>
                <w:b/>
                <w:sz w:val="20"/>
              </w:rPr>
              <w:t>August</w:t>
            </w:r>
            <w:r w:rsidR="00A74123">
              <w:rPr>
                <w:b/>
                <w:spacing w:val="-1"/>
                <w:sz w:val="20"/>
              </w:rPr>
              <w:t xml:space="preserve"> </w:t>
            </w:r>
            <w:r w:rsidR="00A74123">
              <w:rPr>
                <w:b/>
                <w:sz w:val="20"/>
              </w:rPr>
              <w:t>2020</w:t>
            </w:r>
          </w:p>
        </w:tc>
        <w:tc>
          <w:tcPr>
            <w:tcW w:w="1274" w:type="dxa"/>
          </w:tcPr>
          <w:p w14:paraId="68B85E3F" w14:textId="77777777" w:rsidR="00EF32D1" w:rsidRDefault="00A74123">
            <w:pPr>
              <w:pStyle w:val="TableParagraph"/>
              <w:spacing w:before="1"/>
              <w:ind w:left="106"/>
              <w:rPr>
                <w:sz w:val="18"/>
              </w:rPr>
            </w:pPr>
            <w:r>
              <w:rPr>
                <w:sz w:val="18"/>
              </w:rPr>
              <w:t>Guidance</w:t>
            </w:r>
          </w:p>
        </w:tc>
        <w:tc>
          <w:tcPr>
            <w:tcW w:w="8681" w:type="dxa"/>
            <w:gridSpan w:val="2"/>
          </w:tcPr>
          <w:p w14:paraId="04048F13" w14:textId="77777777" w:rsidR="00EF32D1" w:rsidRDefault="00A74123">
            <w:pPr>
              <w:pStyle w:val="TableParagraph"/>
              <w:spacing w:line="240" w:lineRule="atLeast"/>
              <w:ind w:right="142"/>
              <w:rPr>
                <w:sz w:val="20"/>
              </w:rPr>
            </w:pPr>
            <w:r>
              <w:rPr>
                <w:sz w:val="20"/>
              </w:rPr>
              <w:t>Guidance to NHS organisations, asking them to work collaboratively with local communities and</w:t>
            </w:r>
            <w:r>
              <w:rPr>
                <w:spacing w:val="1"/>
                <w:sz w:val="20"/>
              </w:rPr>
              <w:t xml:space="preserve"> </w:t>
            </w:r>
            <w:r>
              <w:rPr>
                <w:sz w:val="20"/>
              </w:rPr>
              <w:t>partners to take eight urgent actions to reduce the persistent health and wider inequalities that COVID-</w:t>
            </w:r>
            <w:r>
              <w:rPr>
                <w:spacing w:val="-43"/>
                <w:sz w:val="20"/>
              </w:rPr>
              <w:t xml:space="preserve"> </w:t>
            </w:r>
            <w:r>
              <w:rPr>
                <w:sz w:val="20"/>
              </w:rPr>
              <w:t>19</w:t>
            </w:r>
            <w:r>
              <w:rPr>
                <w:spacing w:val="-2"/>
                <w:sz w:val="20"/>
              </w:rPr>
              <w:t xml:space="preserve"> </w:t>
            </w:r>
            <w:r>
              <w:rPr>
                <w:sz w:val="20"/>
              </w:rPr>
              <w:t>has</w:t>
            </w:r>
            <w:r>
              <w:rPr>
                <w:spacing w:val="1"/>
                <w:sz w:val="20"/>
              </w:rPr>
              <w:t xml:space="preserve"> </w:t>
            </w:r>
            <w:r>
              <w:rPr>
                <w:sz w:val="20"/>
              </w:rPr>
              <w:t>further exposed.</w:t>
            </w:r>
          </w:p>
        </w:tc>
      </w:tr>
      <w:tr w:rsidR="00EF32D1" w14:paraId="772FB4B8" w14:textId="77777777">
        <w:trPr>
          <w:trHeight w:val="1463"/>
        </w:trPr>
        <w:tc>
          <w:tcPr>
            <w:tcW w:w="1524" w:type="dxa"/>
            <w:shd w:val="clear" w:color="auto" w:fill="DEEAF6"/>
          </w:tcPr>
          <w:p w14:paraId="76B5E6A1" w14:textId="77777777" w:rsidR="00EF32D1" w:rsidRDefault="00EF32D1">
            <w:pPr>
              <w:pStyle w:val="TableParagraph"/>
              <w:ind w:left="0"/>
              <w:rPr>
                <w:rFonts w:ascii="Times New Roman"/>
                <w:sz w:val="18"/>
              </w:rPr>
            </w:pPr>
          </w:p>
        </w:tc>
        <w:tc>
          <w:tcPr>
            <w:tcW w:w="2695" w:type="dxa"/>
            <w:shd w:val="clear" w:color="auto" w:fill="DEEAF6"/>
          </w:tcPr>
          <w:p w14:paraId="3B5DA15B" w14:textId="77777777" w:rsidR="00EF32D1" w:rsidRDefault="0080672E">
            <w:pPr>
              <w:pStyle w:val="TableParagraph"/>
              <w:spacing w:before="1"/>
              <w:ind w:left="108" w:right="207"/>
              <w:rPr>
                <w:b/>
                <w:sz w:val="20"/>
              </w:rPr>
            </w:pPr>
            <w:hyperlink r:id="rId181">
              <w:r w:rsidR="00A74123">
                <w:rPr>
                  <w:b/>
                  <w:color w:val="0462C1"/>
                  <w:sz w:val="20"/>
                  <w:u w:val="single" w:color="0462C1"/>
                </w:rPr>
                <w:t>Levelling</w:t>
              </w:r>
              <w:r w:rsidR="00A74123">
                <w:rPr>
                  <w:b/>
                  <w:color w:val="0462C1"/>
                  <w:spacing w:val="-6"/>
                  <w:sz w:val="20"/>
                  <w:u w:val="single" w:color="0462C1"/>
                </w:rPr>
                <w:t xml:space="preserve"> </w:t>
              </w:r>
              <w:r w:rsidR="00A74123">
                <w:rPr>
                  <w:b/>
                  <w:color w:val="0462C1"/>
                  <w:sz w:val="20"/>
                  <w:u w:val="single" w:color="0462C1"/>
                </w:rPr>
                <w:t>Up Health</w:t>
              </w:r>
              <w:r w:rsidR="00A74123">
                <w:rPr>
                  <w:b/>
                  <w:color w:val="0462C1"/>
                  <w:spacing w:val="-1"/>
                  <w:sz w:val="20"/>
                </w:rPr>
                <w:t xml:space="preserve"> </w:t>
              </w:r>
            </w:hyperlink>
            <w:r w:rsidR="00A74123">
              <w:rPr>
                <w:b/>
                <w:sz w:val="20"/>
              </w:rPr>
              <w:t>All</w:t>
            </w:r>
            <w:r w:rsidR="00A74123">
              <w:rPr>
                <w:b/>
                <w:spacing w:val="-3"/>
                <w:sz w:val="20"/>
              </w:rPr>
              <w:t xml:space="preserve"> </w:t>
            </w:r>
            <w:r w:rsidR="00A74123">
              <w:rPr>
                <w:b/>
                <w:sz w:val="20"/>
              </w:rPr>
              <w:t>Party</w:t>
            </w:r>
            <w:r w:rsidR="00A74123">
              <w:rPr>
                <w:b/>
                <w:spacing w:val="-43"/>
                <w:sz w:val="20"/>
              </w:rPr>
              <w:t xml:space="preserve"> </w:t>
            </w:r>
            <w:r w:rsidR="00A74123">
              <w:rPr>
                <w:b/>
                <w:sz w:val="20"/>
              </w:rPr>
              <w:t>Parliamentary Group for</w:t>
            </w:r>
            <w:r w:rsidR="00A74123">
              <w:rPr>
                <w:b/>
                <w:spacing w:val="1"/>
                <w:sz w:val="20"/>
              </w:rPr>
              <w:t xml:space="preserve"> </w:t>
            </w:r>
            <w:r w:rsidR="00A74123">
              <w:rPr>
                <w:b/>
                <w:sz w:val="20"/>
              </w:rPr>
              <w:t>Longevity</w:t>
            </w:r>
            <w:r w:rsidR="00A74123">
              <w:rPr>
                <w:b/>
                <w:spacing w:val="-2"/>
                <w:sz w:val="20"/>
              </w:rPr>
              <w:t xml:space="preserve"> </w:t>
            </w:r>
            <w:r w:rsidR="00A74123">
              <w:rPr>
                <w:b/>
                <w:sz w:val="20"/>
              </w:rPr>
              <w:t>(April</w:t>
            </w:r>
            <w:r w:rsidR="00A74123">
              <w:rPr>
                <w:b/>
                <w:spacing w:val="-2"/>
                <w:sz w:val="20"/>
              </w:rPr>
              <w:t xml:space="preserve"> </w:t>
            </w:r>
            <w:r w:rsidR="00A74123">
              <w:rPr>
                <w:b/>
                <w:sz w:val="20"/>
              </w:rPr>
              <w:t>2021)</w:t>
            </w:r>
          </w:p>
        </w:tc>
        <w:tc>
          <w:tcPr>
            <w:tcW w:w="1274" w:type="dxa"/>
            <w:shd w:val="clear" w:color="auto" w:fill="DEEAF6"/>
          </w:tcPr>
          <w:p w14:paraId="1203E512" w14:textId="77777777" w:rsidR="00EF32D1" w:rsidRDefault="00A74123">
            <w:pPr>
              <w:pStyle w:val="TableParagraph"/>
              <w:spacing w:line="219" w:lineRule="exact"/>
              <w:ind w:left="106"/>
              <w:rPr>
                <w:sz w:val="18"/>
              </w:rPr>
            </w:pPr>
            <w:r>
              <w:rPr>
                <w:sz w:val="18"/>
              </w:rPr>
              <w:t>Report</w:t>
            </w:r>
          </w:p>
        </w:tc>
        <w:tc>
          <w:tcPr>
            <w:tcW w:w="8681" w:type="dxa"/>
            <w:gridSpan w:val="2"/>
            <w:shd w:val="clear" w:color="auto" w:fill="DEEAF6"/>
          </w:tcPr>
          <w:p w14:paraId="3A77A22E" w14:textId="77777777" w:rsidR="00EF32D1" w:rsidRDefault="00A74123">
            <w:pPr>
              <w:pStyle w:val="TableParagraph"/>
              <w:spacing w:before="1"/>
              <w:rPr>
                <w:sz w:val="20"/>
              </w:rPr>
            </w:pPr>
            <w:r>
              <w:rPr>
                <w:sz w:val="20"/>
              </w:rPr>
              <w:t>Covid-19</w:t>
            </w:r>
            <w:r>
              <w:rPr>
                <w:spacing w:val="-4"/>
                <w:sz w:val="20"/>
              </w:rPr>
              <w:t xml:space="preserve"> </w:t>
            </w:r>
            <w:r>
              <w:rPr>
                <w:sz w:val="20"/>
              </w:rPr>
              <w:t>has</w:t>
            </w:r>
            <w:r>
              <w:rPr>
                <w:spacing w:val="-1"/>
                <w:sz w:val="20"/>
              </w:rPr>
              <w:t xml:space="preserve"> </w:t>
            </w:r>
            <w:r>
              <w:rPr>
                <w:sz w:val="20"/>
              </w:rPr>
              <w:t>had</w:t>
            </w:r>
            <w:r>
              <w:rPr>
                <w:spacing w:val="-1"/>
                <w:sz w:val="20"/>
              </w:rPr>
              <w:t xml:space="preserve"> </w:t>
            </w:r>
            <w:r>
              <w:rPr>
                <w:sz w:val="20"/>
              </w:rPr>
              <w:t>a</w:t>
            </w:r>
            <w:r>
              <w:rPr>
                <w:spacing w:val="-2"/>
                <w:sz w:val="20"/>
              </w:rPr>
              <w:t xml:space="preserve"> </w:t>
            </w:r>
            <w:r>
              <w:rPr>
                <w:sz w:val="20"/>
              </w:rPr>
              <w:t>devastating</w:t>
            </w:r>
            <w:r>
              <w:rPr>
                <w:spacing w:val="-3"/>
                <w:sz w:val="20"/>
              </w:rPr>
              <w:t xml:space="preserve"> </w:t>
            </w:r>
            <w:r>
              <w:rPr>
                <w:sz w:val="20"/>
              </w:rPr>
              <w:t>impact</w:t>
            </w:r>
            <w:r>
              <w:rPr>
                <w:spacing w:val="-2"/>
                <w:sz w:val="20"/>
              </w:rPr>
              <w:t xml:space="preserve"> </w:t>
            </w:r>
            <w:r>
              <w:rPr>
                <w:sz w:val="20"/>
              </w:rPr>
              <w:t>on</w:t>
            </w:r>
            <w:r>
              <w:rPr>
                <w:spacing w:val="-2"/>
                <w:sz w:val="20"/>
              </w:rPr>
              <w:t xml:space="preserve"> </w:t>
            </w:r>
            <w:r>
              <w:rPr>
                <w:sz w:val="20"/>
              </w:rPr>
              <w:t>our</w:t>
            </w:r>
            <w:r>
              <w:rPr>
                <w:spacing w:val="-3"/>
                <w:sz w:val="20"/>
              </w:rPr>
              <w:t xml:space="preserve"> </w:t>
            </w:r>
            <w:r>
              <w:rPr>
                <w:sz w:val="20"/>
              </w:rPr>
              <w:t>country,</w:t>
            </w:r>
            <w:r>
              <w:rPr>
                <w:spacing w:val="3"/>
                <w:sz w:val="20"/>
              </w:rPr>
              <w:t xml:space="preserve"> </w:t>
            </w:r>
            <w:r>
              <w:rPr>
                <w:sz w:val="20"/>
              </w:rPr>
              <w:t>exposing</w:t>
            </w:r>
            <w:r>
              <w:rPr>
                <w:spacing w:val="-3"/>
                <w:sz w:val="20"/>
              </w:rPr>
              <w:t xml:space="preserve"> </w:t>
            </w:r>
            <w:r>
              <w:rPr>
                <w:sz w:val="20"/>
              </w:rPr>
              <w:t>our</w:t>
            </w:r>
            <w:r>
              <w:rPr>
                <w:spacing w:val="-2"/>
                <w:sz w:val="20"/>
              </w:rPr>
              <w:t xml:space="preserve"> </w:t>
            </w:r>
            <w:r>
              <w:rPr>
                <w:sz w:val="20"/>
              </w:rPr>
              <w:t>nation’s</w:t>
            </w:r>
            <w:r>
              <w:rPr>
                <w:spacing w:val="-2"/>
                <w:sz w:val="20"/>
              </w:rPr>
              <w:t xml:space="preserve"> </w:t>
            </w:r>
            <w:r>
              <w:rPr>
                <w:sz w:val="20"/>
              </w:rPr>
              <w:t>poor</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our</w:t>
            </w:r>
            <w:r>
              <w:rPr>
                <w:spacing w:val="-3"/>
                <w:sz w:val="20"/>
              </w:rPr>
              <w:t xml:space="preserve"> </w:t>
            </w:r>
            <w:r>
              <w:rPr>
                <w:sz w:val="20"/>
              </w:rPr>
              <w:t>health</w:t>
            </w:r>
            <w:r>
              <w:rPr>
                <w:spacing w:val="-42"/>
                <w:sz w:val="20"/>
              </w:rPr>
              <w:t xml:space="preserve"> </w:t>
            </w:r>
            <w:r>
              <w:rPr>
                <w:sz w:val="20"/>
              </w:rPr>
              <w:t>inequalities - 90% of those who died with Covid-19 had significant prior poor health. A new healthcare</w:t>
            </w:r>
            <w:r>
              <w:rPr>
                <w:spacing w:val="1"/>
                <w:sz w:val="20"/>
              </w:rPr>
              <w:t xml:space="preserve"> </w:t>
            </w:r>
            <w:r>
              <w:rPr>
                <w:sz w:val="20"/>
              </w:rPr>
              <w:t>system is essential to confront how unhealthy we are.</w:t>
            </w:r>
            <w:r>
              <w:rPr>
                <w:spacing w:val="1"/>
                <w:sz w:val="20"/>
              </w:rPr>
              <w:t xml:space="preserve"> </w:t>
            </w:r>
            <w:r>
              <w:rPr>
                <w:sz w:val="20"/>
              </w:rPr>
              <w:t>The report sets out why this is needed and what</w:t>
            </w:r>
            <w:r>
              <w:rPr>
                <w:spacing w:val="1"/>
                <w:sz w:val="20"/>
              </w:rPr>
              <w:t xml:space="preserve"> </w:t>
            </w:r>
            <w:r>
              <w:rPr>
                <w:sz w:val="20"/>
              </w:rPr>
              <w:t>should be done. It proposes a 10 Year Health Improvement Plan, and new Health Improvement Fund, a</w:t>
            </w:r>
            <w:r>
              <w:rPr>
                <w:spacing w:val="1"/>
                <w:sz w:val="20"/>
              </w:rPr>
              <w:t xml:space="preserve"> </w:t>
            </w:r>
            <w:r>
              <w:rPr>
                <w:sz w:val="20"/>
              </w:rPr>
              <w:t>shift</w:t>
            </w:r>
            <w:r>
              <w:rPr>
                <w:spacing w:val="-2"/>
                <w:sz w:val="20"/>
              </w:rPr>
              <w:t xml:space="preserve"> </w:t>
            </w:r>
            <w:r>
              <w:rPr>
                <w:sz w:val="20"/>
              </w:rPr>
              <w:t>in</w:t>
            </w:r>
            <w:r>
              <w:rPr>
                <w:spacing w:val="-1"/>
                <w:sz w:val="20"/>
              </w:rPr>
              <w:t xml:space="preserve"> </w:t>
            </w:r>
            <w:r>
              <w:rPr>
                <w:sz w:val="20"/>
              </w:rPr>
              <w:t>political</w:t>
            </w:r>
            <w:r>
              <w:rPr>
                <w:spacing w:val="-1"/>
                <w:sz w:val="20"/>
              </w:rPr>
              <w:t xml:space="preserve"> </w:t>
            </w:r>
            <w:r>
              <w:rPr>
                <w:sz w:val="20"/>
              </w:rPr>
              <w:t>attitudes</w:t>
            </w:r>
            <w:r>
              <w:rPr>
                <w:spacing w:val="-1"/>
                <w:sz w:val="20"/>
              </w:rPr>
              <w:t xml:space="preserve"> </w:t>
            </w:r>
            <w:r>
              <w:rPr>
                <w:sz w:val="20"/>
              </w:rPr>
              <w:t>that</w:t>
            </w:r>
            <w:r>
              <w:rPr>
                <w:spacing w:val="-3"/>
                <w:sz w:val="20"/>
              </w:rPr>
              <w:t xml:space="preserve"> </w:t>
            </w:r>
            <w:r>
              <w:rPr>
                <w:sz w:val="20"/>
              </w:rPr>
              <w:t>have</w:t>
            </w:r>
            <w:r>
              <w:rPr>
                <w:spacing w:val="-2"/>
                <w:sz w:val="20"/>
              </w:rPr>
              <w:t xml:space="preserve"> </w:t>
            </w:r>
            <w:r>
              <w:rPr>
                <w:sz w:val="20"/>
              </w:rPr>
              <w:t>impeded</w:t>
            </w:r>
            <w:r>
              <w:rPr>
                <w:spacing w:val="-1"/>
                <w:sz w:val="20"/>
              </w:rPr>
              <w:t xml:space="preserve"> </w:t>
            </w:r>
            <w:r>
              <w:rPr>
                <w:sz w:val="20"/>
              </w:rPr>
              <w:t>progress,</w:t>
            </w:r>
            <w:r>
              <w:rPr>
                <w:spacing w:val="-1"/>
                <w:sz w:val="20"/>
              </w:rPr>
              <w:t xml:space="preserve"> </w:t>
            </w:r>
            <w:r>
              <w:rPr>
                <w:sz w:val="20"/>
              </w:rPr>
              <w:t>clear</w:t>
            </w:r>
            <w:r>
              <w:rPr>
                <w:spacing w:val="1"/>
                <w:sz w:val="20"/>
              </w:rPr>
              <w:t xml:space="preserve"> </w:t>
            </w:r>
            <w:r>
              <w:rPr>
                <w:sz w:val="20"/>
              </w:rPr>
              <w:t>priorities</w:t>
            </w:r>
            <w:r>
              <w:rPr>
                <w:spacing w:val="-1"/>
                <w:sz w:val="20"/>
              </w:rPr>
              <w:t xml:space="preserve"> </w:t>
            </w:r>
            <w:r>
              <w:rPr>
                <w:sz w:val="20"/>
              </w:rPr>
              <w:t>for</w:t>
            </w:r>
            <w:r>
              <w:rPr>
                <w:spacing w:val="-1"/>
                <w:sz w:val="20"/>
              </w:rPr>
              <w:t xml:space="preserve"> </w:t>
            </w:r>
            <w:r>
              <w:rPr>
                <w:sz w:val="20"/>
              </w:rPr>
              <w:t>action and</w:t>
            </w:r>
            <w:r>
              <w:rPr>
                <w:spacing w:val="-1"/>
                <w:sz w:val="20"/>
              </w:rPr>
              <w:t xml:space="preserve"> </w:t>
            </w:r>
            <w:r>
              <w:rPr>
                <w:sz w:val="20"/>
              </w:rPr>
              <w:t>the</w:t>
            </w:r>
            <w:r>
              <w:rPr>
                <w:spacing w:val="-2"/>
                <w:sz w:val="20"/>
              </w:rPr>
              <w:t xml:space="preserve"> </w:t>
            </w:r>
            <w:r>
              <w:rPr>
                <w:sz w:val="20"/>
              </w:rPr>
              <w:t>need</w:t>
            </w:r>
            <w:r>
              <w:rPr>
                <w:spacing w:val="-1"/>
                <w:sz w:val="20"/>
              </w:rPr>
              <w:t xml:space="preserve"> </w:t>
            </w:r>
            <w:r>
              <w:rPr>
                <w:sz w:val="20"/>
              </w:rPr>
              <w:t>to</w:t>
            </w:r>
          </w:p>
          <w:p w14:paraId="1A9592DC" w14:textId="77777777" w:rsidR="00EF32D1" w:rsidRDefault="00A74123">
            <w:pPr>
              <w:pStyle w:val="TableParagraph"/>
              <w:spacing w:line="222" w:lineRule="exact"/>
              <w:rPr>
                <w:sz w:val="20"/>
              </w:rPr>
            </w:pPr>
            <w:r>
              <w:rPr>
                <w:sz w:val="20"/>
              </w:rPr>
              <w:t>challenge</w:t>
            </w:r>
            <w:r>
              <w:rPr>
                <w:spacing w:val="-4"/>
                <w:sz w:val="20"/>
              </w:rPr>
              <w:t xml:space="preserve"> </w:t>
            </w:r>
            <w:r>
              <w:rPr>
                <w:sz w:val="20"/>
              </w:rPr>
              <w:t>and</w:t>
            </w:r>
            <w:r>
              <w:rPr>
                <w:spacing w:val="-2"/>
                <w:sz w:val="20"/>
              </w:rPr>
              <w:t xml:space="preserve"> </w:t>
            </w:r>
            <w:r>
              <w:rPr>
                <w:sz w:val="20"/>
              </w:rPr>
              <w:t>change</w:t>
            </w:r>
            <w:r>
              <w:rPr>
                <w:spacing w:val="-3"/>
                <w:sz w:val="20"/>
              </w:rPr>
              <w:t xml:space="preserve"> </w:t>
            </w:r>
            <w:r>
              <w:rPr>
                <w:sz w:val="20"/>
              </w:rPr>
              <w:t>organisations</w:t>
            </w:r>
            <w:r>
              <w:rPr>
                <w:spacing w:val="-2"/>
                <w:sz w:val="20"/>
              </w:rPr>
              <w:t xml:space="preserve"> </w:t>
            </w:r>
            <w:r>
              <w:rPr>
                <w:sz w:val="20"/>
              </w:rPr>
              <w:t>that</w:t>
            </w:r>
            <w:r>
              <w:rPr>
                <w:spacing w:val="-3"/>
                <w:sz w:val="20"/>
              </w:rPr>
              <w:t xml:space="preserve"> </w:t>
            </w:r>
            <w:r>
              <w:rPr>
                <w:sz w:val="20"/>
              </w:rPr>
              <w:t>harm</w:t>
            </w:r>
            <w:r>
              <w:rPr>
                <w:spacing w:val="-3"/>
                <w:sz w:val="20"/>
              </w:rPr>
              <w:t xml:space="preserve"> </w:t>
            </w:r>
            <w:r>
              <w:rPr>
                <w:sz w:val="20"/>
              </w:rPr>
              <w:t>our</w:t>
            </w:r>
            <w:r>
              <w:rPr>
                <w:spacing w:val="-2"/>
                <w:sz w:val="20"/>
              </w:rPr>
              <w:t xml:space="preserve"> </w:t>
            </w:r>
            <w:r>
              <w:rPr>
                <w:sz w:val="20"/>
              </w:rPr>
              <w:t>children</w:t>
            </w:r>
            <w:r>
              <w:rPr>
                <w:spacing w:val="5"/>
                <w:sz w:val="20"/>
              </w:rPr>
              <w:t xml:space="preserve"> </w:t>
            </w:r>
            <w:r>
              <w:rPr>
                <w:sz w:val="20"/>
              </w:rPr>
              <w:t>and</w:t>
            </w:r>
            <w:r>
              <w:rPr>
                <w:spacing w:val="-2"/>
                <w:sz w:val="20"/>
              </w:rPr>
              <w:t xml:space="preserve"> </w:t>
            </w:r>
            <w:r>
              <w:rPr>
                <w:sz w:val="20"/>
              </w:rPr>
              <w:t>our</w:t>
            </w:r>
            <w:r>
              <w:rPr>
                <w:spacing w:val="-2"/>
                <w:sz w:val="20"/>
              </w:rPr>
              <w:t xml:space="preserve"> </w:t>
            </w:r>
            <w:r>
              <w:rPr>
                <w:sz w:val="20"/>
              </w:rPr>
              <w:t>health.</w:t>
            </w:r>
          </w:p>
        </w:tc>
      </w:tr>
    </w:tbl>
    <w:p w14:paraId="7C34FCE3" w14:textId="77777777" w:rsidR="00EF32D1" w:rsidRDefault="00EF32D1">
      <w:pPr>
        <w:spacing w:line="222" w:lineRule="exact"/>
        <w:rPr>
          <w:sz w:val="20"/>
        </w:rPr>
        <w:sectPr w:rsidR="00EF32D1">
          <w:pgSz w:w="16840" w:h="11910" w:orient="landscape"/>
          <w:pgMar w:top="1260" w:right="1200" w:bottom="280" w:left="1200" w:header="240" w:footer="0" w:gutter="0"/>
          <w:cols w:space="720"/>
        </w:sectPr>
      </w:pPr>
    </w:p>
    <w:p w14:paraId="17D68F06" w14:textId="77777777" w:rsidR="00EF32D1" w:rsidRDefault="00EF32D1">
      <w:pPr>
        <w:pStyle w:val="BodyText"/>
        <w:spacing w:before="0"/>
        <w:rPr>
          <w:rFonts w:ascii="Calibri Light"/>
          <w:sz w:val="20"/>
        </w:rPr>
      </w:pPr>
    </w:p>
    <w:p w14:paraId="1D3984B7" w14:textId="77777777" w:rsidR="00EF32D1" w:rsidRDefault="00A74123">
      <w:pPr>
        <w:spacing w:before="166"/>
        <w:ind w:left="240"/>
        <w:rPr>
          <w:rFonts w:ascii="Calibri Light"/>
          <w:sz w:val="32"/>
        </w:rPr>
      </w:pPr>
      <w:bookmarkStart w:id="4" w:name="_bookmark4"/>
      <w:bookmarkEnd w:id="4"/>
      <w:r>
        <w:rPr>
          <w:rFonts w:ascii="Calibri Light"/>
          <w:color w:val="2E5395"/>
          <w:sz w:val="32"/>
        </w:rPr>
        <w:t>Economic</w:t>
      </w:r>
      <w:r>
        <w:rPr>
          <w:rFonts w:ascii="Calibri Light"/>
          <w:color w:val="2E5395"/>
          <w:spacing w:val="-12"/>
          <w:sz w:val="32"/>
        </w:rPr>
        <w:t xml:space="preserve"> </w:t>
      </w:r>
      <w:r>
        <w:rPr>
          <w:rFonts w:ascii="Calibri Light"/>
          <w:color w:val="2E5395"/>
          <w:sz w:val="32"/>
        </w:rPr>
        <w:t>Recovery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456AB448" w14:textId="77777777">
        <w:trPr>
          <w:trHeight w:val="218"/>
        </w:trPr>
        <w:tc>
          <w:tcPr>
            <w:tcW w:w="1524" w:type="dxa"/>
            <w:tcBorders>
              <w:top w:val="nil"/>
              <w:right w:val="nil"/>
            </w:tcBorders>
            <w:shd w:val="clear" w:color="auto" w:fill="0099CC"/>
          </w:tcPr>
          <w:p w14:paraId="42A52869" w14:textId="77777777"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14:paraId="550C2C5E" w14:textId="77777777"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14:paraId="4F0F0563" w14:textId="77777777"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14:paraId="0E4E8EBE" w14:textId="77777777" w:rsidR="00EF32D1" w:rsidRDefault="00A74123">
            <w:pPr>
              <w:pStyle w:val="TableParagraph"/>
              <w:spacing w:line="198" w:lineRule="exact"/>
              <w:ind w:left="114"/>
              <w:rPr>
                <w:b/>
                <w:sz w:val="18"/>
              </w:rPr>
            </w:pPr>
            <w:r>
              <w:rPr>
                <w:b/>
                <w:color w:val="FFFFFF"/>
                <w:sz w:val="18"/>
              </w:rPr>
              <w:t>Outline</w:t>
            </w:r>
          </w:p>
        </w:tc>
        <w:tc>
          <w:tcPr>
            <w:tcW w:w="5333" w:type="dxa"/>
            <w:tcBorders>
              <w:top w:val="nil"/>
              <w:left w:val="nil"/>
            </w:tcBorders>
            <w:shd w:val="clear" w:color="auto" w:fill="0099CC"/>
          </w:tcPr>
          <w:p w14:paraId="76C6D873" w14:textId="77777777" w:rsidR="00EF32D1" w:rsidRDefault="00A74123">
            <w:pPr>
              <w:pStyle w:val="TableParagraph"/>
              <w:spacing w:line="198" w:lineRule="exact"/>
              <w:ind w:left="114"/>
              <w:rPr>
                <w:b/>
                <w:sz w:val="18"/>
              </w:rPr>
            </w:pPr>
            <w:r>
              <w:rPr>
                <w:b/>
                <w:color w:val="FFFFFF"/>
                <w:sz w:val="18"/>
              </w:rPr>
              <w:t>Key</w:t>
            </w:r>
            <w:r>
              <w:rPr>
                <w:b/>
                <w:color w:val="FFFFFF"/>
                <w:spacing w:val="-1"/>
                <w:sz w:val="18"/>
              </w:rPr>
              <w:t xml:space="preserve"> </w:t>
            </w:r>
            <w:r>
              <w:rPr>
                <w:b/>
                <w:color w:val="FFFFFF"/>
                <w:sz w:val="18"/>
              </w:rPr>
              <w:t>points</w:t>
            </w:r>
          </w:p>
        </w:tc>
      </w:tr>
      <w:tr w:rsidR="002003FE" w14:paraId="5F9ACF48" w14:textId="77777777">
        <w:trPr>
          <w:trHeight w:val="6651"/>
        </w:trPr>
        <w:tc>
          <w:tcPr>
            <w:tcW w:w="1524" w:type="dxa"/>
          </w:tcPr>
          <w:p w14:paraId="2992F56A" w14:textId="77777777" w:rsidR="002003FE" w:rsidRDefault="002003FE">
            <w:pPr>
              <w:pStyle w:val="TableParagraph"/>
              <w:spacing w:before="1"/>
              <w:ind w:left="107"/>
              <w:rPr>
                <w:sz w:val="18"/>
              </w:rPr>
            </w:pPr>
            <w:r>
              <w:rPr>
                <w:sz w:val="18"/>
              </w:rPr>
              <w:t>Economy/USA</w:t>
            </w:r>
          </w:p>
        </w:tc>
        <w:tc>
          <w:tcPr>
            <w:tcW w:w="2695" w:type="dxa"/>
          </w:tcPr>
          <w:p w14:paraId="05DDB363" w14:textId="77777777" w:rsidR="002003FE" w:rsidRPr="002003FE" w:rsidRDefault="0080672E">
            <w:pPr>
              <w:pStyle w:val="TableParagraph"/>
              <w:spacing w:before="1"/>
              <w:ind w:left="108" w:right="133"/>
              <w:rPr>
                <w:sz w:val="18"/>
              </w:rPr>
            </w:pPr>
            <w:hyperlink r:id="rId182" w:history="1">
              <w:r w:rsidR="002003FE" w:rsidRPr="002003FE">
                <w:rPr>
                  <w:rStyle w:val="Hyperlink"/>
                  <w:b/>
                  <w:sz w:val="18"/>
                </w:rPr>
                <w:t>The effect of the COVID-19 pandemic on the economics of United States emergency care.</w:t>
              </w:r>
            </w:hyperlink>
          </w:p>
        </w:tc>
        <w:tc>
          <w:tcPr>
            <w:tcW w:w="1274" w:type="dxa"/>
          </w:tcPr>
          <w:p w14:paraId="25378235" w14:textId="77777777" w:rsidR="002003FE" w:rsidRDefault="002003FE">
            <w:pPr>
              <w:pStyle w:val="TableParagraph"/>
              <w:spacing w:before="1"/>
              <w:ind w:left="106" w:right="438"/>
              <w:rPr>
                <w:sz w:val="18"/>
              </w:rPr>
            </w:pPr>
            <w:r>
              <w:rPr>
                <w:sz w:val="18"/>
              </w:rPr>
              <w:t>Health Policy/ Original Research</w:t>
            </w:r>
          </w:p>
        </w:tc>
        <w:tc>
          <w:tcPr>
            <w:tcW w:w="3348" w:type="dxa"/>
          </w:tcPr>
          <w:p w14:paraId="5D8AE94B" w14:textId="77777777" w:rsidR="002003FE" w:rsidRDefault="002003FE">
            <w:pPr>
              <w:pStyle w:val="TableParagraph"/>
              <w:spacing w:before="1"/>
              <w:ind w:right="132"/>
              <w:rPr>
                <w:sz w:val="18"/>
              </w:rPr>
            </w:pPr>
            <w:r w:rsidRPr="002003FE">
              <w:rPr>
                <w:sz w:val="18"/>
              </w:rPr>
              <w:t>Description of how the coronavirus disease 2019 (COVID-19) pandemic affected the economics of emergency department care (ED)</w:t>
            </w:r>
          </w:p>
        </w:tc>
        <w:tc>
          <w:tcPr>
            <w:tcW w:w="5333" w:type="dxa"/>
          </w:tcPr>
          <w:p w14:paraId="3524CB5F" w14:textId="77777777" w:rsidR="002003FE" w:rsidRDefault="002003FE" w:rsidP="002003FE">
            <w:pPr>
              <w:pStyle w:val="TableParagraph"/>
              <w:tabs>
                <w:tab w:val="left" w:pos="829"/>
                <w:tab w:val="left" w:pos="830"/>
              </w:tabs>
              <w:spacing w:before="1"/>
              <w:ind w:right="273"/>
              <w:rPr>
                <w:sz w:val="18"/>
              </w:rPr>
            </w:pPr>
            <w:r w:rsidRPr="002003FE">
              <w:rPr>
                <w:sz w:val="18"/>
              </w:rPr>
              <w:t>The COVID-19 pandemic adversely impacted the economics of ED care, with large drops in overall and</w:t>
            </w:r>
            <w:proofErr w:type="gramStart"/>
            <w:r w:rsidRPr="002003FE">
              <w:rPr>
                <w:sz w:val="18"/>
              </w:rPr>
              <w:t>, in particular, low-acuity</w:t>
            </w:r>
            <w:proofErr w:type="gramEnd"/>
            <w:r w:rsidRPr="002003FE">
              <w:rPr>
                <w:sz w:val="18"/>
              </w:rPr>
              <w:t xml:space="preserve"> ED visits, necessitating reductions in clinical hours. Staffing cutbacks could not match reduced revenue at small EDs with minimum emergency physician coverage requirements</w:t>
            </w:r>
          </w:p>
        </w:tc>
      </w:tr>
      <w:tr w:rsidR="00EF32D1" w14:paraId="49F74CA2" w14:textId="77777777">
        <w:trPr>
          <w:trHeight w:val="6651"/>
        </w:trPr>
        <w:tc>
          <w:tcPr>
            <w:tcW w:w="1524" w:type="dxa"/>
          </w:tcPr>
          <w:p w14:paraId="510ED9D8" w14:textId="77777777" w:rsidR="00EF32D1" w:rsidRDefault="00A74123">
            <w:pPr>
              <w:pStyle w:val="TableParagraph"/>
              <w:spacing w:before="1"/>
              <w:ind w:left="107"/>
              <w:rPr>
                <w:sz w:val="18"/>
              </w:rPr>
            </w:pPr>
            <w:r>
              <w:rPr>
                <w:sz w:val="18"/>
              </w:rPr>
              <w:lastRenderedPageBreak/>
              <w:t>Climate</w:t>
            </w:r>
            <w:r>
              <w:rPr>
                <w:spacing w:val="-3"/>
                <w:sz w:val="18"/>
              </w:rPr>
              <w:t xml:space="preserve"> </w:t>
            </w:r>
            <w:r>
              <w:rPr>
                <w:sz w:val="18"/>
              </w:rPr>
              <w:t>change</w:t>
            </w:r>
          </w:p>
        </w:tc>
        <w:tc>
          <w:tcPr>
            <w:tcW w:w="2695" w:type="dxa"/>
          </w:tcPr>
          <w:p w14:paraId="41C80165" w14:textId="77777777" w:rsidR="00EF32D1" w:rsidRDefault="00A74123">
            <w:pPr>
              <w:pStyle w:val="TableParagraph"/>
              <w:spacing w:before="1"/>
              <w:ind w:left="108" w:right="133"/>
              <w:rPr>
                <w:b/>
                <w:sz w:val="18"/>
              </w:rPr>
            </w:pPr>
            <w:r>
              <w:rPr>
                <w:b/>
                <w:i/>
                <w:sz w:val="18"/>
              </w:rPr>
              <w:t>Post-COVID-19 recovery</w:t>
            </w:r>
            <w:r>
              <w:rPr>
                <w:b/>
                <w:i/>
                <w:spacing w:val="1"/>
                <w:sz w:val="18"/>
              </w:rPr>
              <w:t xml:space="preserve"> </w:t>
            </w:r>
            <w:r>
              <w:rPr>
                <w:b/>
                <w:i/>
                <w:sz w:val="18"/>
              </w:rPr>
              <w:t>strategies that will contribute to</w:t>
            </w:r>
            <w:r>
              <w:rPr>
                <w:b/>
                <w:i/>
                <w:spacing w:val="-38"/>
                <w:sz w:val="18"/>
              </w:rPr>
              <w:t xml:space="preserve"> </w:t>
            </w:r>
            <w:r>
              <w:rPr>
                <w:b/>
                <w:i/>
                <w:sz w:val="18"/>
              </w:rPr>
              <w:t>a fairer, cleaner, and more</w:t>
            </w:r>
            <w:r>
              <w:rPr>
                <w:b/>
                <w:i/>
                <w:spacing w:val="1"/>
                <w:sz w:val="18"/>
              </w:rPr>
              <w:t xml:space="preserve"> </w:t>
            </w:r>
            <w:r>
              <w:rPr>
                <w:b/>
                <w:i/>
                <w:sz w:val="18"/>
              </w:rPr>
              <w:t>sustainable economy</w:t>
            </w:r>
            <w:r>
              <w:rPr>
                <w:b/>
                <w:sz w:val="18"/>
              </w:rPr>
              <w:t>, LGA,</w:t>
            </w:r>
            <w:r>
              <w:rPr>
                <w:b/>
                <w:spacing w:val="1"/>
                <w:sz w:val="18"/>
              </w:rPr>
              <w:t xml:space="preserve"> </w:t>
            </w:r>
            <w:r>
              <w:rPr>
                <w:b/>
                <w:sz w:val="18"/>
              </w:rPr>
              <w:t>Thursday 11 June 2020</w:t>
            </w:r>
            <w:r>
              <w:rPr>
                <w:b/>
                <w:spacing w:val="1"/>
                <w:sz w:val="18"/>
              </w:rPr>
              <w:t xml:space="preserve"> </w:t>
            </w:r>
            <w:hyperlink r:id="rId183">
              <w:r>
                <w:rPr>
                  <w:b/>
                  <w:color w:val="0462C1"/>
                  <w:spacing w:val="-1"/>
                  <w:sz w:val="18"/>
                  <w:u w:val="single" w:color="0462C1"/>
                </w:rPr>
                <w:t>https://www.local.gov.uk/parlia</w:t>
              </w:r>
            </w:hyperlink>
            <w:r>
              <w:rPr>
                <w:b/>
                <w:color w:val="0462C1"/>
                <w:spacing w:val="-38"/>
                <w:sz w:val="18"/>
              </w:rPr>
              <w:t xml:space="preserve"> </w:t>
            </w:r>
            <w:hyperlink r:id="rId184">
              <w:proofErr w:type="spellStart"/>
              <w:r>
                <w:rPr>
                  <w:b/>
                  <w:color w:val="0462C1"/>
                  <w:sz w:val="18"/>
                  <w:u w:val="single" w:color="0462C1"/>
                </w:rPr>
                <w:t>ment</w:t>
              </w:r>
              <w:proofErr w:type="spellEnd"/>
              <w:r>
                <w:rPr>
                  <w:b/>
                  <w:color w:val="0462C1"/>
                  <w:sz w:val="18"/>
                  <w:u w:val="single" w:color="0462C1"/>
                </w:rPr>
                <w:t>/briefings-and-</w:t>
              </w:r>
            </w:hyperlink>
            <w:r>
              <w:rPr>
                <w:b/>
                <w:color w:val="0462C1"/>
                <w:spacing w:val="1"/>
                <w:sz w:val="18"/>
              </w:rPr>
              <w:t xml:space="preserve"> </w:t>
            </w:r>
            <w:hyperlink r:id="rId185">
              <w:r>
                <w:rPr>
                  <w:b/>
                  <w:color w:val="0462C1"/>
                  <w:sz w:val="18"/>
                  <w:u w:val="single" w:color="0462C1"/>
                </w:rPr>
                <w:t>responses/post-covid-19-</w:t>
              </w:r>
            </w:hyperlink>
            <w:r>
              <w:rPr>
                <w:b/>
                <w:color w:val="0462C1"/>
                <w:spacing w:val="1"/>
                <w:sz w:val="18"/>
              </w:rPr>
              <w:t xml:space="preserve"> </w:t>
            </w:r>
            <w:hyperlink r:id="rId186">
              <w:r>
                <w:rPr>
                  <w:b/>
                  <w:color w:val="0462C1"/>
                  <w:sz w:val="18"/>
                  <w:u w:val="single" w:color="0462C1"/>
                </w:rPr>
                <w:t>recovery-strategies-will-</w:t>
              </w:r>
            </w:hyperlink>
            <w:r>
              <w:rPr>
                <w:b/>
                <w:color w:val="0462C1"/>
                <w:spacing w:val="1"/>
                <w:sz w:val="18"/>
              </w:rPr>
              <w:t xml:space="preserve"> </w:t>
            </w:r>
            <w:hyperlink r:id="rId187">
              <w:r>
                <w:rPr>
                  <w:b/>
                  <w:color w:val="0462C1"/>
                  <w:sz w:val="18"/>
                  <w:u w:val="single" w:color="0462C1"/>
                </w:rPr>
                <w:t>contribute-fairer-cleaner</w:t>
              </w:r>
            </w:hyperlink>
          </w:p>
        </w:tc>
        <w:tc>
          <w:tcPr>
            <w:tcW w:w="1274" w:type="dxa"/>
          </w:tcPr>
          <w:p w14:paraId="30EA55EF" w14:textId="77777777" w:rsidR="00EF32D1" w:rsidRDefault="00A74123">
            <w:pPr>
              <w:pStyle w:val="TableParagraph"/>
              <w:spacing w:before="1"/>
              <w:ind w:left="106" w:right="438"/>
              <w:rPr>
                <w:sz w:val="18"/>
              </w:rPr>
            </w:pPr>
            <w:r>
              <w:rPr>
                <w:sz w:val="18"/>
              </w:rPr>
              <w:t>Briefing</w:t>
            </w:r>
            <w:r>
              <w:rPr>
                <w:spacing w:val="1"/>
                <w:sz w:val="18"/>
              </w:rPr>
              <w:t xml:space="preserve"> </w:t>
            </w:r>
            <w:r>
              <w:rPr>
                <w:spacing w:val="-1"/>
                <w:sz w:val="18"/>
              </w:rPr>
              <w:t xml:space="preserve">(House </w:t>
            </w:r>
            <w:r>
              <w:rPr>
                <w:sz w:val="18"/>
              </w:rPr>
              <w:t>of</w:t>
            </w:r>
            <w:r>
              <w:rPr>
                <w:spacing w:val="-38"/>
                <w:sz w:val="18"/>
              </w:rPr>
              <w:t xml:space="preserve"> </w:t>
            </w:r>
            <w:r>
              <w:rPr>
                <w:sz w:val="18"/>
              </w:rPr>
              <w:t>Lords)</w:t>
            </w:r>
          </w:p>
        </w:tc>
        <w:tc>
          <w:tcPr>
            <w:tcW w:w="3348" w:type="dxa"/>
          </w:tcPr>
          <w:p w14:paraId="28EF8E4A" w14:textId="77777777" w:rsidR="00EF32D1" w:rsidRDefault="00A74123">
            <w:pPr>
              <w:pStyle w:val="TableParagraph"/>
              <w:spacing w:before="1"/>
              <w:ind w:right="132"/>
              <w:rPr>
                <w:sz w:val="18"/>
              </w:rPr>
            </w:pPr>
            <w:r>
              <w:rPr>
                <w:sz w:val="18"/>
              </w:rPr>
              <w:t>We need to continue to improve air</w:t>
            </w:r>
            <w:r>
              <w:rPr>
                <w:spacing w:val="1"/>
                <w:sz w:val="18"/>
              </w:rPr>
              <w:t xml:space="preserve"> </w:t>
            </w:r>
            <w:r>
              <w:rPr>
                <w:sz w:val="18"/>
              </w:rPr>
              <w:t>quality, protect against flooding, and</w:t>
            </w:r>
            <w:r>
              <w:rPr>
                <w:spacing w:val="1"/>
                <w:sz w:val="18"/>
              </w:rPr>
              <w:t xml:space="preserve"> </w:t>
            </w:r>
            <w:r>
              <w:rPr>
                <w:sz w:val="18"/>
              </w:rPr>
              <w:t xml:space="preserve">ensure our transport, planning, </w:t>
            </w:r>
            <w:proofErr w:type="gramStart"/>
            <w:r>
              <w:rPr>
                <w:sz w:val="18"/>
              </w:rPr>
              <w:t>waste</w:t>
            </w:r>
            <w:proofErr w:type="gramEnd"/>
            <w:r>
              <w:rPr>
                <w:sz w:val="18"/>
              </w:rPr>
              <w:t xml:space="preserve"> and</w:t>
            </w:r>
            <w:r>
              <w:rPr>
                <w:spacing w:val="-38"/>
                <w:sz w:val="18"/>
              </w:rPr>
              <w:t xml:space="preserve"> </w:t>
            </w:r>
            <w:r>
              <w:rPr>
                <w:sz w:val="18"/>
              </w:rPr>
              <w:t>energy</w:t>
            </w:r>
            <w:r>
              <w:rPr>
                <w:spacing w:val="-2"/>
                <w:sz w:val="18"/>
              </w:rPr>
              <w:t xml:space="preserve"> </w:t>
            </w:r>
            <w:r>
              <w:rPr>
                <w:sz w:val="18"/>
              </w:rPr>
              <w:t>policies</w:t>
            </w:r>
            <w:r>
              <w:rPr>
                <w:spacing w:val="-2"/>
                <w:sz w:val="18"/>
              </w:rPr>
              <w:t xml:space="preserve"> </w:t>
            </w:r>
            <w:r>
              <w:rPr>
                <w:sz w:val="18"/>
              </w:rPr>
              <w:t>are</w:t>
            </w:r>
            <w:r>
              <w:rPr>
                <w:spacing w:val="-2"/>
                <w:sz w:val="18"/>
              </w:rPr>
              <w:t xml:space="preserve"> </w:t>
            </w:r>
            <w:r>
              <w:rPr>
                <w:sz w:val="18"/>
              </w:rPr>
              <w:t>sustainable.</w:t>
            </w:r>
            <w:r>
              <w:rPr>
                <w:spacing w:val="-3"/>
                <w:sz w:val="18"/>
              </w:rPr>
              <w:t xml:space="preserve"> </w:t>
            </w:r>
            <w:r>
              <w:rPr>
                <w:sz w:val="18"/>
              </w:rPr>
              <w:t>The</w:t>
            </w:r>
            <w:r>
              <w:rPr>
                <w:spacing w:val="-2"/>
                <w:sz w:val="18"/>
              </w:rPr>
              <w:t xml:space="preserve"> </w:t>
            </w:r>
            <w:r>
              <w:rPr>
                <w:sz w:val="18"/>
              </w:rPr>
              <w:t>LGA</w:t>
            </w:r>
            <w:r>
              <w:rPr>
                <w:spacing w:val="-3"/>
                <w:sz w:val="18"/>
              </w:rPr>
              <w:t xml:space="preserve"> </w:t>
            </w:r>
            <w:r>
              <w:rPr>
                <w:sz w:val="18"/>
              </w:rPr>
              <w:t>is</w:t>
            </w:r>
            <w:r>
              <w:rPr>
                <w:spacing w:val="-38"/>
                <w:sz w:val="18"/>
              </w:rPr>
              <w:t xml:space="preserve"> </w:t>
            </w:r>
            <w:r>
              <w:rPr>
                <w:sz w:val="18"/>
              </w:rPr>
              <w:t>committed to supporting local</w:t>
            </w:r>
            <w:r>
              <w:rPr>
                <w:spacing w:val="1"/>
                <w:sz w:val="18"/>
              </w:rPr>
              <w:t xml:space="preserve"> </w:t>
            </w:r>
            <w:r>
              <w:rPr>
                <w:sz w:val="18"/>
              </w:rPr>
              <w:t xml:space="preserve">government to </w:t>
            </w:r>
            <w:proofErr w:type="gramStart"/>
            <w:r>
              <w:rPr>
                <w:sz w:val="18"/>
              </w:rPr>
              <w:t>continue on</w:t>
            </w:r>
            <w:proofErr w:type="gramEnd"/>
            <w:r>
              <w:rPr>
                <w:sz w:val="18"/>
              </w:rPr>
              <w:t xml:space="preserve"> this journey,</w:t>
            </w:r>
            <w:r>
              <w:rPr>
                <w:spacing w:val="1"/>
                <w:sz w:val="18"/>
              </w:rPr>
              <w:t xml:space="preserve"> </w:t>
            </w:r>
            <w:r>
              <w:rPr>
                <w:sz w:val="18"/>
              </w:rPr>
              <w:t>particularly as we begin the economic</w:t>
            </w:r>
            <w:r>
              <w:rPr>
                <w:spacing w:val="1"/>
                <w:sz w:val="18"/>
              </w:rPr>
              <w:t xml:space="preserve"> </w:t>
            </w:r>
            <w:r>
              <w:rPr>
                <w:sz w:val="18"/>
              </w:rPr>
              <w:t>recovery</w:t>
            </w:r>
            <w:r>
              <w:rPr>
                <w:spacing w:val="-2"/>
                <w:sz w:val="18"/>
              </w:rPr>
              <w:t xml:space="preserve"> </w:t>
            </w:r>
            <w:r>
              <w:rPr>
                <w:sz w:val="18"/>
              </w:rPr>
              <w:t>from</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pandemic.</w:t>
            </w:r>
          </w:p>
        </w:tc>
        <w:tc>
          <w:tcPr>
            <w:tcW w:w="5333" w:type="dxa"/>
          </w:tcPr>
          <w:p w14:paraId="093265E8" w14:textId="77777777" w:rsidR="00EF32D1" w:rsidRDefault="00A74123">
            <w:pPr>
              <w:pStyle w:val="TableParagraph"/>
              <w:numPr>
                <w:ilvl w:val="0"/>
                <w:numId w:val="14"/>
              </w:numPr>
              <w:tabs>
                <w:tab w:val="left" w:pos="829"/>
                <w:tab w:val="left" w:pos="830"/>
              </w:tabs>
              <w:spacing w:before="1"/>
              <w:ind w:right="273"/>
              <w:rPr>
                <w:rFonts w:ascii="Symbol" w:hAnsi="Symbol"/>
                <w:sz w:val="18"/>
              </w:rPr>
            </w:pPr>
            <w:r>
              <w:rPr>
                <w:sz w:val="18"/>
              </w:rPr>
              <w:t>The recovery will look different in different areas of the</w:t>
            </w:r>
            <w:r>
              <w:rPr>
                <w:spacing w:val="1"/>
                <w:sz w:val="18"/>
              </w:rPr>
              <w:t xml:space="preserve"> </w:t>
            </w:r>
            <w:r>
              <w:rPr>
                <w:sz w:val="18"/>
              </w:rPr>
              <w:t>country and only a locally coordinated response will be</w:t>
            </w:r>
            <w:r>
              <w:rPr>
                <w:spacing w:val="1"/>
                <w:sz w:val="18"/>
              </w:rPr>
              <w:t xml:space="preserve"> </w:t>
            </w:r>
            <w:r>
              <w:rPr>
                <w:sz w:val="18"/>
              </w:rPr>
              <w:t>effective. The effective delivery of the next phase will</w:t>
            </w:r>
            <w:r>
              <w:rPr>
                <w:spacing w:val="1"/>
                <w:sz w:val="18"/>
              </w:rPr>
              <w:t xml:space="preserve"> </w:t>
            </w:r>
            <w:r>
              <w:rPr>
                <w:sz w:val="18"/>
              </w:rPr>
              <w:t>depend</w:t>
            </w:r>
            <w:r>
              <w:rPr>
                <w:spacing w:val="-2"/>
                <w:sz w:val="18"/>
              </w:rPr>
              <w:t xml:space="preserve"> </w:t>
            </w:r>
            <w:r>
              <w:rPr>
                <w:sz w:val="18"/>
              </w:rPr>
              <w:t>on</w:t>
            </w:r>
            <w:r>
              <w:rPr>
                <w:spacing w:val="-2"/>
                <w:sz w:val="18"/>
              </w:rPr>
              <w:t xml:space="preserve"> </w:t>
            </w:r>
            <w:r>
              <w:rPr>
                <w:sz w:val="18"/>
              </w:rPr>
              <w:t>all</w:t>
            </w:r>
            <w:r>
              <w:rPr>
                <w:spacing w:val="-2"/>
                <w:sz w:val="18"/>
              </w:rPr>
              <w:t xml:space="preserve"> </w:t>
            </w:r>
            <w:r>
              <w:rPr>
                <w:sz w:val="18"/>
              </w:rPr>
              <w:t>agencies</w:t>
            </w:r>
            <w:r>
              <w:rPr>
                <w:spacing w:val="-2"/>
                <w:sz w:val="18"/>
              </w:rPr>
              <w:t xml:space="preserve"> </w:t>
            </w:r>
            <w:r>
              <w:rPr>
                <w:sz w:val="18"/>
              </w:rPr>
              <w:t>working</w:t>
            </w:r>
            <w:r>
              <w:rPr>
                <w:spacing w:val="-2"/>
                <w:sz w:val="18"/>
              </w:rPr>
              <w:t xml:space="preserve"> </w:t>
            </w:r>
            <w:r>
              <w:rPr>
                <w:sz w:val="18"/>
              </w:rPr>
              <w:t>in</w:t>
            </w:r>
            <w:r>
              <w:rPr>
                <w:spacing w:val="-2"/>
                <w:sz w:val="18"/>
              </w:rPr>
              <w:t xml:space="preserve"> </w:t>
            </w:r>
            <w:r>
              <w:rPr>
                <w:sz w:val="18"/>
              </w:rPr>
              <w:t>partnership</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local</w:t>
            </w:r>
            <w:r>
              <w:rPr>
                <w:spacing w:val="-38"/>
                <w:sz w:val="18"/>
              </w:rPr>
              <w:t xml:space="preserve"> </w:t>
            </w:r>
            <w:r>
              <w:rPr>
                <w:sz w:val="18"/>
              </w:rPr>
              <w:t>level</w:t>
            </w:r>
            <w:r>
              <w:rPr>
                <w:spacing w:val="-2"/>
                <w:sz w:val="18"/>
              </w:rPr>
              <w:t xml:space="preserve"> </w:t>
            </w:r>
            <w:r>
              <w:rPr>
                <w:sz w:val="18"/>
              </w:rPr>
              <w:t>and</w:t>
            </w:r>
            <w:r>
              <w:rPr>
                <w:spacing w:val="-2"/>
                <w:sz w:val="18"/>
              </w:rPr>
              <w:t xml:space="preserve"> </w:t>
            </w:r>
            <w:r>
              <w:rPr>
                <w:sz w:val="18"/>
              </w:rPr>
              <w:t>councils</w:t>
            </w:r>
            <w:r>
              <w:rPr>
                <w:spacing w:val="-2"/>
                <w:sz w:val="18"/>
              </w:rPr>
              <w:t xml:space="preserve"> </w:t>
            </w:r>
            <w:r>
              <w:rPr>
                <w:sz w:val="18"/>
              </w:rPr>
              <w:t>are</w:t>
            </w:r>
            <w:r>
              <w:rPr>
                <w:spacing w:val="-2"/>
                <w:sz w:val="18"/>
              </w:rPr>
              <w:t xml:space="preserve"> </w:t>
            </w:r>
            <w:r>
              <w:rPr>
                <w:sz w:val="18"/>
              </w:rPr>
              <w:t>best</w:t>
            </w:r>
            <w:r>
              <w:rPr>
                <w:spacing w:val="-1"/>
                <w:sz w:val="18"/>
              </w:rPr>
              <w:t xml:space="preserve"> </w:t>
            </w:r>
            <w:r>
              <w:rPr>
                <w:sz w:val="18"/>
              </w:rPr>
              <w:t>placed to</w:t>
            </w:r>
            <w:r>
              <w:rPr>
                <w:spacing w:val="-1"/>
                <w:sz w:val="18"/>
              </w:rPr>
              <w:t xml:space="preserve"> </w:t>
            </w:r>
            <w:r>
              <w:rPr>
                <w:sz w:val="18"/>
              </w:rPr>
              <w:t>convene</w:t>
            </w:r>
            <w:r>
              <w:rPr>
                <w:spacing w:val="-2"/>
                <w:sz w:val="18"/>
              </w:rPr>
              <w:t xml:space="preserve"> </w:t>
            </w:r>
            <w:r>
              <w:rPr>
                <w:sz w:val="18"/>
              </w:rPr>
              <w:t>this</w:t>
            </w:r>
            <w:r>
              <w:rPr>
                <w:spacing w:val="-2"/>
                <w:sz w:val="18"/>
              </w:rPr>
              <w:t xml:space="preserve"> </w:t>
            </w:r>
            <w:r>
              <w:rPr>
                <w:sz w:val="18"/>
              </w:rPr>
              <w:t>work.</w:t>
            </w:r>
          </w:p>
          <w:p w14:paraId="6D7C3185" w14:textId="77777777" w:rsidR="00EF32D1" w:rsidRDefault="00A74123">
            <w:pPr>
              <w:pStyle w:val="TableParagraph"/>
              <w:numPr>
                <w:ilvl w:val="0"/>
                <w:numId w:val="14"/>
              </w:numPr>
              <w:tabs>
                <w:tab w:val="left" w:pos="829"/>
                <w:tab w:val="left" w:pos="830"/>
              </w:tabs>
              <w:spacing w:before="1"/>
              <w:ind w:right="119"/>
              <w:rPr>
                <w:rFonts w:ascii="Symbol" w:hAnsi="Symbol"/>
                <w:sz w:val="18"/>
              </w:rPr>
            </w:pPr>
            <w:r>
              <w:rPr>
                <w:sz w:val="18"/>
              </w:rPr>
              <w:t>A key component of clean growth is the creation of green</w:t>
            </w:r>
            <w:r>
              <w:rPr>
                <w:spacing w:val="1"/>
                <w:sz w:val="18"/>
              </w:rPr>
              <w:t xml:space="preserve"> </w:t>
            </w:r>
            <w:r>
              <w:rPr>
                <w:sz w:val="18"/>
              </w:rPr>
              <w:t>jobs. Research from the LGA estimates that 693,628 low-</w:t>
            </w:r>
            <w:r>
              <w:rPr>
                <w:spacing w:val="1"/>
                <w:sz w:val="18"/>
              </w:rPr>
              <w:t xml:space="preserve"> </w:t>
            </w:r>
            <w:r>
              <w:rPr>
                <w:sz w:val="18"/>
              </w:rPr>
              <w:t>carbon</w:t>
            </w:r>
            <w:r>
              <w:rPr>
                <w:spacing w:val="-3"/>
                <w:sz w:val="18"/>
              </w:rPr>
              <w:t xml:space="preserve"> </w:t>
            </w:r>
            <w:r>
              <w:rPr>
                <w:sz w:val="18"/>
              </w:rPr>
              <w:t>jobs</w:t>
            </w:r>
            <w:r>
              <w:rPr>
                <w:spacing w:val="-2"/>
                <w:sz w:val="18"/>
              </w:rPr>
              <w:t xml:space="preserve"> </w:t>
            </w:r>
            <w:r>
              <w:rPr>
                <w:sz w:val="18"/>
              </w:rPr>
              <w:t>could</w:t>
            </w:r>
            <w:r>
              <w:rPr>
                <w:spacing w:val="-2"/>
                <w:sz w:val="18"/>
              </w:rPr>
              <w:t xml:space="preserve"> </w:t>
            </w:r>
            <w:r>
              <w:rPr>
                <w:sz w:val="18"/>
              </w:rPr>
              <w:t>be</w:t>
            </w:r>
            <w:r>
              <w:rPr>
                <w:spacing w:val="-2"/>
                <w:sz w:val="18"/>
              </w:rPr>
              <w:t xml:space="preserve"> </w:t>
            </w:r>
            <w:r>
              <w:rPr>
                <w:sz w:val="18"/>
              </w:rPr>
              <w:t>created</w:t>
            </w:r>
            <w:r>
              <w:rPr>
                <w:spacing w:val="-3"/>
                <w:sz w:val="18"/>
              </w:rPr>
              <w:t xml:space="preserve"> </w:t>
            </w:r>
            <w:r>
              <w:rPr>
                <w:sz w:val="18"/>
              </w:rPr>
              <w:t>in</w:t>
            </w:r>
            <w:r>
              <w:rPr>
                <w:spacing w:val="-2"/>
                <w:sz w:val="18"/>
              </w:rPr>
              <w:t xml:space="preserve"> </w:t>
            </w:r>
            <w:r>
              <w:rPr>
                <w:sz w:val="18"/>
              </w:rPr>
              <w:t>England</w:t>
            </w:r>
            <w:r>
              <w:rPr>
                <w:spacing w:val="-2"/>
                <w:sz w:val="18"/>
              </w:rPr>
              <w:t xml:space="preserve"> </w:t>
            </w:r>
            <w:r>
              <w:rPr>
                <w:sz w:val="18"/>
              </w:rPr>
              <w:t>by</w:t>
            </w:r>
            <w:r>
              <w:rPr>
                <w:spacing w:val="-1"/>
                <w:sz w:val="18"/>
              </w:rPr>
              <w:t xml:space="preserve"> </w:t>
            </w:r>
            <w:proofErr w:type="gramStart"/>
            <w:r>
              <w:rPr>
                <w:sz w:val="18"/>
              </w:rPr>
              <w:t>2030</w:t>
            </w:r>
            <w:r>
              <w:rPr>
                <w:spacing w:val="-2"/>
                <w:sz w:val="18"/>
              </w:rPr>
              <w:t xml:space="preserve"> </w:t>
            </w:r>
            <w:r>
              <w:rPr>
                <w:sz w:val="18"/>
              </w:rPr>
              <w:t>.</w:t>
            </w:r>
            <w:proofErr w:type="gramEnd"/>
            <w:r>
              <w:rPr>
                <w:spacing w:val="-2"/>
                <w:sz w:val="18"/>
              </w:rPr>
              <w:t xml:space="preserve"> </w:t>
            </w:r>
            <w:r>
              <w:rPr>
                <w:sz w:val="18"/>
              </w:rPr>
              <w:t>Localising</w:t>
            </w:r>
            <w:r>
              <w:rPr>
                <w:spacing w:val="-38"/>
                <w:sz w:val="18"/>
              </w:rPr>
              <w:t xml:space="preserve"> </w:t>
            </w:r>
            <w:r>
              <w:rPr>
                <w:sz w:val="18"/>
              </w:rPr>
              <w:t>and devolving skills investment, back to work support and a</w:t>
            </w:r>
            <w:r>
              <w:rPr>
                <w:spacing w:val="-38"/>
                <w:sz w:val="18"/>
              </w:rPr>
              <w:t xml:space="preserve"> </w:t>
            </w:r>
            <w:r>
              <w:rPr>
                <w:sz w:val="18"/>
              </w:rPr>
              <w:t>job guarantee will be critical to ensuring everyone benefits</w:t>
            </w:r>
            <w:r>
              <w:rPr>
                <w:spacing w:val="1"/>
                <w:sz w:val="18"/>
              </w:rPr>
              <w:t xml:space="preserve"> </w:t>
            </w:r>
            <w:r>
              <w:rPr>
                <w:sz w:val="18"/>
              </w:rPr>
              <w:t>from</w:t>
            </w:r>
            <w:r>
              <w:rPr>
                <w:spacing w:val="-1"/>
                <w:sz w:val="18"/>
              </w:rPr>
              <w:t xml:space="preserve"> </w:t>
            </w:r>
            <w:r>
              <w:rPr>
                <w:sz w:val="18"/>
              </w:rPr>
              <w:t>these</w:t>
            </w:r>
            <w:r>
              <w:rPr>
                <w:spacing w:val="-1"/>
                <w:sz w:val="18"/>
              </w:rPr>
              <w:t xml:space="preserve"> </w:t>
            </w:r>
            <w:r>
              <w:rPr>
                <w:sz w:val="18"/>
              </w:rPr>
              <w:t>new local</w:t>
            </w:r>
            <w:r>
              <w:rPr>
                <w:spacing w:val="-1"/>
                <w:sz w:val="18"/>
              </w:rPr>
              <w:t xml:space="preserve"> </w:t>
            </w:r>
            <w:r>
              <w:rPr>
                <w:sz w:val="18"/>
              </w:rPr>
              <w:t>jobs.</w:t>
            </w:r>
          </w:p>
          <w:p w14:paraId="5084BD04" w14:textId="77777777" w:rsidR="00EF32D1" w:rsidRDefault="00A74123">
            <w:pPr>
              <w:pStyle w:val="TableParagraph"/>
              <w:numPr>
                <w:ilvl w:val="0"/>
                <w:numId w:val="14"/>
              </w:numPr>
              <w:tabs>
                <w:tab w:val="left" w:pos="829"/>
                <w:tab w:val="left" w:pos="830"/>
              </w:tabs>
              <w:ind w:right="266"/>
              <w:rPr>
                <w:rFonts w:ascii="Symbol" w:hAnsi="Symbol"/>
                <w:sz w:val="18"/>
              </w:rPr>
            </w:pPr>
            <w:r>
              <w:rPr>
                <w:sz w:val="18"/>
              </w:rPr>
              <w:t>Public Transport will be critical to a climate friendly</w:t>
            </w:r>
            <w:r>
              <w:rPr>
                <w:spacing w:val="1"/>
                <w:sz w:val="18"/>
              </w:rPr>
              <w:t xml:space="preserve"> </w:t>
            </w:r>
            <w:r>
              <w:rPr>
                <w:sz w:val="18"/>
              </w:rPr>
              <w:t>economic recovery. As a sector, transport contributes 33</w:t>
            </w:r>
            <w:r>
              <w:rPr>
                <w:spacing w:val="1"/>
                <w:sz w:val="18"/>
              </w:rPr>
              <w:t xml:space="preserve"> </w:t>
            </w:r>
            <w:r>
              <w:rPr>
                <w:sz w:val="18"/>
              </w:rPr>
              <w:t>per cent of UK CO2 emissions and we therefore need to</w:t>
            </w:r>
            <w:r>
              <w:rPr>
                <w:spacing w:val="1"/>
                <w:sz w:val="18"/>
              </w:rPr>
              <w:t xml:space="preserve"> </w:t>
            </w:r>
            <w:r>
              <w:rPr>
                <w:sz w:val="18"/>
              </w:rPr>
              <w:t>reduce emissions from this sector.</w:t>
            </w:r>
            <w:r>
              <w:rPr>
                <w:spacing w:val="1"/>
                <w:sz w:val="18"/>
              </w:rPr>
              <w:t xml:space="preserve"> </w:t>
            </w:r>
            <w:r>
              <w:rPr>
                <w:sz w:val="18"/>
              </w:rPr>
              <w:t>Recovery plans should</w:t>
            </w:r>
            <w:r>
              <w:rPr>
                <w:spacing w:val="-38"/>
                <w:sz w:val="18"/>
              </w:rPr>
              <w:t xml:space="preserve"> </w:t>
            </w:r>
            <w:r>
              <w:rPr>
                <w:sz w:val="18"/>
              </w:rPr>
              <w:t>seek to build upon the increased use of forms of active</w:t>
            </w:r>
            <w:r>
              <w:rPr>
                <w:spacing w:val="1"/>
                <w:sz w:val="18"/>
              </w:rPr>
              <w:t xml:space="preserve"> </w:t>
            </w:r>
            <w:r>
              <w:rPr>
                <w:sz w:val="18"/>
              </w:rPr>
              <w:t>travel during the COVID-19 pandemic, such as waking and</w:t>
            </w:r>
            <w:r>
              <w:rPr>
                <w:spacing w:val="-39"/>
                <w:sz w:val="18"/>
              </w:rPr>
              <w:t xml:space="preserve"> </w:t>
            </w:r>
            <w:r>
              <w:rPr>
                <w:sz w:val="18"/>
              </w:rPr>
              <w:t>cycling.</w:t>
            </w:r>
          </w:p>
          <w:p w14:paraId="0F542C7B" w14:textId="77777777" w:rsidR="00EF32D1" w:rsidRDefault="00A74123">
            <w:pPr>
              <w:pStyle w:val="TableParagraph"/>
              <w:numPr>
                <w:ilvl w:val="0"/>
                <w:numId w:val="14"/>
              </w:numPr>
              <w:tabs>
                <w:tab w:val="left" w:pos="829"/>
                <w:tab w:val="left" w:pos="830"/>
              </w:tabs>
              <w:ind w:right="277"/>
              <w:rPr>
                <w:rFonts w:ascii="Symbol" w:hAnsi="Symbol"/>
                <w:sz w:val="20"/>
              </w:rPr>
            </w:pPr>
            <w:r>
              <w:rPr>
                <w:sz w:val="18"/>
              </w:rPr>
              <w:t>Councils</w:t>
            </w:r>
            <w:r>
              <w:rPr>
                <w:spacing w:val="-2"/>
                <w:sz w:val="18"/>
              </w:rPr>
              <w:t xml:space="preserve"> </w:t>
            </w:r>
            <w:r>
              <w:rPr>
                <w:sz w:val="18"/>
              </w:rPr>
              <w:t>will</w:t>
            </w:r>
            <w:r>
              <w:rPr>
                <w:spacing w:val="-2"/>
                <w:sz w:val="18"/>
              </w:rPr>
              <w:t xml:space="preserve"> </w:t>
            </w:r>
            <w:r>
              <w:rPr>
                <w:sz w:val="18"/>
              </w:rPr>
              <w:t>need</w:t>
            </w:r>
            <w:r>
              <w:rPr>
                <w:spacing w:val="-2"/>
                <w:sz w:val="18"/>
              </w:rPr>
              <w:t xml:space="preserve"> </w:t>
            </w:r>
            <w:r>
              <w:rPr>
                <w:sz w:val="18"/>
              </w:rPr>
              <w:t>flexibility</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a</w:t>
            </w:r>
            <w:r>
              <w:rPr>
                <w:spacing w:val="-1"/>
                <w:sz w:val="18"/>
              </w:rPr>
              <w:t xml:space="preserve"> </w:t>
            </w:r>
            <w:r>
              <w:rPr>
                <w:sz w:val="18"/>
              </w:rPr>
              <w:t>range</w:t>
            </w:r>
            <w:r>
              <w:rPr>
                <w:spacing w:val="-2"/>
                <w:sz w:val="18"/>
              </w:rPr>
              <w:t xml:space="preserve"> </w:t>
            </w:r>
            <w:r>
              <w:rPr>
                <w:sz w:val="18"/>
              </w:rPr>
              <w:t>of</w:t>
            </w:r>
            <w:r>
              <w:rPr>
                <w:spacing w:val="-2"/>
                <w:sz w:val="18"/>
              </w:rPr>
              <w:t xml:space="preserve"> </w:t>
            </w:r>
            <w:r>
              <w:rPr>
                <w:sz w:val="18"/>
              </w:rPr>
              <w:t>levers</w:t>
            </w:r>
            <w:r>
              <w:rPr>
                <w:spacing w:val="-38"/>
                <w:sz w:val="18"/>
              </w:rPr>
              <w:t xml:space="preserve"> </w:t>
            </w:r>
            <w:r>
              <w:rPr>
                <w:sz w:val="18"/>
              </w:rPr>
              <w:t>to support the economic recovery. Government can</w:t>
            </w:r>
            <w:r>
              <w:rPr>
                <w:spacing w:val="1"/>
                <w:sz w:val="18"/>
              </w:rPr>
              <w:t xml:space="preserve"> </w:t>
            </w:r>
            <w:r>
              <w:rPr>
                <w:sz w:val="18"/>
              </w:rPr>
              <w:t>support</w:t>
            </w:r>
            <w:r>
              <w:rPr>
                <w:spacing w:val="-2"/>
                <w:sz w:val="18"/>
              </w:rPr>
              <w:t xml:space="preserve"> </w:t>
            </w:r>
            <w:r>
              <w:rPr>
                <w:sz w:val="18"/>
              </w:rPr>
              <w:t>this</w:t>
            </w:r>
            <w:r>
              <w:rPr>
                <w:spacing w:val="1"/>
                <w:sz w:val="18"/>
              </w:rPr>
              <w:t xml:space="preserve"> </w:t>
            </w:r>
            <w:r>
              <w:rPr>
                <w:sz w:val="18"/>
              </w:rPr>
              <w:t>by bringing</w:t>
            </w:r>
            <w:r>
              <w:rPr>
                <w:spacing w:val="-1"/>
                <w:sz w:val="18"/>
              </w:rPr>
              <w:t xml:space="preserve"> </w:t>
            </w:r>
            <w:r>
              <w:rPr>
                <w:sz w:val="18"/>
              </w:rPr>
              <w:t>forward:</w:t>
            </w:r>
          </w:p>
          <w:p w14:paraId="2B3B1EFC" w14:textId="77777777" w:rsidR="00EF32D1" w:rsidRDefault="00A74123">
            <w:pPr>
              <w:pStyle w:val="TableParagraph"/>
              <w:numPr>
                <w:ilvl w:val="1"/>
                <w:numId w:val="14"/>
              </w:numPr>
              <w:tabs>
                <w:tab w:val="left" w:pos="1551"/>
              </w:tabs>
              <w:spacing w:before="8" w:line="228" w:lineRule="auto"/>
              <w:ind w:right="459"/>
              <w:rPr>
                <w:sz w:val="18"/>
              </w:rPr>
            </w:pPr>
            <w:r>
              <w:rPr>
                <w:sz w:val="18"/>
              </w:rPr>
              <w:t>Proposals</w:t>
            </w:r>
            <w:r>
              <w:rPr>
                <w:spacing w:val="-4"/>
                <w:sz w:val="18"/>
              </w:rPr>
              <w:t xml:space="preserve"> </w:t>
            </w:r>
            <w:r>
              <w:rPr>
                <w:sz w:val="18"/>
              </w:rPr>
              <w:t>and</w:t>
            </w:r>
            <w:r>
              <w:rPr>
                <w:spacing w:val="-2"/>
                <w:sz w:val="18"/>
              </w:rPr>
              <w:t xml:space="preserve"> </w:t>
            </w:r>
            <w:r>
              <w:rPr>
                <w:sz w:val="18"/>
              </w:rPr>
              <w:t>consultation</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UK</w:t>
            </w:r>
            <w:r>
              <w:rPr>
                <w:spacing w:val="-1"/>
                <w:sz w:val="18"/>
              </w:rPr>
              <w:t xml:space="preserve"> </w:t>
            </w:r>
            <w:r>
              <w:rPr>
                <w:sz w:val="18"/>
              </w:rPr>
              <w:t>Shared</w:t>
            </w:r>
            <w:r>
              <w:rPr>
                <w:spacing w:val="-38"/>
                <w:sz w:val="18"/>
              </w:rPr>
              <w:t xml:space="preserve"> </w:t>
            </w:r>
            <w:r>
              <w:rPr>
                <w:sz w:val="18"/>
              </w:rPr>
              <w:t>Prosperity</w:t>
            </w:r>
            <w:r>
              <w:rPr>
                <w:spacing w:val="-1"/>
                <w:sz w:val="18"/>
              </w:rPr>
              <w:t xml:space="preserve"> </w:t>
            </w:r>
            <w:r>
              <w:rPr>
                <w:sz w:val="18"/>
              </w:rPr>
              <w:t>Fund</w:t>
            </w:r>
            <w:r>
              <w:rPr>
                <w:spacing w:val="-1"/>
                <w:sz w:val="18"/>
              </w:rPr>
              <w:t xml:space="preserve"> </w:t>
            </w:r>
            <w:r>
              <w:rPr>
                <w:sz w:val="18"/>
              </w:rPr>
              <w:t>(UKSPF)</w:t>
            </w:r>
          </w:p>
          <w:p w14:paraId="16207B26" w14:textId="77777777" w:rsidR="00EF32D1" w:rsidRDefault="00A74123">
            <w:pPr>
              <w:pStyle w:val="TableParagraph"/>
              <w:numPr>
                <w:ilvl w:val="1"/>
                <w:numId w:val="14"/>
              </w:numPr>
              <w:tabs>
                <w:tab w:val="left" w:pos="1551"/>
              </w:tabs>
              <w:spacing w:before="6" w:line="235" w:lineRule="auto"/>
              <w:ind w:right="220"/>
              <w:rPr>
                <w:sz w:val="18"/>
              </w:rPr>
            </w:pPr>
            <w:r>
              <w:rPr>
                <w:sz w:val="18"/>
              </w:rPr>
              <w:t>An English Devolution White Paper that</w:t>
            </w:r>
            <w:r>
              <w:rPr>
                <w:spacing w:val="1"/>
                <w:sz w:val="18"/>
              </w:rPr>
              <w:t xml:space="preserve"> </w:t>
            </w:r>
            <w:r>
              <w:rPr>
                <w:sz w:val="18"/>
              </w:rPr>
              <w:t>recognises the place leadership of councils and</w:t>
            </w:r>
            <w:r>
              <w:rPr>
                <w:spacing w:val="1"/>
                <w:sz w:val="18"/>
              </w:rPr>
              <w:t xml:space="preserve"> </w:t>
            </w:r>
            <w:r>
              <w:rPr>
                <w:sz w:val="18"/>
              </w:rPr>
              <w:t>provides</w:t>
            </w:r>
            <w:r>
              <w:rPr>
                <w:spacing w:val="-3"/>
                <w:sz w:val="18"/>
              </w:rPr>
              <w:t xml:space="preserve"> </w:t>
            </w:r>
            <w:r>
              <w:rPr>
                <w:sz w:val="18"/>
              </w:rPr>
              <w:t>them</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z w:val="18"/>
              </w:rPr>
              <w:t>powers</w:t>
            </w:r>
            <w:r>
              <w:rPr>
                <w:spacing w:val="-4"/>
                <w:sz w:val="18"/>
              </w:rPr>
              <w:t xml:space="preserve"> </w:t>
            </w:r>
            <w:r>
              <w:rPr>
                <w:sz w:val="18"/>
              </w:rPr>
              <w:t>and</w:t>
            </w:r>
            <w:r>
              <w:rPr>
                <w:spacing w:val="-2"/>
                <w:sz w:val="18"/>
              </w:rPr>
              <w:t xml:space="preserve"> </w:t>
            </w:r>
            <w:r>
              <w:rPr>
                <w:sz w:val="18"/>
              </w:rPr>
              <w:t>resources</w:t>
            </w:r>
            <w:r>
              <w:rPr>
                <w:spacing w:val="-2"/>
                <w:sz w:val="18"/>
              </w:rPr>
              <w:t xml:space="preserve"> </w:t>
            </w:r>
            <w:r>
              <w:rPr>
                <w:sz w:val="18"/>
              </w:rPr>
              <w:t>to</w:t>
            </w:r>
            <w:r>
              <w:rPr>
                <w:spacing w:val="-38"/>
                <w:sz w:val="18"/>
              </w:rPr>
              <w:t xml:space="preserve"> </w:t>
            </w:r>
            <w:r>
              <w:rPr>
                <w:sz w:val="18"/>
              </w:rPr>
              <w:t>drive</w:t>
            </w:r>
            <w:r>
              <w:rPr>
                <w:spacing w:val="-2"/>
                <w:sz w:val="18"/>
              </w:rPr>
              <w:t xml:space="preserve"> </w:t>
            </w:r>
            <w:r>
              <w:rPr>
                <w:sz w:val="18"/>
              </w:rPr>
              <w:t>recovery at</w:t>
            </w:r>
            <w:r>
              <w:rPr>
                <w:spacing w:val="-1"/>
                <w:sz w:val="18"/>
              </w:rPr>
              <w:t xml:space="preserve"> </w:t>
            </w:r>
            <w:r>
              <w:rPr>
                <w:sz w:val="18"/>
              </w:rPr>
              <w:t>the</w:t>
            </w:r>
            <w:r>
              <w:rPr>
                <w:spacing w:val="-1"/>
                <w:sz w:val="18"/>
              </w:rPr>
              <w:t xml:space="preserve"> </w:t>
            </w:r>
            <w:r>
              <w:rPr>
                <w:sz w:val="18"/>
              </w:rPr>
              <w:t>local</w:t>
            </w:r>
            <w:r>
              <w:rPr>
                <w:spacing w:val="-2"/>
                <w:sz w:val="18"/>
              </w:rPr>
              <w:t xml:space="preserve"> </w:t>
            </w:r>
            <w:r>
              <w:rPr>
                <w:sz w:val="18"/>
              </w:rPr>
              <w:t>level</w:t>
            </w:r>
          </w:p>
          <w:p w14:paraId="77210CDC" w14:textId="77777777" w:rsidR="00EF32D1" w:rsidRDefault="00A74123">
            <w:pPr>
              <w:pStyle w:val="TableParagraph"/>
              <w:numPr>
                <w:ilvl w:val="1"/>
                <w:numId w:val="14"/>
              </w:numPr>
              <w:tabs>
                <w:tab w:val="left" w:pos="1551"/>
              </w:tabs>
              <w:spacing w:before="11" w:line="228" w:lineRule="auto"/>
              <w:ind w:right="392"/>
              <w:rPr>
                <w:sz w:val="18"/>
              </w:rPr>
            </w:pPr>
            <w:r>
              <w:rPr>
                <w:sz w:val="18"/>
              </w:rPr>
              <w:t>Proposals to move towards aligning a range of</w:t>
            </w:r>
            <w:r>
              <w:rPr>
                <w:spacing w:val="-39"/>
                <w:sz w:val="18"/>
              </w:rPr>
              <w:t xml:space="preserve"> </w:t>
            </w:r>
            <w:r>
              <w:rPr>
                <w:sz w:val="18"/>
              </w:rPr>
              <w:t>funding</w:t>
            </w:r>
            <w:r>
              <w:rPr>
                <w:spacing w:val="-4"/>
                <w:sz w:val="18"/>
              </w:rPr>
              <w:t xml:space="preserve"> </w:t>
            </w:r>
            <w:r>
              <w:rPr>
                <w:sz w:val="18"/>
              </w:rPr>
              <w:t>streams</w:t>
            </w:r>
            <w:r>
              <w:rPr>
                <w:spacing w:val="-3"/>
                <w:sz w:val="18"/>
              </w:rPr>
              <w:t xml:space="preserve"> </w:t>
            </w:r>
            <w:r>
              <w:rPr>
                <w:sz w:val="18"/>
              </w:rPr>
              <w:t>towards</w:t>
            </w:r>
            <w:r>
              <w:rPr>
                <w:spacing w:val="-3"/>
                <w:sz w:val="18"/>
              </w:rPr>
              <w:t xml:space="preserve"> </w:t>
            </w:r>
            <w:r>
              <w:rPr>
                <w:sz w:val="18"/>
              </w:rPr>
              <w:t>a</w:t>
            </w:r>
            <w:r>
              <w:rPr>
                <w:spacing w:val="-3"/>
                <w:sz w:val="18"/>
              </w:rPr>
              <w:t xml:space="preserve"> </w:t>
            </w:r>
            <w:r>
              <w:rPr>
                <w:sz w:val="18"/>
              </w:rPr>
              <w:t>single</w:t>
            </w:r>
            <w:r>
              <w:rPr>
                <w:spacing w:val="-1"/>
                <w:sz w:val="18"/>
              </w:rPr>
              <w:t xml:space="preserve"> </w:t>
            </w:r>
            <w:r>
              <w:rPr>
                <w:sz w:val="18"/>
              </w:rPr>
              <w:t>funding</w:t>
            </w:r>
            <w:r>
              <w:rPr>
                <w:spacing w:val="-3"/>
                <w:sz w:val="18"/>
              </w:rPr>
              <w:t xml:space="preserve"> </w:t>
            </w:r>
            <w:r>
              <w:rPr>
                <w:sz w:val="18"/>
              </w:rPr>
              <w:t>pot.</w:t>
            </w:r>
          </w:p>
        </w:tc>
      </w:tr>
      <w:tr w:rsidR="00EF32D1" w14:paraId="118F228A" w14:textId="77777777">
        <w:trPr>
          <w:trHeight w:val="1320"/>
        </w:trPr>
        <w:tc>
          <w:tcPr>
            <w:tcW w:w="1524" w:type="dxa"/>
            <w:shd w:val="clear" w:color="auto" w:fill="DEEAF6"/>
          </w:tcPr>
          <w:p w14:paraId="2F43AE4E" w14:textId="77777777"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2695" w:type="dxa"/>
            <w:shd w:val="clear" w:color="auto" w:fill="DEEAF6"/>
          </w:tcPr>
          <w:p w14:paraId="5282BCCD" w14:textId="77777777" w:rsidR="00EF32D1" w:rsidRDefault="00EF32D1">
            <w:pPr>
              <w:pStyle w:val="TableParagraph"/>
              <w:spacing w:before="2"/>
              <w:ind w:left="0"/>
              <w:rPr>
                <w:rFonts w:ascii="Calibri Light"/>
                <w:sz w:val="18"/>
              </w:rPr>
            </w:pPr>
          </w:p>
          <w:p w14:paraId="7C91F5D6" w14:textId="77777777" w:rsidR="00EF32D1" w:rsidRDefault="00A74123">
            <w:pPr>
              <w:pStyle w:val="TableParagraph"/>
              <w:spacing w:line="219" w:lineRule="exact"/>
              <w:ind w:left="108"/>
              <w:rPr>
                <w:b/>
                <w:sz w:val="18"/>
              </w:rPr>
            </w:pPr>
            <w:r>
              <w:rPr>
                <w:b/>
                <w:sz w:val="18"/>
              </w:rPr>
              <w:t>Nail,</w:t>
            </w:r>
            <w:r>
              <w:rPr>
                <w:b/>
                <w:spacing w:val="-3"/>
                <w:sz w:val="18"/>
              </w:rPr>
              <w:t xml:space="preserve"> </w:t>
            </w:r>
            <w:r>
              <w:rPr>
                <w:b/>
                <w:sz w:val="18"/>
              </w:rPr>
              <w:t>Y</w:t>
            </w:r>
            <w:r>
              <w:rPr>
                <w:b/>
                <w:spacing w:val="-1"/>
                <w:sz w:val="18"/>
              </w:rPr>
              <w:t xml:space="preserve"> </w:t>
            </w:r>
            <w:r>
              <w:rPr>
                <w:b/>
                <w:sz w:val="18"/>
              </w:rPr>
              <w:t>et</w:t>
            </w:r>
            <w:r>
              <w:rPr>
                <w:b/>
                <w:spacing w:val="-2"/>
                <w:sz w:val="18"/>
              </w:rPr>
              <w:t xml:space="preserve"> </w:t>
            </w:r>
            <w:r>
              <w:rPr>
                <w:b/>
                <w:sz w:val="18"/>
              </w:rPr>
              <w:t>al</w:t>
            </w:r>
            <w:r>
              <w:rPr>
                <w:b/>
                <w:spacing w:val="-3"/>
                <w:sz w:val="18"/>
              </w:rPr>
              <w:t xml:space="preserve"> </w:t>
            </w:r>
            <w:r>
              <w:rPr>
                <w:b/>
                <w:sz w:val="18"/>
              </w:rPr>
              <w:t>(September</w:t>
            </w:r>
            <w:r>
              <w:rPr>
                <w:b/>
                <w:spacing w:val="-1"/>
                <w:sz w:val="18"/>
              </w:rPr>
              <w:t xml:space="preserve"> </w:t>
            </w:r>
            <w:r>
              <w:rPr>
                <w:b/>
                <w:sz w:val="18"/>
              </w:rPr>
              <w:t>2020)</w:t>
            </w:r>
          </w:p>
          <w:p w14:paraId="06910C21" w14:textId="77777777" w:rsidR="00EF32D1" w:rsidRDefault="00A74123">
            <w:pPr>
              <w:pStyle w:val="TableParagraph"/>
              <w:spacing w:line="219" w:lineRule="exact"/>
              <w:ind w:left="108"/>
              <w:rPr>
                <w:b/>
                <w:i/>
                <w:sz w:val="18"/>
              </w:rPr>
            </w:pPr>
            <w:r>
              <w:rPr>
                <w:b/>
                <w:sz w:val="18"/>
              </w:rPr>
              <w:t>‘</w:t>
            </w:r>
            <w:r>
              <w:rPr>
                <w:b/>
                <w:i/>
                <w:sz w:val="18"/>
              </w:rPr>
              <w:t>Using</w:t>
            </w:r>
            <w:r>
              <w:rPr>
                <w:b/>
                <w:i/>
                <w:spacing w:val="-3"/>
                <w:sz w:val="18"/>
              </w:rPr>
              <w:t xml:space="preserve"> </w:t>
            </w:r>
            <w:r>
              <w:rPr>
                <w:b/>
                <w:i/>
                <w:sz w:val="18"/>
              </w:rPr>
              <w:t>economic</w:t>
            </w:r>
            <w:r>
              <w:rPr>
                <w:b/>
                <w:i/>
                <w:spacing w:val="-3"/>
                <w:sz w:val="18"/>
              </w:rPr>
              <w:t xml:space="preserve"> </w:t>
            </w:r>
            <w:r>
              <w:rPr>
                <w:b/>
                <w:i/>
                <w:sz w:val="18"/>
              </w:rPr>
              <w:t>development</w:t>
            </w:r>
            <w:r>
              <w:rPr>
                <w:b/>
                <w:i/>
                <w:spacing w:val="-3"/>
                <w:sz w:val="18"/>
              </w:rPr>
              <w:t xml:space="preserve"> </w:t>
            </w:r>
            <w:r>
              <w:rPr>
                <w:b/>
                <w:i/>
                <w:sz w:val="18"/>
              </w:rPr>
              <w:t>to</w:t>
            </w:r>
          </w:p>
          <w:p w14:paraId="058B0B5C" w14:textId="77777777" w:rsidR="00EF32D1" w:rsidRDefault="00A74123">
            <w:pPr>
              <w:pStyle w:val="TableParagraph"/>
              <w:spacing w:before="1" w:line="219" w:lineRule="exact"/>
              <w:ind w:left="108"/>
              <w:rPr>
                <w:b/>
                <w:i/>
                <w:sz w:val="18"/>
              </w:rPr>
            </w:pPr>
            <w:r>
              <w:rPr>
                <w:b/>
                <w:i/>
                <w:sz w:val="18"/>
              </w:rPr>
              <w:t>improve</w:t>
            </w:r>
            <w:r>
              <w:rPr>
                <w:b/>
                <w:i/>
                <w:spacing w:val="-4"/>
                <w:sz w:val="18"/>
              </w:rPr>
              <w:t xml:space="preserve"> </w:t>
            </w:r>
            <w:r>
              <w:rPr>
                <w:b/>
                <w:i/>
                <w:sz w:val="18"/>
              </w:rPr>
              <w:t>health and</w:t>
            </w:r>
            <w:r>
              <w:rPr>
                <w:b/>
                <w:i/>
                <w:spacing w:val="-2"/>
                <w:sz w:val="18"/>
              </w:rPr>
              <w:t xml:space="preserve"> </w:t>
            </w:r>
            <w:r>
              <w:rPr>
                <w:b/>
                <w:i/>
                <w:sz w:val="18"/>
              </w:rPr>
              <w:t>reduce</w:t>
            </w:r>
          </w:p>
          <w:p w14:paraId="423F72D5" w14:textId="77777777" w:rsidR="00EF32D1" w:rsidRDefault="00A74123">
            <w:pPr>
              <w:pStyle w:val="TableParagraph"/>
              <w:spacing w:line="219" w:lineRule="exact"/>
              <w:ind w:left="108"/>
              <w:rPr>
                <w:b/>
                <w:i/>
                <w:sz w:val="18"/>
              </w:rPr>
            </w:pPr>
            <w:r>
              <w:rPr>
                <w:b/>
                <w:i/>
                <w:sz w:val="18"/>
              </w:rPr>
              <w:t>health</w:t>
            </w:r>
            <w:r>
              <w:rPr>
                <w:b/>
                <w:i/>
                <w:spacing w:val="-5"/>
                <w:sz w:val="18"/>
              </w:rPr>
              <w:t xml:space="preserve"> </w:t>
            </w:r>
            <w:r>
              <w:rPr>
                <w:b/>
                <w:i/>
                <w:sz w:val="18"/>
              </w:rPr>
              <w:t>inequalities’</w:t>
            </w:r>
          </w:p>
          <w:p w14:paraId="172527E1" w14:textId="77777777" w:rsidR="00EF32D1" w:rsidRDefault="00A74123">
            <w:pPr>
              <w:pStyle w:val="TableParagraph"/>
              <w:spacing w:before="2" w:line="199" w:lineRule="exact"/>
              <w:ind w:left="108"/>
              <w:rPr>
                <w:b/>
                <w:sz w:val="18"/>
              </w:rPr>
            </w:pPr>
            <w:r>
              <w:rPr>
                <w:b/>
                <w:sz w:val="18"/>
              </w:rPr>
              <w:t>The</w:t>
            </w:r>
            <w:r>
              <w:rPr>
                <w:b/>
                <w:spacing w:val="-3"/>
                <w:sz w:val="18"/>
              </w:rPr>
              <w:t xml:space="preserve"> </w:t>
            </w:r>
            <w:r>
              <w:rPr>
                <w:b/>
                <w:sz w:val="18"/>
              </w:rPr>
              <w:t>Health</w:t>
            </w:r>
            <w:r>
              <w:rPr>
                <w:b/>
                <w:spacing w:val="-2"/>
                <w:sz w:val="18"/>
              </w:rPr>
              <w:t xml:space="preserve"> </w:t>
            </w:r>
            <w:r>
              <w:rPr>
                <w:b/>
                <w:sz w:val="18"/>
              </w:rPr>
              <w:t>Foundation;</w:t>
            </w:r>
            <w:r>
              <w:rPr>
                <w:b/>
                <w:spacing w:val="-3"/>
                <w:sz w:val="18"/>
              </w:rPr>
              <w:t xml:space="preserve"> </w:t>
            </w:r>
            <w:r>
              <w:rPr>
                <w:b/>
                <w:sz w:val="18"/>
              </w:rPr>
              <w:t>2020.</w:t>
            </w:r>
          </w:p>
        </w:tc>
        <w:tc>
          <w:tcPr>
            <w:tcW w:w="1274" w:type="dxa"/>
            <w:shd w:val="clear" w:color="auto" w:fill="DEEAF6"/>
          </w:tcPr>
          <w:p w14:paraId="077795B1" w14:textId="77777777" w:rsidR="00EF32D1" w:rsidRDefault="00A74123">
            <w:pPr>
              <w:pStyle w:val="TableParagraph"/>
              <w:spacing w:before="1"/>
              <w:ind w:left="106"/>
              <w:rPr>
                <w:sz w:val="18"/>
              </w:rPr>
            </w:pPr>
            <w:r>
              <w:rPr>
                <w:sz w:val="18"/>
              </w:rPr>
              <w:t>Report</w:t>
            </w:r>
          </w:p>
        </w:tc>
        <w:tc>
          <w:tcPr>
            <w:tcW w:w="3348" w:type="dxa"/>
            <w:shd w:val="clear" w:color="auto" w:fill="DEEAF6"/>
          </w:tcPr>
          <w:p w14:paraId="11B66E90" w14:textId="77777777" w:rsidR="00EF32D1" w:rsidRDefault="00A74123">
            <w:pPr>
              <w:pStyle w:val="TableParagraph"/>
              <w:spacing w:before="1"/>
              <w:ind w:right="284"/>
              <w:rPr>
                <w:sz w:val="18"/>
              </w:rPr>
            </w:pPr>
            <w:r>
              <w:rPr>
                <w:sz w:val="18"/>
              </w:rPr>
              <w:t>This report sets out how economic</w:t>
            </w:r>
            <w:r>
              <w:rPr>
                <w:spacing w:val="1"/>
                <w:sz w:val="18"/>
              </w:rPr>
              <w:t xml:space="preserve"> </w:t>
            </w:r>
            <w:r>
              <w:rPr>
                <w:sz w:val="18"/>
              </w:rPr>
              <w:t>development can be used to improve</w:t>
            </w:r>
            <w:r>
              <w:rPr>
                <w:spacing w:val="1"/>
                <w:sz w:val="18"/>
              </w:rPr>
              <w:t xml:space="preserve"> </w:t>
            </w:r>
            <w:r>
              <w:rPr>
                <w:sz w:val="18"/>
              </w:rPr>
              <w:t>people’s health and reduce health</w:t>
            </w:r>
            <w:r>
              <w:rPr>
                <w:spacing w:val="1"/>
                <w:sz w:val="18"/>
              </w:rPr>
              <w:t xml:space="preserve"> </w:t>
            </w:r>
            <w:r>
              <w:rPr>
                <w:sz w:val="18"/>
              </w:rPr>
              <w:t>inequalities in the UK. The coronavirus</w:t>
            </w:r>
            <w:r>
              <w:rPr>
                <w:spacing w:val="1"/>
                <w:sz w:val="18"/>
              </w:rPr>
              <w:t xml:space="preserve"> </w:t>
            </w:r>
            <w:r>
              <w:rPr>
                <w:sz w:val="18"/>
              </w:rPr>
              <w:t>(COVID-19)</w:t>
            </w:r>
            <w:r>
              <w:rPr>
                <w:spacing w:val="-3"/>
                <w:sz w:val="18"/>
              </w:rPr>
              <w:t xml:space="preserve"> </w:t>
            </w:r>
            <w:r>
              <w:rPr>
                <w:sz w:val="18"/>
              </w:rPr>
              <w:t>pandemic</w:t>
            </w:r>
            <w:r>
              <w:rPr>
                <w:spacing w:val="-2"/>
                <w:sz w:val="18"/>
              </w:rPr>
              <w:t xml:space="preserve"> </w:t>
            </w:r>
            <w:r>
              <w:rPr>
                <w:sz w:val="18"/>
              </w:rPr>
              <w:t>has</w:t>
            </w:r>
            <w:r>
              <w:rPr>
                <w:spacing w:val="-3"/>
                <w:sz w:val="18"/>
              </w:rPr>
              <w:t xml:space="preserve"> </w:t>
            </w:r>
            <w:r>
              <w:rPr>
                <w:sz w:val="18"/>
              </w:rPr>
              <w:t>shown</w:t>
            </w:r>
            <w:r>
              <w:rPr>
                <w:spacing w:val="-1"/>
                <w:sz w:val="18"/>
              </w:rPr>
              <w:t xml:space="preserve"> </w:t>
            </w:r>
            <w:r>
              <w:rPr>
                <w:sz w:val="18"/>
              </w:rPr>
              <w:t>us</w:t>
            </w:r>
            <w:r>
              <w:rPr>
                <w:spacing w:val="-3"/>
                <w:sz w:val="18"/>
              </w:rPr>
              <w:t xml:space="preserve"> </w:t>
            </w:r>
            <w:r>
              <w:rPr>
                <w:sz w:val="18"/>
              </w:rPr>
              <w:t>that</w:t>
            </w:r>
          </w:p>
          <w:p w14:paraId="1EBC33D3" w14:textId="77777777" w:rsidR="00EF32D1" w:rsidRDefault="00A74123">
            <w:pPr>
              <w:pStyle w:val="TableParagraph"/>
              <w:spacing w:before="1" w:line="199" w:lineRule="exact"/>
              <w:rPr>
                <w:sz w:val="18"/>
              </w:rPr>
            </w:pPr>
            <w:r>
              <w:rPr>
                <w:sz w:val="18"/>
              </w:rPr>
              <w:t>people’s</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the</w:t>
            </w:r>
            <w:r>
              <w:rPr>
                <w:spacing w:val="-2"/>
                <w:sz w:val="18"/>
              </w:rPr>
              <w:t xml:space="preserve"> </w:t>
            </w:r>
            <w:r>
              <w:rPr>
                <w:sz w:val="18"/>
              </w:rPr>
              <w:t>economy</w:t>
            </w:r>
            <w:r>
              <w:rPr>
                <w:spacing w:val="1"/>
                <w:sz w:val="18"/>
              </w:rPr>
              <w:t xml:space="preserve"> </w:t>
            </w:r>
            <w:r>
              <w:rPr>
                <w:sz w:val="18"/>
              </w:rPr>
              <w:t>cannot</w:t>
            </w:r>
          </w:p>
        </w:tc>
        <w:tc>
          <w:tcPr>
            <w:tcW w:w="5333" w:type="dxa"/>
            <w:shd w:val="clear" w:color="auto" w:fill="DEEAF6"/>
          </w:tcPr>
          <w:p w14:paraId="351CF142" w14:textId="77777777" w:rsidR="00EF32D1" w:rsidRDefault="00A74123">
            <w:pPr>
              <w:pStyle w:val="TableParagraph"/>
              <w:numPr>
                <w:ilvl w:val="0"/>
                <w:numId w:val="13"/>
              </w:numPr>
              <w:tabs>
                <w:tab w:val="left" w:pos="201"/>
              </w:tabs>
              <w:spacing w:before="1"/>
              <w:ind w:right="154" w:firstLine="0"/>
              <w:rPr>
                <w:sz w:val="18"/>
              </w:rPr>
            </w:pPr>
            <w:r>
              <w:rPr>
                <w:sz w:val="18"/>
              </w:rPr>
              <w:t>As</w:t>
            </w:r>
            <w:r>
              <w:rPr>
                <w:spacing w:val="-2"/>
                <w:sz w:val="18"/>
              </w:rPr>
              <w:t xml:space="preserve"> </w:t>
            </w:r>
            <w:r>
              <w:rPr>
                <w:sz w:val="18"/>
              </w:rPr>
              <w:t>we</w:t>
            </w:r>
            <w:r>
              <w:rPr>
                <w:spacing w:val="-2"/>
                <w:sz w:val="18"/>
              </w:rPr>
              <w:t xml:space="preserve"> </w:t>
            </w:r>
            <w:r>
              <w:rPr>
                <w:sz w:val="18"/>
              </w:rPr>
              <w:t>seek</w:t>
            </w:r>
            <w:r>
              <w:rPr>
                <w:spacing w:val="-1"/>
                <w:sz w:val="18"/>
              </w:rPr>
              <w:t xml:space="preserve"> </w:t>
            </w:r>
            <w:r>
              <w:rPr>
                <w:sz w:val="18"/>
              </w:rPr>
              <w:t>to</w:t>
            </w:r>
            <w:r>
              <w:rPr>
                <w:spacing w:val="-1"/>
                <w:sz w:val="18"/>
              </w:rPr>
              <w:t xml:space="preserve"> </w:t>
            </w:r>
            <w:r>
              <w:rPr>
                <w:sz w:val="18"/>
              </w:rPr>
              <w:t>rebuild</w:t>
            </w:r>
            <w:r>
              <w:rPr>
                <w:spacing w:val="-2"/>
                <w:sz w:val="18"/>
              </w:rPr>
              <w:t xml:space="preserve"> </w:t>
            </w:r>
            <w:r>
              <w:rPr>
                <w:sz w:val="18"/>
              </w:rPr>
              <w:t>the</w:t>
            </w:r>
            <w:r>
              <w:rPr>
                <w:spacing w:val="-2"/>
                <w:sz w:val="18"/>
              </w:rPr>
              <w:t xml:space="preserve"> </w:t>
            </w:r>
            <w:r>
              <w:rPr>
                <w:sz w:val="18"/>
              </w:rPr>
              <w:t>economy</w:t>
            </w:r>
            <w:r>
              <w:rPr>
                <w:spacing w:val="-1"/>
                <w:sz w:val="18"/>
              </w:rPr>
              <w:t xml:space="preserve"> </w:t>
            </w:r>
            <w:r>
              <w:rPr>
                <w:sz w:val="18"/>
              </w:rPr>
              <w:t>post-pandemic and</w:t>
            </w:r>
            <w:r>
              <w:rPr>
                <w:spacing w:val="-2"/>
                <w:sz w:val="18"/>
              </w:rPr>
              <w:t xml:space="preserve"> </w:t>
            </w:r>
            <w:r>
              <w:rPr>
                <w:sz w:val="18"/>
              </w:rPr>
              <w:t>‘level</w:t>
            </w:r>
            <w:r>
              <w:rPr>
                <w:spacing w:val="-2"/>
                <w:sz w:val="18"/>
              </w:rPr>
              <w:t xml:space="preserve"> </w:t>
            </w:r>
            <w:r>
              <w:rPr>
                <w:sz w:val="18"/>
              </w:rPr>
              <w:t>up’</w:t>
            </w:r>
            <w:r>
              <w:rPr>
                <w:spacing w:val="-1"/>
                <w:sz w:val="18"/>
              </w:rPr>
              <w:t xml:space="preserve"> </w:t>
            </w:r>
            <w:r>
              <w:rPr>
                <w:sz w:val="18"/>
              </w:rPr>
              <w:t>UK</w:t>
            </w:r>
            <w:r>
              <w:rPr>
                <w:spacing w:val="-38"/>
                <w:sz w:val="18"/>
              </w:rPr>
              <w:t xml:space="preserve"> </w:t>
            </w:r>
            <w:r>
              <w:rPr>
                <w:sz w:val="18"/>
              </w:rPr>
              <w:t>regions, there is an opportunity to create more inclusive economies</w:t>
            </w:r>
            <w:r>
              <w:rPr>
                <w:spacing w:val="1"/>
                <w:sz w:val="18"/>
              </w:rPr>
              <w:t xml:space="preserve"> </w:t>
            </w:r>
            <w:r>
              <w:rPr>
                <w:sz w:val="18"/>
              </w:rPr>
              <w:t>geared towards</w:t>
            </w:r>
            <w:r>
              <w:rPr>
                <w:spacing w:val="-2"/>
                <w:sz w:val="18"/>
              </w:rPr>
              <w:t xml:space="preserve"> </w:t>
            </w:r>
            <w:r>
              <w:rPr>
                <w:sz w:val="18"/>
              </w:rPr>
              <w:t>reducing inequalities</w:t>
            </w:r>
            <w:r>
              <w:rPr>
                <w:spacing w:val="-1"/>
                <w:sz w:val="18"/>
              </w:rPr>
              <w:t xml:space="preserve"> </w:t>
            </w:r>
            <w:r>
              <w:rPr>
                <w:sz w:val="18"/>
              </w:rPr>
              <w:t>and</w:t>
            </w:r>
            <w:r>
              <w:rPr>
                <w:spacing w:val="-2"/>
                <w:sz w:val="18"/>
              </w:rPr>
              <w:t xml:space="preserve"> </w:t>
            </w:r>
            <w:r>
              <w:rPr>
                <w:sz w:val="18"/>
              </w:rPr>
              <w:t>improving</w:t>
            </w:r>
            <w:r>
              <w:rPr>
                <w:spacing w:val="-2"/>
                <w:sz w:val="18"/>
              </w:rPr>
              <w:t xml:space="preserve"> </w:t>
            </w:r>
            <w:r>
              <w:rPr>
                <w:sz w:val="18"/>
              </w:rPr>
              <w:t>health.</w:t>
            </w:r>
          </w:p>
          <w:p w14:paraId="32602F05" w14:textId="77777777" w:rsidR="00EF32D1" w:rsidRDefault="00A74123">
            <w:pPr>
              <w:pStyle w:val="TableParagraph"/>
              <w:numPr>
                <w:ilvl w:val="0"/>
                <w:numId w:val="13"/>
              </w:numPr>
              <w:tabs>
                <w:tab w:val="left" w:pos="201"/>
              </w:tabs>
              <w:spacing w:before="1"/>
              <w:ind w:right="152" w:firstLine="0"/>
              <w:rPr>
                <w:sz w:val="18"/>
              </w:rPr>
            </w:pPr>
            <w:r>
              <w:rPr>
                <w:sz w:val="18"/>
              </w:rPr>
              <w:t>The</w:t>
            </w:r>
            <w:r>
              <w:rPr>
                <w:spacing w:val="-3"/>
                <w:sz w:val="18"/>
              </w:rPr>
              <w:t xml:space="preserve"> </w:t>
            </w:r>
            <w:r>
              <w:rPr>
                <w:sz w:val="18"/>
              </w:rPr>
              <w:t>report</w:t>
            </w:r>
            <w:r>
              <w:rPr>
                <w:spacing w:val="-2"/>
                <w:sz w:val="18"/>
              </w:rPr>
              <w:t xml:space="preserve"> </w:t>
            </w:r>
            <w:r>
              <w:rPr>
                <w:sz w:val="18"/>
              </w:rPr>
              <w:t>contains</w:t>
            </w:r>
            <w:r>
              <w:rPr>
                <w:spacing w:val="-2"/>
                <w:sz w:val="18"/>
              </w:rPr>
              <w:t xml:space="preserve"> </w:t>
            </w:r>
            <w:r>
              <w:rPr>
                <w:sz w:val="18"/>
              </w:rPr>
              <w:t>case</w:t>
            </w:r>
            <w:r>
              <w:rPr>
                <w:spacing w:val="-2"/>
                <w:sz w:val="18"/>
              </w:rPr>
              <w:t xml:space="preserve"> </w:t>
            </w:r>
            <w:r>
              <w:rPr>
                <w:sz w:val="18"/>
              </w:rPr>
              <w:t>studies from</w:t>
            </w:r>
            <w:r>
              <w:rPr>
                <w:spacing w:val="-1"/>
                <w:sz w:val="18"/>
              </w:rPr>
              <w:t xml:space="preserve"> </w:t>
            </w:r>
            <w:r>
              <w:rPr>
                <w:sz w:val="18"/>
              </w:rPr>
              <w:t>the</w:t>
            </w:r>
            <w:r>
              <w:rPr>
                <w:spacing w:val="-2"/>
                <w:sz w:val="18"/>
              </w:rPr>
              <w:t xml:space="preserve"> </w:t>
            </w:r>
            <w:r>
              <w:rPr>
                <w:sz w:val="18"/>
              </w:rPr>
              <w:t>UK</w:t>
            </w:r>
            <w:r>
              <w:rPr>
                <w:spacing w:val="-1"/>
                <w:sz w:val="18"/>
              </w:rPr>
              <w:t xml:space="preserve"> </w:t>
            </w:r>
            <w:r>
              <w:rPr>
                <w:sz w:val="18"/>
              </w:rPr>
              <w:t>and</w:t>
            </w:r>
            <w:r>
              <w:rPr>
                <w:spacing w:val="-2"/>
                <w:sz w:val="18"/>
              </w:rPr>
              <w:t xml:space="preserve"> </w:t>
            </w:r>
            <w:r>
              <w:rPr>
                <w:sz w:val="18"/>
              </w:rPr>
              <w:t>around</w:t>
            </w:r>
            <w:r>
              <w:rPr>
                <w:spacing w:val="-2"/>
                <w:sz w:val="18"/>
              </w:rPr>
              <w:t xml:space="preserve"> </w:t>
            </w:r>
            <w:r>
              <w:rPr>
                <w:sz w:val="18"/>
              </w:rPr>
              <w:t>the</w:t>
            </w:r>
            <w:r>
              <w:rPr>
                <w:spacing w:val="-2"/>
                <w:sz w:val="18"/>
              </w:rPr>
              <w:t xml:space="preserve"> </w:t>
            </w:r>
            <w:r>
              <w:rPr>
                <w:sz w:val="18"/>
              </w:rPr>
              <w:t>world.</w:t>
            </w:r>
            <w:r>
              <w:rPr>
                <w:spacing w:val="-38"/>
                <w:sz w:val="18"/>
              </w:rPr>
              <w:t xml:space="preserve"> </w:t>
            </w:r>
            <w:r>
              <w:rPr>
                <w:sz w:val="18"/>
              </w:rPr>
              <w:t>Produced</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RSA</w:t>
            </w:r>
            <w:r>
              <w:rPr>
                <w:spacing w:val="-3"/>
                <w:sz w:val="18"/>
              </w:rPr>
              <w:t xml:space="preserve"> </w:t>
            </w:r>
            <w:r>
              <w:rPr>
                <w:sz w:val="18"/>
              </w:rPr>
              <w:t>and</w:t>
            </w:r>
            <w:r>
              <w:rPr>
                <w:spacing w:val="-2"/>
                <w:sz w:val="18"/>
              </w:rPr>
              <w:t xml:space="preserve"> </w:t>
            </w:r>
            <w:r>
              <w:rPr>
                <w:sz w:val="18"/>
              </w:rPr>
              <w:t>Demos</w:t>
            </w:r>
            <w:r>
              <w:rPr>
                <w:spacing w:val="-1"/>
                <w:sz w:val="18"/>
              </w:rPr>
              <w:t xml:space="preserve"> </w:t>
            </w:r>
            <w:r>
              <w:rPr>
                <w:sz w:val="18"/>
              </w:rPr>
              <w:t>Helsinki,</w:t>
            </w:r>
            <w:r>
              <w:rPr>
                <w:spacing w:val="-1"/>
                <w:sz w:val="18"/>
              </w:rPr>
              <w:t xml:space="preserve"> </w:t>
            </w:r>
            <w:r>
              <w:rPr>
                <w:sz w:val="18"/>
              </w:rPr>
              <w:t>each</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case</w:t>
            </w:r>
            <w:r>
              <w:rPr>
                <w:spacing w:val="-1"/>
                <w:sz w:val="18"/>
              </w:rPr>
              <w:t xml:space="preserve"> </w:t>
            </w:r>
            <w:r>
              <w:rPr>
                <w:sz w:val="18"/>
              </w:rPr>
              <w:t>studies</w:t>
            </w:r>
          </w:p>
          <w:p w14:paraId="2EF89594" w14:textId="77777777" w:rsidR="00EF32D1" w:rsidRDefault="00A74123">
            <w:pPr>
              <w:pStyle w:val="TableParagraph"/>
              <w:spacing w:line="199" w:lineRule="exact"/>
              <w:rPr>
                <w:sz w:val="18"/>
              </w:rPr>
            </w:pPr>
            <w:r>
              <w:rPr>
                <w:sz w:val="18"/>
              </w:rPr>
              <w:t>offers</w:t>
            </w:r>
            <w:r>
              <w:rPr>
                <w:spacing w:val="-4"/>
                <w:sz w:val="18"/>
              </w:rPr>
              <w:t xml:space="preserve"> </w:t>
            </w:r>
            <w:r>
              <w:rPr>
                <w:sz w:val="18"/>
              </w:rPr>
              <w:t>practical</w:t>
            </w:r>
            <w:r>
              <w:rPr>
                <w:spacing w:val="-1"/>
                <w:sz w:val="18"/>
              </w:rPr>
              <w:t xml:space="preserve"> </w:t>
            </w:r>
            <w:r>
              <w:rPr>
                <w:sz w:val="18"/>
              </w:rPr>
              <w:t>insights</w:t>
            </w:r>
            <w:r>
              <w:rPr>
                <w:spacing w:val="-3"/>
                <w:sz w:val="18"/>
              </w:rPr>
              <w:t xml:space="preserve"> </w:t>
            </w:r>
            <w:r>
              <w:rPr>
                <w:sz w:val="18"/>
              </w:rPr>
              <w:t>into</w:t>
            </w:r>
            <w:r>
              <w:rPr>
                <w:spacing w:val="-1"/>
                <w:sz w:val="18"/>
              </w:rPr>
              <w:t xml:space="preserve"> </w:t>
            </w:r>
            <w:r>
              <w:rPr>
                <w:sz w:val="18"/>
              </w:rPr>
              <w:t>how</w:t>
            </w:r>
            <w:r>
              <w:rPr>
                <w:spacing w:val="1"/>
                <w:sz w:val="18"/>
              </w:rPr>
              <w:t xml:space="preserve"> </w:t>
            </w:r>
            <w:r>
              <w:rPr>
                <w:sz w:val="18"/>
              </w:rPr>
              <w:t>economies</w:t>
            </w:r>
            <w:r>
              <w:rPr>
                <w:spacing w:val="-2"/>
                <w:sz w:val="18"/>
              </w:rPr>
              <w:t xml:space="preserve"> </w:t>
            </w:r>
            <w:r>
              <w:rPr>
                <w:sz w:val="18"/>
              </w:rPr>
              <w:t>can</w:t>
            </w:r>
            <w:r>
              <w:rPr>
                <w:spacing w:val="-2"/>
                <w:sz w:val="18"/>
              </w:rPr>
              <w:t xml:space="preserve"> </w:t>
            </w:r>
            <w:r>
              <w:rPr>
                <w:sz w:val="18"/>
              </w:rPr>
              <w:t>be</w:t>
            </w:r>
            <w:r>
              <w:rPr>
                <w:spacing w:val="-3"/>
                <w:sz w:val="18"/>
              </w:rPr>
              <w:t xml:space="preserve"> </w:t>
            </w:r>
            <w:r>
              <w:rPr>
                <w:sz w:val="18"/>
              </w:rPr>
              <w:t>built</w:t>
            </w:r>
            <w:r>
              <w:rPr>
                <w:spacing w:val="-1"/>
                <w:sz w:val="18"/>
              </w:rPr>
              <w:t xml:space="preserve"> </w:t>
            </w:r>
            <w:r>
              <w:rPr>
                <w:sz w:val="18"/>
              </w:rPr>
              <w:t>that</w:t>
            </w:r>
            <w:r>
              <w:rPr>
                <w:spacing w:val="-2"/>
                <w:sz w:val="18"/>
              </w:rPr>
              <w:t xml:space="preserve"> </w:t>
            </w:r>
            <w:r>
              <w:rPr>
                <w:sz w:val="18"/>
              </w:rPr>
              <w:t>work</w:t>
            </w:r>
          </w:p>
        </w:tc>
      </w:tr>
    </w:tbl>
    <w:p w14:paraId="3B2CBE75"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3E935C6E"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1E7E7DDB" w14:textId="77777777">
        <w:trPr>
          <w:trHeight w:val="1758"/>
        </w:trPr>
        <w:tc>
          <w:tcPr>
            <w:tcW w:w="1524" w:type="dxa"/>
            <w:shd w:val="clear" w:color="auto" w:fill="DEEAF6"/>
          </w:tcPr>
          <w:p w14:paraId="364DBE34" w14:textId="77777777" w:rsidR="00EF32D1" w:rsidRDefault="00EF32D1">
            <w:pPr>
              <w:pStyle w:val="TableParagraph"/>
              <w:ind w:left="0"/>
              <w:rPr>
                <w:rFonts w:ascii="Times New Roman"/>
                <w:sz w:val="18"/>
              </w:rPr>
            </w:pPr>
          </w:p>
        </w:tc>
        <w:tc>
          <w:tcPr>
            <w:tcW w:w="2695" w:type="dxa"/>
            <w:shd w:val="clear" w:color="auto" w:fill="DEEAF6"/>
          </w:tcPr>
          <w:p w14:paraId="5F86AD5A" w14:textId="77777777" w:rsidR="00EF32D1" w:rsidRDefault="0080672E">
            <w:pPr>
              <w:pStyle w:val="TableParagraph"/>
              <w:spacing w:before="1"/>
              <w:ind w:left="108" w:right="111"/>
              <w:rPr>
                <w:b/>
                <w:sz w:val="18"/>
              </w:rPr>
            </w:pPr>
            <w:hyperlink r:id="rId188">
              <w:r w:rsidR="00A74123">
                <w:rPr>
                  <w:b/>
                  <w:color w:val="0462C1"/>
                  <w:spacing w:val="-1"/>
                  <w:sz w:val="18"/>
                  <w:u w:val="single" w:color="0462C1"/>
                </w:rPr>
                <w:t>https://www.health.org.uk/publ</w:t>
              </w:r>
            </w:hyperlink>
            <w:r w:rsidR="00A74123">
              <w:rPr>
                <w:b/>
                <w:color w:val="0462C1"/>
                <w:spacing w:val="-38"/>
                <w:sz w:val="18"/>
              </w:rPr>
              <w:t xml:space="preserve"> </w:t>
            </w:r>
            <w:hyperlink r:id="rId189">
              <w:proofErr w:type="spellStart"/>
              <w:r w:rsidR="00A74123">
                <w:rPr>
                  <w:b/>
                  <w:color w:val="0462C1"/>
                  <w:sz w:val="18"/>
                  <w:u w:val="single" w:color="0462C1"/>
                </w:rPr>
                <w:t>ications</w:t>
              </w:r>
              <w:proofErr w:type="spellEnd"/>
              <w:r w:rsidR="00A74123">
                <w:rPr>
                  <w:b/>
                  <w:color w:val="0462C1"/>
                  <w:sz w:val="18"/>
                  <w:u w:val="single" w:color="0462C1"/>
                </w:rPr>
                <w:t>/reports/using-</w:t>
              </w:r>
            </w:hyperlink>
            <w:r w:rsidR="00A74123">
              <w:rPr>
                <w:b/>
                <w:color w:val="0462C1"/>
                <w:spacing w:val="1"/>
                <w:sz w:val="18"/>
              </w:rPr>
              <w:t xml:space="preserve"> </w:t>
            </w:r>
            <w:hyperlink r:id="rId190">
              <w:r w:rsidR="00A74123">
                <w:rPr>
                  <w:b/>
                  <w:color w:val="0462C1"/>
                  <w:sz w:val="18"/>
                  <w:u w:val="single" w:color="0462C1"/>
                </w:rPr>
                <w:t>economic-development-to-</w:t>
              </w:r>
            </w:hyperlink>
            <w:r w:rsidR="00A74123">
              <w:rPr>
                <w:b/>
                <w:color w:val="0462C1"/>
                <w:spacing w:val="1"/>
                <w:sz w:val="18"/>
              </w:rPr>
              <w:t xml:space="preserve"> </w:t>
            </w:r>
            <w:hyperlink r:id="rId191">
              <w:r w:rsidR="00A74123">
                <w:rPr>
                  <w:b/>
                  <w:color w:val="0462C1"/>
                  <w:sz w:val="18"/>
                  <w:u w:val="single" w:color="0462C1"/>
                </w:rPr>
                <w:t>improve-health-and-reduce-he</w:t>
              </w:r>
            </w:hyperlink>
          </w:p>
        </w:tc>
        <w:tc>
          <w:tcPr>
            <w:tcW w:w="1274" w:type="dxa"/>
            <w:shd w:val="clear" w:color="auto" w:fill="DEEAF6"/>
          </w:tcPr>
          <w:p w14:paraId="4CB53514" w14:textId="77777777" w:rsidR="00EF32D1" w:rsidRDefault="00EF32D1">
            <w:pPr>
              <w:pStyle w:val="TableParagraph"/>
              <w:ind w:left="0"/>
              <w:rPr>
                <w:rFonts w:ascii="Times New Roman"/>
                <w:sz w:val="18"/>
              </w:rPr>
            </w:pPr>
          </w:p>
        </w:tc>
        <w:tc>
          <w:tcPr>
            <w:tcW w:w="3348" w:type="dxa"/>
            <w:shd w:val="clear" w:color="auto" w:fill="DEEAF6"/>
          </w:tcPr>
          <w:p w14:paraId="5EC222DF" w14:textId="77777777" w:rsidR="00EF32D1" w:rsidRDefault="00A74123">
            <w:pPr>
              <w:pStyle w:val="TableParagraph"/>
              <w:spacing w:before="1"/>
              <w:ind w:right="132"/>
              <w:rPr>
                <w:sz w:val="18"/>
              </w:rPr>
            </w:pPr>
            <w:r>
              <w:rPr>
                <w:sz w:val="18"/>
              </w:rPr>
              <w:t>be viewed independently. Both are</w:t>
            </w:r>
            <w:r>
              <w:rPr>
                <w:spacing w:val="1"/>
                <w:sz w:val="18"/>
              </w:rPr>
              <w:t xml:space="preserve"> </w:t>
            </w:r>
            <w:r>
              <w:rPr>
                <w:sz w:val="18"/>
              </w:rPr>
              <w:t>necessary</w:t>
            </w:r>
            <w:r>
              <w:rPr>
                <w:spacing w:val="-3"/>
                <w:sz w:val="18"/>
              </w:rPr>
              <w:t xml:space="preserve"> </w:t>
            </w:r>
            <w:r>
              <w:rPr>
                <w:sz w:val="18"/>
              </w:rPr>
              <w:t>foundations</w:t>
            </w:r>
            <w:r>
              <w:rPr>
                <w:spacing w:val="-3"/>
                <w:sz w:val="18"/>
              </w:rPr>
              <w:t xml:space="preserve"> </w:t>
            </w:r>
            <w:r>
              <w:rPr>
                <w:sz w:val="18"/>
              </w:rPr>
              <w:t>of</w:t>
            </w:r>
            <w:r>
              <w:rPr>
                <w:spacing w:val="-4"/>
                <w:sz w:val="18"/>
              </w:rPr>
              <w:t xml:space="preserve"> </w:t>
            </w:r>
            <w:r>
              <w:rPr>
                <w:sz w:val="18"/>
              </w:rPr>
              <w:t>a</w:t>
            </w:r>
            <w:r>
              <w:rPr>
                <w:spacing w:val="-2"/>
                <w:sz w:val="18"/>
              </w:rPr>
              <w:t xml:space="preserve"> </w:t>
            </w:r>
            <w:r>
              <w:rPr>
                <w:sz w:val="18"/>
              </w:rPr>
              <w:t>flourishing</w:t>
            </w:r>
            <w:r>
              <w:rPr>
                <w:spacing w:val="-4"/>
                <w:sz w:val="18"/>
              </w:rPr>
              <w:t xml:space="preserve"> </w:t>
            </w:r>
            <w:r>
              <w:rPr>
                <w:sz w:val="18"/>
              </w:rPr>
              <w:t>and</w:t>
            </w:r>
            <w:r>
              <w:rPr>
                <w:spacing w:val="-37"/>
                <w:sz w:val="18"/>
              </w:rPr>
              <w:t xml:space="preserve"> </w:t>
            </w:r>
            <w:r>
              <w:rPr>
                <w:sz w:val="18"/>
              </w:rPr>
              <w:t>prosperous society. The report sets out a</w:t>
            </w:r>
            <w:r>
              <w:rPr>
                <w:spacing w:val="1"/>
                <w:sz w:val="18"/>
              </w:rPr>
              <w:t xml:space="preserve"> </w:t>
            </w:r>
            <w:r>
              <w:rPr>
                <w:sz w:val="18"/>
              </w:rPr>
              <w:t>series of recommendations to support</w:t>
            </w:r>
            <w:r>
              <w:rPr>
                <w:spacing w:val="1"/>
                <w:sz w:val="18"/>
              </w:rPr>
              <w:t xml:space="preserve"> </w:t>
            </w:r>
            <w:r>
              <w:rPr>
                <w:sz w:val="18"/>
              </w:rPr>
              <w:t>policymakers, researchers and</w:t>
            </w:r>
            <w:r>
              <w:rPr>
                <w:spacing w:val="1"/>
                <w:sz w:val="18"/>
              </w:rPr>
              <w:t xml:space="preserve"> </w:t>
            </w:r>
            <w:r>
              <w:rPr>
                <w:sz w:val="18"/>
              </w:rPr>
              <w:t>changemakers in taking action to create</w:t>
            </w:r>
            <w:r>
              <w:rPr>
                <w:spacing w:val="1"/>
                <w:sz w:val="18"/>
              </w:rPr>
              <w:t xml:space="preserve"> </w:t>
            </w:r>
            <w:r>
              <w:rPr>
                <w:sz w:val="18"/>
              </w:rPr>
              <w:t>more</w:t>
            </w:r>
            <w:r>
              <w:rPr>
                <w:spacing w:val="-4"/>
                <w:sz w:val="18"/>
              </w:rPr>
              <w:t xml:space="preserve"> </w:t>
            </w:r>
            <w:r>
              <w:rPr>
                <w:sz w:val="18"/>
              </w:rPr>
              <w:t>inclusive</w:t>
            </w:r>
            <w:r>
              <w:rPr>
                <w:spacing w:val="-2"/>
                <w:sz w:val="18"/>
              </w:rPr>
              <w:t xml:space="preserve"> </w:t>
            </w:r>
            <w:r>
              <w:rPr>
                <w:sz w:val="18"/>
              </w:rPr>
              <w:t>economies</w:t>
            </w:r>
            <w:r>
              <w:rPr>
                <w:spacing w:val="-1"/>
                <w:sz w:val="18"/>
              </w:rPr>
              <w:t xml:space="preserve"> </w:t>
            </w:r>
            <w:r>
              <w:rPr>
                <w:sz w:val="18"/>
              </w:rPr>
              <w:t>that</w:t>
            </w:r>
            <w:r>
              <w:rPr>
                <w:spacing w:val="1"/>
                <w:sz w:val="18"/>
              </w:rPr>
              <w:t xml:space="preserve"> </w:t>
            </w:r>
            <w:r>
              <w:rPr>
                <w:sz w:val="18"/>
              </w:rPr>
              <w:t>enhance</w:t>
            </w:r>
          </w:p>
          <w:p w14:paraId="58C0A059" w14:textId="77777777" w:rsidR="00EF32D1" w:rsidRDefault="00A74123">
            <w:pPr>
              <w:pStyle w:val="TableParagraph"/>
              <w:spacing w:line="199" w:lineRule="exact"/>
              <w:rPr>
                <w:sz w:val="18"/>
              </w:rPr>
            </w:pPr>
            <w:r>
              <w:rPr>
                <w:sz w:val="18"/>
              </w:rPr>
              <w:t>health.</w:t>
            </w:r>
          </w:p>
        </w:tc>
        <w:tc>
          <w:tcPr>
            <w:tcW w:w="5333" w:type="dxa"/>
            <w:shd w:val="clear" w:color="auto" w:fill="DEEAF6"/>
          </w:tcPr>
          <w:p w14:paraId="70D46047" w14:textId="77777777" w:rsidR="00EF32D1" w:rsidRDefault="00A74123">
            <w:pPr>
              <w:pStyle w:val="TableParagraph"/>
              <w:spacing w:before="1"/>
              <w:rPr>
                <w:sz w:val="18"/>
              </w:rPr>
            </w:pPr>
            <w:r>
              <w:rPr>
                <w:sz w:val="18"/>
              </w:rPr>
              <w:t>better</w:t>
            </w:r>
            <w:r>
              <w:rPr>
                <w:spacing w:val="-3"/>
                <w:sz w:val="18"/>
              </w:rPr>
              <w:t xml:space="preserve"> </w:t>
            </w:r>
            <w:r>
              <w:rPr>
                <w:sz w:val="18"/>
              </w:rPr>
              <w:t>for</w:t>
            </w:r>
            <w:r>
              <w:rPr>
                <w:spacing w:val="-2"/>
                <w:sz w:val="18"/>
              </w:rPr>
              <w:t xml:space="preserve"> </w:t>
            </w:r>
            <w:r>
              <w:rPr>
                <w:sz w:val="18"/>
              </w:rPr>
              <w:t>everyone.</w:t>
            </w:r>
          </w:p>
        </w:tc>
      </w:tr>
      <w:tr w:rsidR="00EF32D1" w14:paraId="2B9C0EC9" w14:textId="77777777">
        <w:trPr>
          <w:trHeight w:val="1977"/>
        </w:trPr>
        <w:tc>
          <w:tcPr>
            <w:tcW w:w="1524" w:type="dxa"/>
          </w:tcPr>
          <w:p w14:paraId="75AEE9FC" w14:textId="77777777" w:rsidR="00EF32D1" w:rsidRDefault="00A74123">
            <w:pPr>
              <w:pStyle w:val="TableParagraph"/>
              <w:ind w:left="107" w:right="472"/>
              <w:rPr>
                <w:sz w:val="18"/>
              </w:rPr>
            </w:pPr>
            <w:r>
              <w:rPr>
                <w:sz w:val="18"/>
              </w:rPr>
              <w:t>Local</w:t>
            </w:r>
            <w:r>
              <w:rPr>
                <w:spacing w:val="1"/>
                <w:sz w:val="18"/>
              </w:rPr>
              <w:t xml:space="preserve"> </w:t>
            </w:r>
            <w:r>
              <w:rPr>
                <w:spacing w:val="-1"/>
                <w:sz w:val="18"/>
              </w:rPr>
              <w:t>Government</w:t>
            </w:r>
            <w:r>
              <w:rPr>
                <w:spacing w:val="-38"/>
                <w:sz w:val="18"/>
              </w:rPr>
              <w:t xml:space="preserve"> </w:t>
            </w:r>
            <w:r>
              <w:rPr>
                <w:sz w:val="18"/>
              </w:rPr>
              <w:t>Association</w:t>
            </w:r>
          </w:p>
        </w:tc>
        <w:tc>
          <w:tcPr>
            <w:tcW w:w="2695" w:type="dxa"/>
          </w:tcPr>
          <w:p w14:paraId="525367ED" w14:textId="77777777" w:rsidR="00EF32D1" w:rsidRDefault="00A74123">
            <w:pPr>
              <w:pStyle w:val="TableParagraph"/>
              <w:ind w:left="108" w:right="138"/>
              <w:rPr>
                <w:sz w:val="18"/>
              </w:rPr>
            </w:pPr>
            <w:r>
              <w:rPr>
                <w:b/>
                <w:sz w:val="18"/>
              </w:rPr>
              <w:t xml:space="preserve">LGA (2020) </w:t>
            </w:r>
            <w:r>
              <w:rPr>
                <w:b/>
                <w:i/>
                <w:sz w:val="18"/>
              </w:rPr>
              <w:t>‘Building an</w:t>
            </w:r>
            <w:r>
              <w:rPr>
                <w:b/>
                <w:i/>
                <w:spacing w:val="1"/>
                <w:sz w:val="18"/>
              </w:rPr>
              <w:t xml:space="preserve"> </w:t>
            </w:r>
            <w:r>
              <w:rPr>
                <w:b/>
                <w:i/>
                <w:sz w:val="18"/>
              </w:rPr>
              <w:t>approach to the inclusive</w:t>
            </w:r>
            <w:r>
              <w:rPr>
                <w:b/>
                <w:i/>
                <w:spacing w:val="1"/>
                <w:sz w:val="18"/>
              </w:rPr>
              <w:t xml:space="preserve"> </w:t>
            </w:r>
            <w:r>
              <w:rPr>
                <w:b/>
                <w:i/>
                <w:sz w:val="18"/>
              </w:rPr>
              <w:t xml:space="preserve">economies agenda’ </w:t>
            </w:r>
            <w:r>
              <w:rPr>
                <w:b/>
                <w:sz w:val="18"/>
              </w:rPr>
              <w:t>Local</w:t>
            </w:r>
            <w:r>
              <w:rPr>
                <w:b/>
                <w:spacing w:val="1"/>
                <w:sz w:val="18"/>
              </w:rPr>
              <w:t xml:space="preserve"> </w:t>
            </w:r>
            <w:r>
              <w:rPr>
                <w:b/>
                <w:sz w:val="18"/>
              </w:rPr>
              <w:t>Government Association</w:t>
            </w:r>
            <w:r>
              <w:rPr>
                <w:b/>
                <w:spacing w:val="1"/>
                <w:sz w:val="18"/>
              </w:rPr>
              <w:t xml:space="preserve"> </w:t>
            </w:r>
            <w:hyperlink r:id="rId192">
              <w:r>
                <w:rPr>
                  <w:color w:val="0462C1"/>
                  <w:spacing w:val="-1"/>
                  <w:sz w:val="18"/>
                  <w:u w:val="single" w:color="0462C1"/>
                </w:rPr>
                <w:t>https://www.local.gov.uk/buildin</w:t>
              </w:r>
            </w:hyperlink>
            <w:r>
              <w:rPr>
                <w:color w:val="0462C1"/>
                <w:spacing w:val="-38"/>
                <w:sz w:val="18"/>
              </w:rPr>
              <w:t xml:space="preserve"> </w:t>
            </w:r>
            <w:hyperlink r:id="rId193">
              <w:r>
                <w:rPr>
                  <w:color w:val="0462C1"/>
                  <w:sz w:val="18"/>
                  <w:u w:val="single" w:color="0462C1"/>
                </w:rPr>
                <w:t>g-approach-inclusive-economies-</w:t>
              </w:r>
            </w:hyperlink>
            <w:r>
              <w:rPr>
                <w:color w:val="0462C1"/>
                <w:spacing w:val="-38"/>
                <w:sz w:val="18"/>
              </w:rPr>
              <w:t xml:space="preserve"> </w:t>
            </w:r>
            <w:hyperlink r:id="rId194">
              <w:r>
                <w:rPr>
                  <w:color w:val="0462C1"/>
                  <w:sz w:val="18"/>
                  <w:u w:val="single" w:color="0462C1"/>
                </w:rPr>
                <w:t>agenda</w:t>
              </w:r>
            </w:hyperlink>
          </w:p>
        </w:tc>
        <w:tc>
          <w:tcPr>
            <w:tcW w:w="1274" w:type="dxa"/>
          </w:tcPr>
          <w:p w14:paraId="64C6C0D8" w14:textId="77777777" w:rsidR="00EF32D1" w:rsidRDefault="00A74123">
            <w:pPr>
              <w:pStyle w:val="TableParagraph"/>
              <w:spacing w:line="219" w:lineRule="exact"/>
              <w:ind w:left="106"/>
              <w:rPr>
                <w:sz w:val="18"/>
              </w:rPr>
            </w:pPr>
            <w:r>
              <w:rPr>
                <w:sz w:val="18"/>
              </w:rPr>
              <w:t>Report</w:t>
            </w:r>
          </w:p>
        </w:tc>
        <w:tc>
          <w:tcPr>
            <w:tcW w:w="3348" w:type="dxa"/>
          </w:tcPr>
          <w:p w14:paraId="37E0FED4" w14:textId="77777777" w:rsidR="00EF32D1" w:rsidRDefault="00A74123">
            <w:pPr>
              <w:pStyle w:val="TableParagraph"/>
              <w:ind w:right="182"/>
              <w:rPr>
                <w:sz w:val="18"/>
              </w:rPr>
            </w:pPr>
            <w:r>
              <w:rPr>
                <w:sz w:val="18"/>
              </w:rPr>
              <w:t>Research undertaken by IPPR North and</w:t>
            </w:r>
            <w:r>
              <w:rPr>
                <w:spacing w:val="1"/>
                <w:sz w:val="18"/>
              </w:rPr>
              <w:t xml:space="preserve"> </w:t>
            </w:r>
            <w:r>
              <w:rPr>
                <w:sz w:val="18"/>
              </w:rPr>
              <w:t>commissioned by the LGA outlines the</w:t>
            </w:r>
            <w:r>
              <w:rPr>
                <w:spacing w:val="1"/>
                <w:sz w:val="18"/>
              </w:rPr>
              <w:t xml:space="preserve"> </w:t>
            </w:r>
            <w:r>
              <w:rPr>
                <w:sz w:val="18"/>
              </w:rPr>
              <w:t>steps councils are taking to ensure their</w:t>
            </w:r>
            <w:r>
              <w:rPr>
                <w:spacing w:val="1"/>
                <w:sz w:val="18"/>
              </w:rPr>
              <w:t xml:space="preserve"> </w:t>
            </w:r>
            <w:r>
              <w:rPr>
                <w:sz w:val="18"/>
              </w:rPr>
              <w:t>communities and local economies are</w:t>
            </w:r>
            <w:r>
              <w:rPr>
                <w:spacing w:val="1"/>
                <w:sz w:val="18"/>
              </w:rPr>
              <w:t xml:space="preserve"> </w:t>
            </w:r>
            <w:r>
              <w:rPr>
                <w:sz w:val="18"/>
              </w:rPr>
              <w:t>more inclusive, with the Office for</w:t>
            </w:r>
            <w:r>
              <w:rPr>
                <w:spacing w:val="1"/>
                <w:sz w:val="18"/>
              </w:rPr>
              <w:t xml:space="preserve"> </w:t>
            </w:r>
            <w:r>
              <w:rPr>
                <w:sz w:val="18"/>
              </w:rPr>
              <w:t>National Statistics having already raised</w:t>
            </w:r>
            <w:r>
              <w:rPr>
                <w:spacing w:val="1"/>
                <w:sz w:val="18"/>
              </w:rPr>
              <w:t xml:space="preserve"> </w:t>
            </w:r>
            <w:r>
              <w:rPr>
                <w:sz w:val="18"/>
              </w:rPr>
              <w:t>concerns</w:t>
            </w:r>
            <w:r>
              <w:rPr>
                <w:spacing w:val="-4"/>
                <w:sz w:val="18"/>
              </w:rPr>
              <w:t xml:space="preserve"> </w:t>
            </w:r>
            <w:r>
              <w:rPr>
                <w:sz w:val="18"/>
              </w:rPr>
              <w:t>that</w:t>
            </w:r>
            <w:r>
              <w:rPr>
                <w:spacing w:val="1"/>
                <w:sz w:val="18"/>
              </w:rPr>
              <w:t xml:space="preserve"> </w:t>
            </w:r>
            <w:r>
              <w:rPr>
                <w:sz w:val="18"/>
              </w:rPr>
              <w:t>people</w:t>
            </w:r>
            <w:r>
              <w:rPr>
                <w:spacing w:val="-3"/>
                <w:sz w:val="18"/>
              </w:rPr>
              <w:t xml:space="preserve"> </w:t>
            </w:r>
            <w:r>
              <w:rPr>
                <w:sz w:val="18"/>
              </w:rPr>
              <w:t>living</w:t>
            </w:r>
            <w:r>
              <w:rPr>
                <w:spacing w:val="-3"/>
                <w:sz w:val="18"/>
              </w:rPr>
              <w:t xml:space="preserve"> </w:t>
            </w:r>
            <w:r>
              <w:rPr>
                <w:sz w:val="18"/>
              </w:rPr>
              <w:t>in</w:t>
            </w:r>
            <w:r>
              <w:rPr>
                <w:spacing w:val="-4"/>
                <w:sz w:val="18"/>
              </w:rPr>
              <w:t xml:space="preserve"> </w:t>
            </w:r>
            <w:r>
              <w:rPr>
                <w:sz w:val="18"/>
              </w:rPr>
              <w:t>the</w:t>
            </w:r>
            <w:r>
              <w:rPr>
                <w:spacing w:val="-2"/>
                <w:sz w:val="18"/>
              </w:rPr>
              <w:t xml:space="preserve"> </w:t>
            </w:r>
            <w:r>
              <w:rPr>
                <w:sz w:val="18"/>
              </w:rPr>
              <w:t>poorest</w:t>
            </w:r>
            <w:r>
              <w:rPr>
                <w:spacing w:val="-37"/>
                <w:sz w:val="18"/>
              </w:rPr>
              <w:t xml:space="preserve"> </w:t>
            </w:r>
            <w:r>
              <w:rPr>
                <w:sz w:val="18"/>
              </w:rPr>
              <w:t>areas</w:t>
            </w:r>
            <w:r>
              <w:rPr>
                <w:spacing w:val="-2"/>
                <w:sz w:val="18"/>
              </w:rPr>
              <w:t xml:space="preserve"> </w:t>
            </w:r>
            <w:r>
              <w:rPr>
                <w:sz w:val="18"/>
              </w:rPr>
              <w:t>of</w:t>
            </w:r>
            <w:r>
              <w:rPr>
                <w:spacing w:val="-2"/>
                <w:sz w:val="18"/>
              </w:rPr>
              <w:t xml:space="preserve"> </w:t>
            </w:r>
            <w:r>
              <w:rPr>
                <w:sz w:val="18"/>
              </w:rPr>
              <w:t>England</w:t>
            </w:r>
            <w:r>
              <w:rPr>
                <w:spacing w:val="-1"/>
                <w:sz w:val="18"/>
              </w:rPr>
              <w:t xml:space="preserve"> </w:t>
            </w:r>
            <w:r>
              <w:rPr>
                <w:sz w:val="18"/>
              </w:rPr>
              <w:t>are</w:t>
            </w:r>
            <w:r>
              <w:rPr>
                <w:spacing w:val="-2"/>
                <w:sz w:val="18"/>
              </w:rPr>
              <w:t xml:space="preserve"> </w:t>
            </w:r>
            <w:r>
              <w:rPr>
                <w:sz w:val="18"/>
              </w:rPr>
              <w:t>twice</w:t>
            </w:r>
            <w:r>
              <w:rPr>
                <w:spacing w:val="-1"/>
                <w:sz w:val="18"/>
              </w:rPr>
              <w:t xml:space="preserve"> </w:t>
            </w:r>
            <w:r>
              <w:rPr>
                <w:sz w:val="18"/>
              </w:rPr>
              <w:t>as</w:t>
            </w:r>
            <w:r>
              <w:rPr>
                <w:spacing w:val="-2"/>
                <w:sz w:val="18"/>
              </w:rPr>
              <w:t xml:space="preserve"> </w:t>
            </w:r>
            <w:r>
              <w:rPr>
                <w:sz w:val="18"/>
              </w:rPr>
              <w:t>likely to</w:t>
            </w:r>
            <w:r>
              <w:rPr>
                <w:spacing w:val="-1"/>
                <w:sz w:val="18"/>
              </w:rPr>
              <w:t xml:space="preserve"> </w:t>
            </w:r>
            <w:r>
              <w:rPr>
                <w:sz w:val="18"/>
              </w:rPr>
              <w:t>die</w:t>
            </w:r>
          </w:p>
          <w:p w14:paraId="4D9CD51F" w14:textId="77777777" w:rsidR="00EF32D1" w:rsidRDefault="00A74123">
            <w:pPr>
              <w:pStyle w:val="TableParagraph"/>
              <w:spacing w:before="1" w:line="199" w:lineRule="exact"/>
              <w:rPr>
                <w:sz w:val="18"/>
              </w:rPr>
            </w:pPr>
            <w:r>
              <w:rPr>
                <w:sz w:val="18"/>
              </w:rPr>
              <w:t>from</w:t>
            </w:r>
            <w:r>
              <w:rPr>
                <w:spacing w:val="-3"/>
                <w:sz w:val="18"/>
              </w:rPr>
              <w:t xml:space="preserve"> </w:t>
            </w:r>
            <w:r>
              <w:rPr>
                <w:sz w:val="18"/>
              </w:rPr>
              <w:t>COVID-19.</w:t>
            </w:r>
          </w:p>
        </w:tc>
        <w:tc>
          <w:tcPr>
            <w:tcW w:w="5333" w:type="dxa"/>
          </w:tcPr>
          <w:p w14:paraId="14A8D264" w14:textId="77777777" w:rsidR="00EF32D1" w:rsidRDefault="00A74123">
            <w:pPr>
              <w:pStyle w:val="TableParagraph"/>
              <w:ind w:right="125"/>
              <w:rPr>
                <w:sz w:val="18"/>
              </w:rPr>
            </w:pPr>
            <w:r>
              <w:rPr>
                <w:sz w:val="18"/>
              </w:rPr>
              <w:t xml:space="preserve">The research has revealed </w:t>
            </w:r>
            <w:proofErr w:type="gramStart"/>
            <w:r>
              <w:rPr>
                <w:sz w:val="18"/>
              </w:rPr>
              <w:t>councils</w:t>
            </w:r>
            <w:proofErr w:type="gramEnd"/>
            <w:r>
              <w:rPr>
                <w:sz w:val="18"/>
              </w:rPr>
              <w:t xml:space="preserve"> wider efforts to ensure public</w:t>
            </w:r>
            <w:r>
              <w:rPr>
                <w:spacing w:val="1"/>
                <w:sz w:val="18"/>
              </w:rPr>
              <w:t xml:space="preserve"> </w:t>
            </w:r>
            <w:r>
              <w:rPr>
                <w:sz w:val="18"/>
              </w:rPr>
              <w:t>procurement prioritises services and goods provided by organisations</w:t>
            </w:r>
            <w:r>
              <w:rPr>
                <w:spacing w:val="-39"/>
                <w:sz w:val="18"/>
              </w:rPr>
              <w:t xml:space="preserve"> </w:t>
            </w:r>
            <w:r>
              <w:rPr>
                <w:sz w:val="18"/>
              </w:rPr>
              <w:t>in their local area; to provide apprenticeships for local people; to link</w:t>
            </w:r>
            <w:r>
              <w:rPr>
                <w:spacing w:val="1"/>
                <w:sz w:val="18"/>
              </w:rPr>
              <w:t xml:space="preserve"> </w:t>
            </w:r>
            <w:r>
              <w:rPr>
                <w:sz w:val="18"/>
              </w:rPr>
              <w:t>hard-to-reach groups with employment opportunities; to fund</w:t>
            </w:r>
            <w:r>
              <w:rPr>
                <w:spacing w:val="1"/>
                <w:sz w:val="18"/>
              </w:rPr>
              <w:t xml:space="preserve"> </w:t>
            </w:r>
            <w:r>
              <w:rPr>
                <w:sz w:val="18"/>
              </w:rPr>
              <w:t>employment support programmes; or improve public transport by</w:t>
            </w:r>
            <w:r>
              <w:rPr>
                <w:spacing w:val="1"/>
                <w:sz w:val="18"/>
              </w:rPr>
              <w:t xml:space="preserve"> </w:t>
            </w:r>
            <w:r>
              <w:rPr>
                <w:sz w:val="18"/>
              </w:rPr>
              <w:t>creating or expanding cycling networks to enable people to travel in</w:t>
            </w:r>
            <w:r>
              <w:rPr>
                <w:spacing w:val="1"/>
                <w:sz w:val="18"/>
              </w:rPr>
              <w:t xml:space="preserve"> </w:t>
            </w:r>
            <w:r>
              <w:rPr>
                <w:sz w:val="18"/>
              </w:rPr>
              <w:t>more</w:t>
            </w:r>
            <w:r>
              <w:rPr>
                <w:spacing w:val="-3"/>
                <w:sz w:val="18"/>
              </w:rPr>
              <w:t xml:space="preserve"> </w:t>
            </w:r>
            <w:r>
              <w:rPr>
                <w:sz w:val="18"/>
              </w:rPr>
              <w:t>affordable, environmentally-friendly ways.</w:t>
            </w:r>
          </w:p>
        </w:tc>
      </w:tr>
      <w:tr w:rsidR="00EF32D1" w14:paraId="6622065E" w14:textId="77777777">
        <w:trPr>
          <w:trHeight w:val="2417"/>
        </w:trPr>
        <w:tc>
          <w:tcPr>
            <w:tcW w:w="1524" w:type="dxa"/>
            <w:shd w:val="clear" w:color="auto" w:fill="DEEAF6"/>
          </w:tcPr>
          <w:p w14:paraId="1CF0014D" w14:textId="77777777" w:rsidR="00EF32D1" w:rsidRDefault="00A74123">
            <w:pPr>
              <w:pStyle w:val="TableParagraph"/>
              <w:spacing w:line="219" w:lineRule="exact"/>
              <w:ind w:left="107"/>
              <w:rPr>
                <w:sz w:val="18"/>
              </w:rPr>
            </w:pPr>
            <w:r>
              <w:rPr>
                <w:sz w:val="18"/>
              </w:rPr>
              <w:t>Health</w:t>
            </w:r>
            <w:r>
              <w:rPr>
                <w:spacing w:val="-2"/>
                <w:sz w:val="18"/>
              </w:rPr>
              <w:t xml:space="preserve"> </w:t>
            </w:r>
            <w:r>
              <w:rPr>
                <w:sz w:val="18"/>
              </w:rPr>
              <w:t>care</w:t>
            </w:r>
          </w:p>
        </w:tc>
        <w:tc>
          <w:tcPr>
            <w:tcW w:w="2695" w:type="dxa"/>
            <w:shd w:val="clear" w:color="auto" w:fill="DEEAF6"/>
          </w:tcPr>
          <w:p w14:paraId="3E6E9701" w14:textId="77777777" w:rsidR="00EF32D1" w:rsidRDefault="00A74123">
            <w:pPr>
              <w:pStyle w:val="TableParagraph"/>
              <w:ind w:left="108" w:right="187"/>
              <w:rPr>
                <w:sz w:val="18"/>
              </w:rPr>
            </w:pPr>
            <w:r>
              <w:rPr>
                <w:b/>
                <w:sz w:val="18"/>
              </w:rPr>
              <w:t>Banks, J. Karjalainen, H.,</w:t>
            </w:r>
            <w:r>
              <w:rPr>
                <w:b/>
                <w:spacing w:val="1"/>
                <w:sz w:val="18"/>
              </w:rPr>
              <w:t xml:space="preserve"> </w:t>
            </w:r>
            <w:r>
              <w:rPr>
                <w:b/>
                <w:sz w:val="18"/>
              </w:rPr>
              <w:t>Propper, C. (April 2020)</w:t>
            </w:r>
            <w:r>
              <w:rPr>
                <w:b/>
                <w:spacing w:val="1"/>
                <w:sz w:val="18"/>
              </w:rPr>
              <w:t xml:space="preserve"> </w:t>
            </w:r>
            <w:r>
              <w:rPr>
                <w:b/>
                <w:i/>
                <w:sz w:val="18"/>
              </w:rPr>
              <w:t>‘Recessions and health: The</w:t>
            </w:r>
            <w:r>
              <w:rPr>
                <w:b/>
                <w:i/>
                <w:spacing w:val="1"/>
                <w:sz w:val="18"/>
              </w:rPr>
              <w:t xml:space="preserve"> </w:t>
            </w:r>
            <w:r>
              <w:rPr>
                <w:b/>
                <w:i/>
                <w:sz w:val="18"/>
              </w:rPr>
              <w:t>long-term health consequences</w:t>
            </w:r>
            <w:r>
              <w:rPr>
                <w:b/>
                <w:i/>
                <w:spacing w:val="1"/>
                <w:sz w:val="18"/>
              </w:rPr>
              <w:t xml:space="preserve"> </w:t>
            </w:r>
            <w:r>
              <w:rPr>
                <w:b/>
                <w:i/>
                <w:sz w:val="18"/>
              </w:rPr>
              <w:t>of responses to coronavirus’</w:t>
            </w:r>
            <w:r>
              <w:rPr>
                <w:b/>
                <w:i/>
                <w:spacing w:val="1"/>
                <w:sz w:val="18"/>
              </w:rPr>
              <w:t xml:space="preserve"> </w:t>
            </w:r>
            <w:r>
              <w:rPr>
                <w:b/>
                <w:sz w:val="18"/>
              </w:rPr>
              <w:t>Institute of Fiscal Studies</w:t>
            </w:r>
            <w:r>
              <w:rPr>
                <w:b/>
                <w:spacing w:val="1"/>
                <w:sz w:val="18"/>
              </w:rPr>
              <w:t xml:space="preserve"> </w:t>
            </w:r>
            <w:hyperlink r:id="rId195">
              <w:r>
                <w:rPr>
                  <w:color w:val="0462C1"/>
                  <w:spacing w:val="-1"/>
                  <w:sz w:val="18"/>
                  <w:u w:val="single" w:color="0462C1"/>
                </w:rPr>
                <w:t>https://www.ifs.org.uk/uploads/</w:t>
              </w:r>
            </w:hyperlink>
            <w:r>
              <w:rPr>
                <w:color w:val="0462C1"/>
                <w:spacing w:val="-38"/>
                <w:sz w:val="18"/>
              </w:rPr>
              <w:t xml:space="preserve"> </w:t>
            </w:r>
            <w:hyperlink r:id="rId196">
              <w:r>
                <w:rPr>
                  <w:color w:val="0462C1"/>
                  <w:sz w:val="18"/>
                  <w:u w:val="single" w:color="0462C1"/>
                </w:rPr>
                <w:t>BN281-Recessions-and-health-</w:t>
              </w:r>
            </w:hyperlink>
            <w:r>
              <w:rPr>
                <w:color w:val="0462C1"/>
                <w:spacing w:val="1"/>
                <w:sz w:val="18"/>
              </w:rPr>
              <w:t xml:space="preserve"> </w:t>
            </w:r>
            <w:hyperlink r:id="rId197">
              <w:r>
                <w:rPr>
                  <w:color w:val="0462C1"/>
                  <w:sz w:val="18"/>
                  <w:u w:val="single" w:color="0462C1"/>
                </w:rPr>
                <w:t>The-long-term-health-</w:t>
              </w:r>
            </w:hyperlink>
            <w:r>
              <w:rPr>
                <w:color w:val="0462C1"/>
                <w:spacing w:val="1"/>
                <w:sz w:val="18"/>
              </w:rPr>
              <w:t xml:space="preserve"> </w:t>
            </w:r>
            <w:hyperlink r:id="rId198">
              <w:r>
                <w:rPr>
                  <w:color w:val="0462C1"/>
                  <w:sz w:val="18"/>
                  <w:u w:val="single" w:color="0462C1"/>
                </w:rPr>
                <w:t>consequences-of-responses-to-</w:t>
              </w:r>
            </w:hyperlink>
          </w:p>
          <w:p w14:paraId="33A3C566" w14:textId="77777777" w:rsidR="00EF32D1" w:rsidRDefault="0080672E">
            <w:pPr>
              <w:pStyle w:val="TableParagraph"/>
              <w:spacing w:line="200" w:lineRule="exact"/>
              <w:ind w:left="108"/>
              <w:rPr>
                <w:sz w:val="18"/>
              </w:rPr>
            </w:pPr>
            <w:hyperlink r:id="rId199">
              <w:r w:rsidR="00A74123">
                <w:rPr>
                  <w:color w:val="0462C1"/>
                  <w:sz w:val="18"/>
                  <w:u w:val="single" w:color="0462C1"/>
                </w:rPr>
                <w:t>COVID-19-FINAL.pdf</w:t>
              </w:r>
            </w:hyperlink>
          </w:p>
        </w:tc>
        <w:tc>
          <w:tcPr>
            <w:tcW w:w="1274" w:type="dxa"/>
            <w:shd w:val="clear" w:color="auto" w:fill="DEEAF6"/>
          </w:tcPr>
          <w:p w14:paraId="2CD8B133" w14:textId="77777777" w:rsidR="00EF32D1" w:rsidRDefault="00A74123">
            <w:pPr>
              <w:pStyle w:val="TableParagraph"/>
              <w:spacing w:line="219" w:lineRule="exact"/>
              <w:ind w:left="106"/>
              <w:rPr>
                <w:sz w:val="18"/>
              </w:rPr>
            </w:pPr>
            <w:r>
              <w:rPr>
                <w:sz w:val="18"/>
              </w:rPr>
              <w:t>Briefing</w:t>
            </w:r>
          </w:p>
        </w:tc>
        <w:tc>
          <w:tcPr>
            <w:tcW w:w="3348" w:type="dxa"/>
            <w:shd w:val="clear" w:color="auto" w:fill="DEEAF6"/>
          </w:tcPr>
          <w:p w14:paraId="1012AE86" w14:textId="77777777" w:rsidR="00EF32D1" w:rsidRDefault="00A74123">
            <w:pPr>
              <w:pStyle w:val="TableParagraph"/>
              <w:ind w:right="400"/>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3"/>
                <w:sz w:val="18"/>
              </w:rPr>
              <w:t xml:space="preserve"> </w:t>
            </w:r>
            <w:r>
              <w:rPr>
                <w:sz w:val="18"/>
              </w:rPr>
              <w:t>the</w:t>
            </w:r>
            <w:r>
              <w:rPr>
                <w:spacing w:val="-38"/>
                <w:sz w:val="18"/>
              </w:rPr>
              <w:t xml:space="preserve"> </w:t>
            </w:r>
            <w:r>
              <w:rPr>
                <w:sz w:val="18"/>
              </w:rPr>
              <w:t xml:space="preserve">response to the pandemic on </w:t>
            </w:r>
            <w:proofErr w:type="spellStart"/>
            <w:proofErr w:type="gramStart"/>
            <w:r>
              <w:rPr>
                <w:sz w:val="18"/>
              </w:rPr>
              <w:t>peoples</w:t>
            </w:r>
            <w:proofErr w:type="spellEnd"/>
            <w:proofErr w:type="gramEnd"/>
            <w:r>
              <w:rPr>
                <w:spacing w:val="1"/>
                <w:sz w:val="18"/>
              </w:rPr>
              <w:t xml:space="preserve"> </w:t>
            </w:r>
            <w:r>
              <w:rPr>
                <w:sz w:val="18"/>
              </w:rPr>
              <w:t>health.</w:t>
            </w:r>
          </w:p>
        </w:tc>
        <w:tc>
          <w:tcPr>
            <w:tcW w:w="5333" w:type="dxa"/>
            <w:shd w:val="clear" w:color="auto" w:fill="DEEAF6"/>
          </w:tcPr>
          <w:p w14:paraId="37BDF89D" w14:textId="77777777" w:rsidR="00EF32D1" w:rsidRDefault="00A74123">
            <w:pPr>
              <w:pStyle w:val="TableParagraph"/>
              <w:ind w:right="167"/>
              <w:rPr>
                <w:sz w:val="18"/>
              </w:rPr>
            </w:pPr>
            <w:r>
              <w:rPr>
                <w:sz w:val="18"/>
              </w:rPr>
              <w:t>The current lockdown and social distancing measures brought about</w:t>
            </w:r>
            <w:r>
              <w:rPr>
                <w:spacing w:val="1"/>
                <w:sz w:val="18"/>
              </w:rPr>
              <w:t xml:space="preserve"> </w:t>
            </w:r>
            <w:r>
              <w:rPr>
                <w:sz w:val="18"/>
              </w:rPr>
              <w:t>by the coronavirus crisis, coupled with the direct effects of the virus</w:t>
            </w:r>
            <w:r>
              <w:rPr>
                <w:spacing w:val="1"/>
                <w:sz w:val="18"/>
              </w:rPr>
              <w:t xml:space="preserve"> </w:t>
            </w:r>
            <w:r>
              <w:rPr>
                <w:sz w:val="18"/>
              </w:rPr>
              <w:t>on workers and firms, are having a huge impact on economies in the</w:t>
            </w:r>
            <w:r>
              <w:rPr>
                <w:spacing w:val="1"/>
                <w:sz w:val="18"/>
              </w:rPr>
              <w:t xml:space="preserve"> </w:t>
            </w:r>
            <w:r>
              <w:rPr>
                <w:sz w:val="18"/>
              </w:rPr>
              <w:t>UK and around the world. Existing literature on the health impacts of</w:t>
            </w:r>
            <w:r>
              <w:rPr>
                <w:spacing w:val="-38"/>
                <w:sz w:val="18"/>
              </w:rPr>
              <w:t xml:space="preserve"> </w:t>
            </w:r>
            <w:r>
              <w:rPr>
                <w:sz w:val="18"/>
              </w:rPr>
              <w:t>business-cycle fluctuations and recessions shows that the resulting</w:t>
            </w:r>
            <w:r>
              <w:rPr>
                <w:spacing w:val="1"/>
                <w:sz w:val="18"/>
              </w:rPr>
              <w:t xml:space="preserve"> </w:t>
            </w:r>
            <w:r>
              <w:rPr>
                <w:sz w:val="18"/>
              </w:rPr>
              <w:t>economic downturn will have significant consequences on people’s</w:t>
            </w:r>
            <w:r>
              <w:rPr>
                <w:spacing w:val="1"/>
                <w:sz w:val="18"/>
              </w:rPr>
              <w:t xml:space="preserve"> </w:t>
            </w:r>
            <w:r>
              <w:rPr>
                <w:sz w:val="18"/>
              </w:rPr>
              <w:t>health outcomes in the short and longer term. A debate has started</w:t>
            </w:r>
            <w:r>
              <w:rPr>
                <w:spacing w:val="1"/>
                <w:sz w:val="18"/>
              </w:rPr>
              <w:t xml:space="preserve"> </w:t>
            </w:r>
            <w:r>
              <w:rPr>
                <w:sz w:val="18"/>
              </w:rPr>
              <w:t>on whether the adverse health effects of a recession may be greater</w:t>
            </w:r>
            <w:r>
              <w:rPr>
                <w:spacing w:val="1"/>
                <w:sz w:val="18"/>
              </w:rPr>
              <w:t xml:space="preserve"> </w:t>
            </w:r>
            <w:r>
              <w:rPr>
                <w:sz w:val="18"/>
              </w:rPr>
              <w:t>than the increased morbidity and mortality within the pandemic</w:t>
            </w:r>
            <w:r>
              <w:rPr>
                <w:spacing w:val="1"/>
                <w:sz w:val="18"/>
              </w:rPr>
              <w:t xml:space="preserve"> </w:t>
            </w:r>
            <w:r>
              <w:rPr>
                <w:sz w:val="18"/>
              </w:rPr>
              <w:t>itself.</w:t>
            </w:r>
            <w:r>
              <w:rPr>
                <w:spacing w:val="-2"/>
                <w:sz w:val="18"/>
              </w:rPr>
              <w:t xml:space="preserve"> </w:t>
            </w:r>
            <w:r>
              <w:rPr>
                <w:sz w:val="18"/>
              </w:rPr>
              <w:t>This</w:t>
            </w:r>
            <w:r>
              <w:rPr>
                <w:spacing w:val="-1"/>
                <w:sz w:val="18"/>
              </w:rPr>
              <w:t xml:space="preserve"> </w:t>
            </w:r>
            <w:r>
              <w:rPr>
                <w:sz w:val="18"/>
              </w:rPr>
              <w:t>briefing note</w:t>
            </w:r>
            <w:r>
              <w:rPr>
                <w:spacing w:val="-4"/>
                <w:sz w:val="18"/>
              </w:rPr>
              <w:t xml:space="preserve"> </w:t>
            </w:r>
            <w:r>
              <w:rPr>
                <w:sz w:val="18"/>
              </w:rPr>
              <w:t>discusses some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mechanisms</w:t>
            </w:r>
            <w:r>
              <w:rPr>
                <w:spacing w:val="-2"/>
                <w:sz w:val="18"/>
              </w:rPr>
              <w:t xml:space="preserve"> </w:t>
            </w:r>
            <w:r>
              <w:rPr>
                <w:sz w:val="18"/>
              </w:rPr>
              <w:t>through</w:t>
            </w:r>
          </w:p>
          <w:p w14:paraId="0DF75FC7" w14:textId="77777777" w:rsidR="00EF32D1" w:rsidRDefault="00A74123">
            <w:pPr>
              <w:pStyle w:val="TableParagraph"/>
              <w:spacing w:line="200" w:lineRule="exact"/>
              <w:rPr>
                <w:sz w:val="18"/>
              </w:rPr>
            </w:pPr>
            <w:r>
              <w:rPr>
                <w:sz w:val="18"/>
              </w:rPr>
              <w:t>which</w:t>
            </w:r>
            <w:r>
              <w:rPr>
                <w:spacing w:val="-3"/>
                <w:sz w:val="18"/>
              </w:rPr>
              <w:t xml:space="preserve"> </w:t>
            </w:r>
            <w:r>
              <w:rPr>
                <w:sz w:val="18"/>
              </w:rPr>
              <w:t>shocks</w:t>
            </w:r>
            <w:r>
              <w:rPr>
                <w:spacing w:val="-4"/>
                <w:sz w:val="18"/>
              </w:rPr>
              <w:t xml:space="preserve"> </w:t>
            </w:r>
            <w:r>
              <w:rPr>
                <w:sz w:val="18"/>
              </w:rPr>
              <w:t>to</w:t>
            </w:r>
            <w:r>
              <w:rPr>
                <w:spacing w:val="-2"/>
                <w:sz w:val="18"/>
              </w:rPr>
              <w:t xml:space="preserve"> </w:t>
            </w:r>
            <w:r>
              <w:rPr>
                <w:sz w:val="18"/>
              </w:rPr>
              <w:t>macroeconomic</w:t>
            </w:r>
            <w:r>
              <w:rPr>
                <w:spacing w:val="-4"/>
                <w:sz w:val="18"/>
              </w:rPr>
              <w:t xml:space="preserve"> </w:t>
            </w:r>
            <w:r>
              <w:rPr>
                <w:sz w:val="18"/>
              </w:rPr>
              <w:t>conditions</w:t>
            </w:r>
            <w:r>
              <w:rPr>
                <w:spacing w:val="-3"/>
                <w:sz w:val="18"/>
              </w:rPr>
              <w:t xml:space="preserve"> </w:t>
            </w:r>
            <w:r>
              <w:rPr>
                <w:sz w:val="18"/>
              </w:rPr>
              <w:t>may</w:t>
            </w:r>
            <w:r>
              <w:rPr>
                <w:spacing w:val="-2"/>
                <w:sz w:val="18"/>
              </w:rPr>
              <w:t xml:space="preserve"> </w:t>
            </w:r>
            <w:r>
              <w:rPr>
                <w:sz w:val="18"/>
              </w:rPr>
              <w:t>affect</w:t>
            </w:r>
            <w:r>
              <w:rPr>
                <w:spacing w:val="-3"/>
                <w:sz w:val="18"/>
              </w:rPr>
              <w:t xml:space="preserve"> </w:t>
            </w:r>
            <w:r>
              <w:rPr>
                <w:sz w:val="18"/>
              </w:rPr>
              <w:t>health.</w:t>
            </w:r>
          </w:p>
        </w:tc>
      </w:tr>
      <w:tr w:rsidR="00EF32D1" w14:paraId="37407CEB" w14:textId="77777777">
        <w:trPr>
          <w:trHeight w:val="1317"/>
        </w:trPr>
        <w:tc>
          <w:tcPr>
            <w:tcW w:w="1524" w:type="dxa"/>
          </w:tcPr>
          <w:p w14:paraId="425B4360" w14:textId="77777777" w:rsidR="00EF32D1" w:rsidRDefault="00A74123">
            <w:pPr>
              <w:pStyle w:val="TableParagraph"/>
              <w:spacing w:before="1"/>
              <w:ind w:left="107"/>
              <w:rPr>
                <w:sz w:val="18"/>
              </w:rPr>
            </w:pPr>
            <w:r>
              <w:rPr>
                <w:sz w:val="18"/>
              </w:rPr>
              <w:t>Charity</w:t>
            </w:r>
            <w:r>
              <w:rPr>
                <w:spacing w:val="-3"/>
                <w:sz w:val="18"/>
              </w:rPr>
              <w:t xml:space="preserve"> </w:t>
            </w:r>
            <w:r>
              <w:rPr>
                <w:sz w:val="18"/>
              </w:rPr>
              <w:t>sector</w:t>
            </w:r>
          </w:p>
        </w:tc>
        <w:tc>
          <w:tcPr>
            <w:tcW w:w="2695" w:type="dxa"/>
          </w:tcPr>
          <w:p w14:paraId="4234A40C" w14:textId="77777777" w:rsidR="00EF32D1" w:rsidRDefault="00A74123">
            <w:pPr>
              <w:pStyle w:val="TableParagraph"/>
              <w:spacing w:before="1"/>
              <w:ind w:left="108" w:right="111"/>
              <w:rPr>
                <w:b/>
                <w:sz w:val="18"/>
              </w:rPr>
            </w:pPr>
            <w:r>
              <w:rPr>
                <w:b/>
                <w:i/>
                <w:sz w:val="18"/>
              </w:rPr>
              <w:t>Covid-19 Charity Tracker Survey</w:t>
            </w:r>
            <w:r>
              <w:rPr>
                <w:b/>
                <w:i/>
                <w:spacing w:val="1"/>
                <w:sz w:val="18"/>
              </w:rPr>
              <w:t xml:space="preserve"> </w:t>
            </w:r>
            <w:r>
              <w:rPr>
                <w:b/>
                <w:i/>
                <w:sz w:val="18"/>
              </w:rPr>
              <w:t>(</w:t>
            </w:r>
            <w:r>
              <w:rPr>
                <w:b/>
                <w:sz w:val="18"/>
              </w:rPr>
              <w:t>Updated monthly) Pro bono</w:t>
            </w:r>
            <w:r>
              <w:rPr>
                <w:b/>
                <w:spacing w:val="1"/>
                <w:sz w:val="18"/>
              </w:rPr>
              <w:t xml:space="preserve"> </w:t>
            </w:r>
            <w:r>
              <w:rPr>
                <w:b/>
                <w:sz w:val="18"/>
              </w:rPr>
              <w:t>economics</w:t>
            </w:r>
            <w:r>
              <w:rPr>
                <w:b/>
                <w:spacing w:val="1"/>
                <w:sz w:val="18"/>
              </w:rPr>
              <w:t xml:space="preserve"> </w:t>
            </w:r>
            <w:hyperlink r:id="rId200">
              <w:r>
                <w:rPr>
                  <w:b/>
                  <w:color w:val="0462C1"/>
                  <w:sz w:val="18"/>
                  <w:u w:val="single" w:color="0462C1"/>
                </w:rPr>
                <w:t>https://www.probonoeconomic</w:t>
              </w:r>
            </w:hyperlink>
            <w:r>
              <w:rPr>
                <w:b/>
                <w:color w:val="0462C1"/>
                <w:spacing w:val="1"/>
                <w:sz w:val="18"/>
              </w:rPr>
              <w:t xml:space="preserve"> </w:t>
            </w:r>
            <w:hyperlink r:id="rId201">
              <w:r>
                <w:rPr>
                  <w:b/>
                  <w:color w:val="0462C1"/>
                  <w:spacing w:val="-1"/>
                  <w:sz w:val="18"/>
                  <w:u w:val="single" w:color="0462C1"/>
                </w:rPr>
                <w:t>s.com/Pages/Category/covid-19-</w:t>
              </w:r>
            </w:hyperlink>
          </w:p>
          <w:p w14:paraId="788648F5" w14:textId="77777777" w:rsidR="00EF32D1" w:rsidRDefault="0080672E">
            <w:pPr>
              <w:pStyle w:val="TableParagraph"/>
              <w:spacing w:line="197" w:lineRule="exact"/>
              <w:ind w:left="108"/>
              <w:rPr>
                <w:b/>
                <w:sz w:val="18"/>
              </w:rPr>
            </w:pPr>
            <w:hyperlink r:id="rId202">
              <w:r w:rsidR="00A74123">
                <w:rPr>
                  <w:b/>
                  <w:color w:val="0462C1"/>
                  <w:sz w:val="18"/>
                  <w:u w:val="single" w:color="0462C1"/>
                </w:rPr>
                <w:t>charity-tracker-survey</w:t>
              </w:r>
            </w:hyperlink>
          </w:p>
        </w:tc>
        <w:tc>
          <w:tcPr>
            <w:tcW w:w="1274" w:type="dxa"/>
          </w:tcPr>
          <w:p w14:paraId="52A9CEB9" w14:textId="77777777" w:rsidR="00EF32D1" w:rsidRDefault="00A74123">
            <w:pPr>
              <w:pStyle w:val="TableParagraph"/>
              <w:spacing w:before="1"/>
              <w:ind w:left="106"/>
              <w:rPr>
                <w:sz w:val="18"/>
              </w:rPr>
            </w:pPr>
            <w:r>
              <w:rPr>
                <w:sz w:val="18"/>
              </w:rPr>
              <w:t>Editorial</w:t>
            </w:r>
          </w:p>
        </w:tc>
        <w:tc>
          <w:tcPr>
            <w:tcW w:w="3348" w:type="dxa"/>
          </w:tcPr>
          <w:p w14:paraId="576C6274" w14:textId="77777777" w:rsidR="00EF32D1" w:rsidRDefault="00A74123">
            <w:pPr>
              <w:pStyle w:val="TableParagraph"/>
              <w:spacing w:before="1"/>
              <w:ind w:right="578"/>
              <w:rPr>
                <w:sz w:val="18"/>
              </w:rPr>
            </w:pPr>
            <w:r>
              <w:rPr>
                <w:sz w:val="18"/>
              </w:rPr>
              <w:t>Up</w:t>
            </w:r>
            <w:r>
              <w:rPr>
                <w:spacing w:val="-3"/>
                <w:sz w:val="18"/>
              </w:rPr>
              <w:t xml:space="preserve"> </w:t>
            </w:r>
            <w:r>
              <w:rPr>
                <w:sz w:val="18"/>
              </w:rPr>
              <w:t>to date</w:t>
            </w:r>
            <w:r>
              <w:rPr>
                <w:spacing w:val="-2"/>
                <w:sz w:val="18"/>
              </w:rPr>
              <w:t xml:space="preserve"> </w:t>
            </w:r>
            <w:r>
              <w:rPr>
                <w:sz w:val="18"/>
              </w:rPr>
              <w:t>research</w:t>
            </w:r>
            <w:r>
              <w:rPr>
                <w:spacing w:val="-1"/>
                <w:sz w:val="18"/>
              </w:rPr>
              <w:t xml:space="preserve"> </w:t>
            </w:r>
            <w:r>
              <w:rPr>
                <w:sz w:val="18"/>
              </w:rPr>
              <w:t>on</w:t>
            </w:r>
            <w:r>
              <w:rPr>
                <w:spacing w:val="-2"/>
                <w:sz w:val="18"/>
              </w:rPr>
              <w:t xml:space="preserve"> </w:t>
            </w:r>
            <w:r>
              <w:rPr>
                <w:sz w:val="18"/>
              </w:rPr>
              <w:t>how Covid</w:t>
            </w:r>
            <w:r>
              <w:rPr>
                <w:spacing w:val="-2"/>
                <w:sz w:val="18"/>
              </w:rPr>
              <w:t xml:space="preserve"> </w:t>
            </w:r>
            <w:r>
              <w:rPr>
                <w:sz w:val="18"/>
              </w:rPr>
              <w:t>is</w:t>
            </w:r>
            <w:r>
              <w:rPr>
                <w:spacing w:val="-38"/>
                <w:sz w:val="18"/>
              </w:rPr>
              <w:t xml:space="preserve"> </w:t>
            </w:r>
            <w:r>
              <w:rPr>
                <w:sz w:val="18"/>
              </w:rPr>
              <w:t>impacting</w:t>
            </w:r>
            <w:r>
              <w:rPr>
                <w:spacing w:val="-2"/>
                <w:sz w:val="18"/>
              </w:rPr>
              <w:t xml:space="preserve"> </w:t>
            </w:r>
            <w:r>
              <w:rPr>
                <w:sz w:val="18"/>
              </w:rPr>
              <w:t>the</w:t>
            </w:r>
            <w:r>
              <w:rPr>
                <w:spacing w:val="-1"/>
                <w:sz w:val="18"/>
              </w:rPr>
              <w:t xml:space="preserve"> </w:t>
            </w:r>
            <w:r>
              <w:rPr>
                <w:sz w:val="18"/>
              </w:rPr>
              <w:t>charity</w:t>
            </w:r>
            <w:r>
              <w:rPr>
                <w:spacing w:val="-1"/>
                <w:sz w:val="18"/>
              </w:rPr>
              <w:t xml:space="preserve"> </w:t>
            </w:r>
            <w:r>
              <w:rPr>
                <w:sz w:val="18"/>
              </w:rPr>
              <w:t>sector.</w:t>
            </w:r>
          </w:p>
        </w:tc>
        <w:tc>
          <w:tcPr>
            <w:tcW w:w="5333" w:type="dxa"/>
          </w:tcPr>
          <w:p w14:paraId="7409CE69" w14:textId="77777777" w:rsidR="00EF32D1" w:rsidRDefault="00EF32D1">
            <w:pPr>
              <w:pStyle w:val="TableParagraph"/>
              <w:ind w:left="0"/>
              <w:rPr>
                <w:rFonts w:ascii="Times New Roman"/>
                <w:sz w:val="18"/>
              </w:rPr>
            </w:pPr>
          </w:p>
        </w:tc>
      </w:tr>
      <w:tr w:rsidR="00EF32D1" w14:paraId="65EC17F6" w14:textId="77777777">
        <w:trPr>
          <w:trHeight w:val="1320"/>
        </w:trPr>
        <w:tc>
          <w:tcPr>
            <w:tcW w:w="1524" w:type="dxa"/>
            <w:shd w:val="clear" w:color="auto" w:fill="DEEAF6"/>
          </w:tcPr>
          <w:p w14:paraId="40051711" w14:textId="77777777" w:rsidR="00EF32D1" w:rsidRDefault="00A74123">
            <w:pPr>
              <w:pStyle w:val="TableParagraph"/>
              <w:spacing w:before="1"/>
              <w:ind w:left="107"/>
              <w:rPr>
                <w:sz w:val="18"/>
              </w:rPr>
            </w:pPr>
            <w:r>
              <w:rPr>
                <w:sz w:val="18"/>
              </w:rPr>
              <w:t>Post</w:t>
            </w:r>
            <w:r>
              <w:rPr>
                <w:spacing w:val="-2"/>
                <w:sz w:val="18"/>
              </w:rPr>
              <w:t xml:space="preserve"> </w:t>
            </w:r>
            <w:r>
              <w:rPr>
                <w:sz w:val="18"/>
              </w:rPr>
              <w:t>Covid-19</w:t>
            </w:r>
          </w:p>
        </w:tc>
        <w:tc>
          <w:tcPr>
            <w:tcW w:w="2695" w:type="dxa"/>
            <w:shd w:val="clear" w:color="auto" w:fill="DEEAF6"/>
          </w:tcPr>
          <w:p w14:paraId="1E52BCE5" w14:textId="77777777" w:rsidR="00EF32D1" w:rsidRDefault="00A74123">
            <w:pPr>
              <w:pStyle w:val="TableParagraph"/>
              <w:spacing w:before="1"/>
              <w:ind w:left="108" w:right="157"/>
              <w:rPr>
                <w:b/>
                <w:sz w:val="18"/>
              </w:rPr>
            </w:pPr>
            <w:r>
              <w:rPr>
                <w:b/>
                <w:i/>
                <w:sz w:val="18"/>
              </w:rPr>
              <w:t>Place-based recovery: How</w:t>
            </w:r>
            <w:r>
              <w:rPr>
                <w:b/>
                <w:i/>
                <w:spacing w:val="1"/>
                <w:sz w:val="18"/>
              </w:rPr>
              <w:t xml:space="preserve"> </w:t>
            </w:r>
            <w:r>
              <w:rPr>
                <w:b/>
                <w:i/>
                <w:sz w:val="18"/>
              </w:rPr>
              <w:t>countries can drive growth post-</w:t>
            </w:r>
            <w:r>
              <w:rPr>
                <w:b/>
                <w:i/>
                <w:spacing w:val="-38"/>
                <w:sz w:val="18"/>
              </w:rPr>
              <w:t xml:space="preserve"> </w:t>
            </w:r>
            <w:r>
              <w:rPr>
                <w:b/>
                <w:i/>
                <w:sz w:val="18"/>
              </w:rPr>
              <w:t xml:space="preserve">COVID-19 </w:t>
            </w:r>
            <w:r>
              <w:rPr>
                <w:b/>
                <w:sz w:val="18"/>
              </w:rPr>
              <w:t>Grant Thornton</w:t>
            </w:r>
            <w:r>
              <w:rPr>
                <w:b/>
                <w:spacing w:val="1"/>
                <w:sz w:val="18"/>
              </w:rPr>
              <w:t xml:space="preserve"> </w:t>
            </w:r>
            <w:r>
              <w:rPr>
                <w:b/>
                <w:sz w:val="18"/>
              </w:rPr>
              <w:t>(August</w:t>
            </w:r>
            <w:r>
              <w:rPr>
                <w:b/>
                <w:spacing w:val="-1"/>
                <w:sz w:val="18"/>
              </w:rPr>
              <w:t xml:space="preserve"> </w:t>
            </w:r>
            <w:r>
              <w:rPr>
                <w:b/>
                <w:sz w:val="18"/>
              </w:rPr>
              <w:t>2020)</w:t>
            </w:r>
          </w:p>
        </w:tc>
        <w:tc>
          <w:tcPr>
            <w:tcW w:w="1274" w:type="dxa"/>
            <w:shd w:val="clear" w:color="auto" w:fill="DEEAF6"/>
          </w:tcPr>
          <w:p w14:paraId="67256F3C" w14:textId="77777777" w:rsidR="00EF32D1" w:rsidRDefault="00EF32D1">
            <w:pPr>
              <w:pStyle w:val="TableParagraph"/>
              <w:ind w:left="0"/>
              <w:rPr>
                <w:rFonts w:ascii="Times New Roman"/>
                <w:sz w:val="18"/>
              </w:rPr>
            </w:pPr>
          </w:p>
        </w:tc>
        <w:tc>
          <w:tcPr>
            <w:tcW w:w="3348" w:type="dxa"/>
            <w:shd w:val="clear" w:color="auto" w:fill="DEEAF6"/>
          </w:tcPr>
          <w:p w14:paraId="22294D08" w14:textId="77777777" w:rsidR="00EF32D1" w:rsidRDefault="00A74123">
            <w:pPr>
              <w:pStyle w:val="TableParagraph"/>
              <w:spacing w:before="1"/>
              <w:ind w:right="126"/>
              <w:rPr>
                <w:sz w:val="18"/>
              </w:rPr>
            </w:pPr>
            <w:r>
              <w:rPr>
                <w:sz w:val="18"/>
              </w:rPr>
              <w:t>COVID-19 has strengthened the argument</w:t>
            </w:r>
            <w:r>
              <w:rPr>
                <w:spacing w:val="-38"/>
                <w:sz w:val="18"/>
              </w:rPr>
              <w:t xml:space="preserve"> </w:t>
            </w:r>
            <w:r>
              <w:rPr>
                <w:sz w:val="18"/>
              </w:rPr>
              <w:t>for ensuring that a place-based response</w:t>
            </w:r>
            <w:r>
              <w:rPr>
                <w:spacing w:val="1"/>
                <w:sz w:val="18"/>
              </w:rPr>
              <w:t xml:space="preserve"> </w:t>
            </w:r>
            <w:r>
              <w:rPr>
                <w:sz w:val="18"/>
              </w:rPr>
              <w:t>should remain at the forefront of</w:t>
            </w:r>
            <w:r>
              <w:rPr>
                <w:spacing w:val="1"/>
                <w:sz w:val="18"/>
              </w:rPr>
              <w:t xml:space="preserve"> </w:t>
            </w:r>
            <w:r>
              <w:rPr>
                <w:sz w:val="18"/>
              </w:rPr>
              <w:t>policymaking</w:t>
            </w:r>
            <w:r>
              <w:rPr>
                <w:spacing w:val="-3"/>
                <w:sz w:val="18"/>
              </w:rPr>
              <w:t xml:space="preserve"> </w:t>
            </w:r>
            <w:r>
              <w:rPr>
                <w:sz w:val="18"/>
              </w:rPr>
              <w:t>in</w:t>
            </w:r>
            <w:r>
              <w:rPr>
                <w:spacing w:val="-2"/>
                <w:sz w:val="18"/>
              </w:rPr>
              <w:t xml:space="preserve"> </w:t>
            </w:r>
            <w:r>
              <w:rPr>
                <w:sz w:val="18"/>
              </w:rPr>
              <w:t>relation</w:t>
            </w:r>
            <w:r>
              <w:rPr>
                <w:spacing w:val="-3"/>
                <w:sz w:val="18"/>
              </w:rPr>
              <w:t xml:space="preserve"> </w:t>
            </w:r>
            <w:r>
              <w:rPr>
                <w:sz w:val="18"/>
              </w:rPr>
              <w:t>to</w:t>
            </w:r>
            <w:r>
              <w:rPr>
                <w:spacing w:val="-1"/>
                <w:sz w:val="18"/>
              </w:rPr>
              <w:t xml:space="preserve"> </w:t>
            </w:r>
            <w:r>
              <w:rPr>
                <w:sz w:val="18"/>
              </w:rPr>
              <w:t>both</w:t>
            </w:r>
            <w:r>
              <w:rPr>
                <w:spacing w:val="-1"/>
                <w:sz w:val="18"/>
              </w:rPr>
              <w:t xml:space="preserve"> </w:t>
            </w:r>
            <w:r>
              <w:rPr>
                <w:sz w:val="18"/>
              </w:rPr>
              <w:t>the</w:t>
            </w:r>
            <w:r>
              <w:rPr>
                <w:spacing w:val="-3"/>
                <w:sz w:val="18"/>
              </w:rPr>
              <w:t xml:space="preserve"> </w:t>
            </w:r>
            <w:r>
              <w:rPr>
                <w:sz w:val="18"/>
              </w:rPr>
              <w:t>short-</w:t>
            </w:r>
            <w:r>
              <w:rPr>
                <w:spacing w:val="-38"/>
                <w:sz w:val="18"/>
              </w:rPr>
              <w:t xml:space="preserve"> </w:t>
            </w:r>
            <w:r>
              <w:rPr>
                <w:sz w:val="18"/>
              </w:rPr>
              <w:t>term</w:t>
            </w:r>
            <w:r>
              <w:rPr>
                <w:spacing w:val="-1"/>
                <w:sz w:val="18"/>
              </w:rPr>
              <w:t xml:space="preserve"> </w:t>
            </w:r>
            <w:r>
              <w:rPr>
                <w:sz w:val="18"/>
              </w:rPr>
              <w:t>economic</w:t>
            </w:r>
            <w:r>
              <w:rPr>
                <w:spacing w:val="-1"/>
                <w:sz w:val="18"/>
              </w:rPr>
              <w:t xml:space="preserve"> </w:t>
            </w:r>
            <w:r>
              <w:rPr>
                <w:sz w:val="18"/>
              </w:rPr>
              <w:t>recovery</w:t>
            </w:r>
            <w:r>
              <w:rPr>
                <w:spacing w:val="-1"/>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2"/>
                <w:sz w:val="18"/>
              </w:rPr>
              <w:t xml:space="preserve"> </w:t>
            </w:r>
            <w:r>
              <w:rPr>
                <w:sz w:val="18"/>
              </w:rPr>
              <w:t>the</w:t>
            </w:r>
          </w:p>
          <w:p w14:paraId="257CE587" w14:textId="77777777" w:rsidR="00EF32D1" w:rsidRDefault="00A74123">
            <w:pPr>
              <w:pStyle w:val="TableParagraph"/>
              <w:spacing w:before="1" w:line="199" w:lineRule="exact"/>
              <w:rPr>
                <w:sz w:val="18"/>
              </w:rPr>
            </w:pPr>
            <w:r>
              <w:rPr>
                <w:sz w:val="18"/>
              </w:rPr>
              <w:t>delivery</w:t>
            </w:r>
            <w:r>
              <w:rPr>
                <w:spacing w:val="-2"/>
                <w:sz w:val="18"/>
              </w:rPr>
              <w:t xml:space="preserve"> </w:t>
            </w:r>
            <w:r>
              <w:rPr>
                <w:sz w:val="18"/>
              </w:rPr>
              <w:t>of</w:t>
            </w:r>
            <w:r>
              <w:rPr>
                <w:spacing w:val="-3"/>
                <w:sz w:val="18"/>
              </w:rPr>
              <w:t xml:space="preserve"> </w:t>
            </w:r>
            <w:r>
              <w:rPr>
                <w:sz w:val="18"/>
              </w:rPr>
              <w:t>longer</w:t>
            </w:r>
            <w:r>
              <w:rPr>
                <w:spacing w:val="-1"/>
                <w:sz w:val="18"/>
              </w:rPr>
              <w:t xml:space="preserve"> </w:t>
            </w:r>
            <w:r>
              <w:rPr>
                <w:sz w:val="18"/>
              </w:rPr>
              <w:t>term,</w:t>
            </w:r>
            <w:r>
              <w:rPr>
                <w:spacing w:val="-2"/>
                <w:sz w:val="18"/>
              </w:rPr>
              <w:t xml:space="preserve"> </w:t>
            </w:r>
            <w:r>
              <w:rPr>
                <w:sz w:val="18"/>
              </w:rPr>
              <w:t>sustainable</w:t>
            </w:r>
          </w:p>
        </w:tc>
        <w:tc>
          <w:tcPr>
            <w:tcW w:w="5333" w:type="dxa"/>
            <w:shd w:val="clear" w:color="auto" w:fill="DEEAF6"/>
          </w:tcPr>
          <w:p w14:paraId="437E39AB" w14:textId="77777777" w:rsidR="00EF32D1" w:rsidRDefault="00A74123">
            <w:pPr>
              <w:pStyle w:val="TableParagraph"/>
              <w:spacing w:before="1"/>
              <w:rPr>
                <w:sz w:val="18"/>
              </w:rPr>
            </w:pPr>
            <w:r>
              <w:rPr>
                <w:sz w:val="18"/>
              </w:rPr>
              <w:t>New</w:t>
            </w:r>
            <w:r>
              <w:rPr>
                <w:spacing w:val="-2"/>
                <w:sz w:val="18"/>
              </w:rPr>
              <w:t xml:space="preserve"> </w:t>
            </w:r>
            <w:r>
              <w:rPr>
                <w:sz w:val="18"/>
              </w:rPr>
              <w:t>economic</w:t>
            </w:r>
            <w:r>
              <w:rPr>
                <w:spacing w:val="-2"/>
                <w:sz w:val="18"/>
              </w:rPr>
              <w:t xml:space="preserve"> </w:t>
            </w:r>
            <w:r>
              <w:rPr>
                <w:sz w:val="18"/>
              </w:rPr>
              <w:t>analysis</w:t>
            </w:r>
            <w:r>
              <w:rPr>
                <w:spacing w:val="-2"/>
                <w:sz w:val="18"/>
              </w:rPr>
              <w:t xml:space="preserve"> </w:t>
            </w:r>
            <w:r>
              <w:rPr>
                <w:sz w:val="18"/>
              </w:rPr>
              <w:t>for</w:t>
            </w:r>
            <w:r>
              <w:rPr>
                <w:spacing w:val="-2"/>
                <w:sz w:val="18"/>
              </w:rPr>
              <w:t xml:space="preserve"> </w:t>
            </w:r>
            <w:r>
              <w:rPr>
                <w:sz w:val="18"/>
              </w:rPr>
              <w:t>this</w:t>
            </w:r>
            <w:r>
              <w:rPr>
                <w:spacing w:val="-3"/>
                <w:sz w:val="18"/>
              </w:rPr>
              <w:t xml:space="preserve"> </w:t>
            </w:r>
            <w:r>
              <w:rPr>
                <w:sz w:val="18"/>
              </w:rPr>
              <w:t>report</w:t>
            </w:r>
            <w:r>
              <w:rPr>
                <w:spacing w:val="-2"/>
                <w:sz w:val="18"/>
              </w:rPr>
              <w:t xml:space="preserve"> </w:t>
            </w:r>
            <w:r>
              <w:rPr>
                <w:sz w:val="18"/>
              </w:rPr>
              <w:t>shows:</w:t>
            </w:r>
          </w:p>
          <w:p w14:paraId="5C7735DA" w14:textId="77777777" w:rsidR="00EF32D1" w:rsidRDefault="00A74123">
            <w:pPr>
              <w:pStyle w:val="TableParagraph"/>
              <w:numPr>
                <w:ilvl w:val="0"/>
                <w:numId w:val="12"/>
              </w:numPr>
              <w:tabs>
                <w:tab w:val="left" w:pos="281"/>
              </w:tabs>
              <w:spacing w:before="1"/>
              <w:ind w:right="129" w:firstLine="40"/>
              <w:rPr>
                <w:sz w:val="18"/>
              </w:rPr>
            </w:pPr>
            <w:r>
              <w:rPr>
                <w:sz w:val="18"/>
              </w:rPr>
              <w:t>The sectoral make-up of county authorities presents a significant</w:t>
            </w:r>
            <w:r>
              <w:rPr>
                <w:spacing w:val="1"/>
                <w:sz w:val="18"/>
              </w:rPr>
              <w:t xml:space="preserve"> </w:t>
            </w:r>
            <w:r>
              <w:rPr>
                <w:sz w:val="18"/>
              </w:rPr>
              <w:t>place-based vulnerability for county authority areas, with 5.9 million</w:t>
            </w:r>
            <w:r>
              <w:rPr>
                <w:spacing w:val="1"/>
                <w:sz w:val="18"/>
              </w:rPr>
              <w:t xml:space="preserve"> </w:t>
            </w:r>
            <w:r>
              <w:rPr>
                <w:sz w:val="18"/>
              </w:rPr>
              <w:t>employees working in the most ‘at risk’ sectors, which accounts for</w:t>
            </w:r>
            <w:r>
              <w:rPr>
                <w:spacing w:val="1"/>
                <w:sz w:val="18"/>
              </w:rPr>
              <w:t xml:space="preserve"> </w:t>
            </w:r>
            <w:r>
              <w:rPr>
                <w:sz w:val="18"/>
              </w:rPr>
              <w:t>just</w:t>
            </w:r>
            <w:r>
              <w:rPr>
                <w:spacing w:val="-2"/>
                <w:sz w:val="18"/>
              </w:rPr>
              <w:t xml:space="preserve"> </w:t>
            </w:r>
            <w:r>
              <w:rPr>
                <w:sz w:val="18"/>
              </w:rPr>
              <w:t>over</w:t>
            </w:r>
            <w:r>
              <w:rPr>
                <w:spacing w:val="-1"/>
                <w:sz w:val="18"/>
              </w:rPr>
              <w:t xml:space="preserve"> </w:t>
            </w:r>
            <w:r>
              <w:rPr>
                <w:sz w:val="18"/>
              </w:rPr>
              <w:t>half</w:t>
            </w:r>
            <w:r>
              <w:rPr>
                <w:spacing w:val="-2"/>
                <w:sz w:val="18"/>
              </w:rPr>
              <w:t xml:space="preserve"> </w:t>
            </w:r>
            <w:r>
              <w:rPr>
                <w:sz w:val="18"/>
              </w:rPr>
              <w:t>(53.4%)</w:t>
            </w:r>
            <w:r>
              <w:rPr>
                <w:spacing w:val="-1"/>
                <w:sz w:val="18"/>
              </w:rPr>
              <w:t xml:space="preserve"> </w:t>
            </w:r>
            <w:r>
              <w:rPr>
                <w:sz w:val="18"/>
              </w:rPr>
              <w:t>of</w:t>
            </w:r>
            <w:r>
              <w:rPr>
                <w:spacing w:val="-2"/>
                <w:sz w:val="18"/>
              </w:rPr>
              <w:t xml:space="preserve"> </w:t>
            </w:r>
            <w:r>
              <w:rPr>
                <w:sz w:val="18"/>
              </w:rPr>
              <w:t>total</w:t>
            </w:r>
            <w:r>
              <w:rPr>
                <w:spacing w:val="-3"/>
                <w:sz w:val="18"/>
              </w:rPr>
              <w:t xml:space="preserve"> </w:t>
            </w:r>
            <w:r>
              <w:rPr>
                <w:sz w:val="18"/>
              </w:rPr>
              <w:t>employees.</w:t>
            </w:r>
            <w:r>
              <w:rPr>
                <w:spacing w:val="-2"/>
                <w:sz w:val="18"/>
              </w:rPr>
              <w:t xml:space="preserve"> </w:t>
            </w:r>
            <w:r>
              <w:rPr>
                <w:sz w:val="18"/>
              </w:rPr>
              <w:t>This is</w:t>
            </w:r>
            <w:r>
              <w:rPr>
                <w:spacing w:val="-2"/>
                <w:sz w:val="18"/>
              </w:rPr>
              <w:t xml:space="preserve"> </w:t>
            </w:r>
            <w:r>
              <w:rPr>
                <w:sz w:val="18"/>
              </w:rPr>
              <w:t>compared</w:t>
            </w:r>
            <w:r>
              <w:rPr>
                <w:spacing w:val="-2"/>
                <w:sz w:val="18"/>
              </w:rPr>
              <w:t xml:space="preserve"> </w:t>
            </w:r>
            <w:r>
              <w:rPr>
                <w:sz w:val="18"/>
              </w:rPr>
              <w:t>to</w:t>
            </w:r>
            <w:r>
              <w:rPr>
                <w:spacing w:val="-2"/>
                <w:sz w:val="18"/>
              </w:rPr>
              <w:t xml:space="preserve"> </w:t>
            </w:r>
            <w:r>
              <w:rPr>
                <w:sz w:val="18"/>
              </w:rPr>
              <w:t>44%</w:t>
            </w:r>
            <w:r>
              <w:rPr>
                <w:spacing w:val="2"/>
                <w:sz w:val="18"/>
              </w:rPr>
              <w:t xml:space="preserve"> </w:t>
            </w:r>
            <w:r>
              <w:rPr>
                <w:sz w:val="18"/>
              </w:rPr>
              <w:t>for</w:t>
            </w:r>
          </w:p>
          <w:p w14:paraId="6459D924" w14:textId="77777777" w:rsidR="00EF32D1" w:rsidRDefault="00A74123">
            <w:pPr>
              <w:pStyle w:val="TableParagraph"/>
              <w:spacing w:line="199" w:lineRule="exact"/>
              <w:rPr>
                <w:sz w:val="18"/>
              </w:rPr>
            </w:pPr>
            <w:r>
              <w:rPr>
                <w:sz w:val="18"/>
              </w:rPr>
              <w:t>the</w:t>
            </w:r>
            <w:r>
              <w:rPr>
                <w:spacing w:val="-2"/>
                <w:sz w:val="18"/>
              </w:rPr>
              <w:t xml:space="preserve"> </w:t>
            </w:r>
            <w:r>
              <w:rPr>
                <w:sz w:val="18"/>
              </w:rPr>
              <w:t>Core</w:t>
            </w:r>
            <w:r>
              <w:rPr>
                <w:spacing w:val="-3"/>
                <w:sz w:val="18"/>
              </w:rPr>
              <w:t xml:space="preserve"> </w:t>
            </w:r>
            <w:r>
              <w:rPr>
                <w:sz w:val="18"/>
              </w:rPr>
              <w:t>Cities</w:t>
            </w:r>
            <w:r>
              <w:rPr>
                <w:spacing w:val="-2"/>
                <w:sz w:val="18"/>
              </w:rPr>
              <w:t xml:space="preserve"> </w:t>
            </w:r>
            <w:r>
              <w:rPr>
                <w:sz w:val="18"/>
              </w:rPr>
              <w:t>in</w:t>
            </w:r>
            <w:r>
              <w:rPr>
                <w:spacing w:val="-2"/>
                <w:sz w:val="18"/>
              </w:rPr>
              <w:t xml:space="preserve"> </w:t>
            </w:r>
            <w:r>
              <w:rPr>
                <w:sz w:val="18"/>
              </w:rPr>
              <w:t>England</w:t>
            </w:r>
            <w:r>
              <w:rPr>
                <w:spacing w:val="-2"/>
                <w:sz w:val="18"/>
              </w:rPr>
              <w:t xml:space="preserve"> </w:t>
            </w:r>
            <w:r>
              <w:rPr>
                <w:sz w:val="18"/>
              </w:rPr>
              <w:t>and</w:t>
            </w:r>
            <w:r>
              <w:rPr>
                <w:spacing w:val="-2"/>
                <w:sz w:val="18"/>
              </w:rPr>
              <w:t xml:space="preserve"> </w:t>
            </w:r>
            <w:r>
              <w:rPr>
                <w:sz w:val="18"/>
              </w:rPr>
              <w:t>38% for</w:t>
            </w:r>
            <w:r>
              <w:rPr>
                <w:spacing w:val="-1"/>
                <w:sz w:val="18"/>
              </w:rPr>
              <w:t xml:space="preserve"> </w:t>
            </w:r>
            <w:r>
              <w:rPr>
                <w:sz w:val="18"/>
              </w:rPr>
              <w:t>London.</w:t>
            </w:r>
          </w:p>
        </w:tc>
      </w:tr>
    </w:tbl>
    <w:p w14:paraId="2D602910"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5D14057B"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20F60599" w14:textId="77777777">
        <w:trPr>
          <w:trHeight w:val="3953"/>
        </w:trPr>
        <w:tc>
          <w:tcPr>
            <w:tcW w:w="1524" w:type="dxa"/>
            <w:tcBorders>
              <w:bottom w:val="single" w:sz="6" w:space="0" w:color="9CC2E4"/>
            </w:tcBorders>
            <w:shd w:val="clear" w:color="auto" w:fill="DEEAF6"/>
          </w:tcPr>
          <w:p w14:paraId="64232223" w14:textId="77777777" w:rsidR="00EF32D1" w:rsidRDefault="00EF32D1">
            <w:pPr>
              <w:pStyle w:val="TableParagraph"/>
              <w:ind w:left="0"/>
              <w:rPr>
                <w:rFonts w:ascii="Times New Roman"/>
                <w:sz w:val="18"/>
              </w:rPr>
            </w:pPr>
          </w:p>
        </w:tc>
        <w:tc>
          <w:tcPr>
            <w:tcW w:w="2695" w:type="dxa"/>
            <w:tcBorders>
              <w:bottom w:val="single" w:sz="6" w:space="0" w:color="9CC2E4"/>
            </w:tcBorders>
            <w:shd w:val="clear" w:color="auto" w:fill="DEEAF6"/>
          </w:tcPr>
          <w:p w14:paraId="32E18C7B" w14:textId="77777777" w:rsidR="00EF32D1" w:rsidRDefault="00EF32D1">
            <w:pPr>
              <w:pStyle w:val="TableParagraph"/>
              <w:ind w:left="0"/>
              <w:rPr>
                <w:rFonts w:ascii="Times New Roman"/>
                <w:sz w:val="18"/>
              </w:rPr>
            </w:pPr>
          </w:p>
        </w:tc>
        <w:tc>
          <w:tcPr>
            <w:tcW w:w="1274" w:type="dxa"/>
            <w:tcBorders>
              <w:bottom w:val="single" w:sz="6" w:space="0" w:color="9CC2E4"/>
            </w:tcBorders>
            <w:shd w:val="clear" w:color="auto" w:fill="DEEAF6"/>
          </w:tcPr>
          <w:p w14:paraId="11D71684" w14:textId="77777777" w:rsidR="00EF32D1" w:rsidRDefault="00EF32D1">
            <w:pPr>
              <w:pStyle w:val="TableParagraph"/>
              <w:ind w:left="0"/>
              <w:rPr>
                <w:rFonts w:ascii="Times New Roman"/>
                <w:sz w:val="18"/>
              </w:rPr>
            </w:pPr>
          </w:p>
        </w:tc>
        <w:tc>
          <w:tcPr>
            <w:tcW w:w="3348" w:type="dxa"/>
            <w:tcBorders>
              <w:bottom w:val="single" w:sz="6" w:space="0" w:color="9CC2E4"/>
            </w:tcBorders>
            <w:shd w:val="clear" w:color="auto" w:fill="DEEAF6"/>
          </w:tcPr>
          <w:p w14:paraId="0387728A" w14:textId="77777777" w:rsidR="00EF32D1" w:rsidRDefault="00A74123">
            <w:pPr>
              <w:pStyle w:val="TableParagraph"/>
              <w:spacing w:before="1" w:line="219" w:lineRule="exact"/>
              <w:rPr>
                <w:sz w:val="18"/>
              </w:rPr>
            </w:pPr>
            <w:r>
              <w:rPr>
                <w:sz w:val="18"/>
              </w:rPr>
              <w:t>growth.</w:t>
            </w:r>
          </w:p>
          <w:p w14:paraId="7E41CE87" w14:textId="77777777" w:rsidR="00EF32D1" w:rsidRDefault="00A74123">
            <w:pPr>
              <w:pStyle w:val="TableParagraph"/>
              <w:ind w:right="281"/>
              <w:rPr>
                <w:sz w:val="18"/>
              </w:rPr>
            </w:pPr>
            <w:r>
              <w:rPr>
                <w:sz w:val="18"/>
              </w:rPr>
              <w:t xml:space="preserve">This report identifies four </w:t>
            </w:r>
            <w:proofErr w:type="gramStart"/>
            <w:r>
              <w:rPr>
                <w:sz w:val="18"/>
              </w:rPr>
              <w:t>key ways</w:t>
            </w:r>
            <w:proofErr w:type="gramEnd"/>
            <w:r>
              <w:rPr>
                <w:sz w:val="18"/>
              </w:rPr>
              <w:t xml:space="preserve"> in</w:t>
            </w:r>
            <w:r>
              <w:rPr>
                <w:spacing w:val="1"/>
                <w:sz w:val="18"/>
              </w:rPr>
              <w:t xml:space="preserve"> </w:t>
            </w:r>
            <w:r>
              <w:rPr>
                <w:sz w:val="18"/>
              </w:rPr>
              <w:t>which behaviours have been impacted</w:t>
            </w:r>
            <w:r>
              <w:rPr>
                <w:spacing w:val="1"/>
                <w:sz w:val="18"/>
              </w:rPr>
              <w:t xml:space="preserve"> </w:t>
            </w:r>
            <w:r>
              <w:rPr>
                <w:sz w:val="18"/>
              </w:rPr>
              <w:t>during the pandemic that will impact on</w:t>
            </w:r>
            <w:r>
              <w:rPr>
                <w:spacing w:val="-38"/>
                <w:sz w:val="18"/>
              </w:rPr>
              <w:t xml:space="preserve"> </w:t>
            </w:r>
            <w:r>
              <w:rPr>
                <w:sz w:val="18"/>
              </w:rPr>
              <w:t>future growth:</w:t>
            </w:r>
          </w:p>
          <w:p w14:paraId="3D9D0C4D" w14:textId="77777777" w:rsidR="00EF32D1" w:rsidRDefault="00A74123">
            <w:pPr>
              <w:pStyle w:val="TableParagraph"/>
              <w:numPr>
                <w:ilvl w:val="0"/>
                <w:numId w:val="11"/>
              </w:numPr>
              <w:tabs>
                <w:tab w:val="left" w:pos="829"/>
                <w:tab w:val="left" w:pos="830"/>
              </w:tabs>
              <w:spacing w:line="219" w:lineRule="exact"/>
              <w:ind w:hanging="361"/>
              <w:rPr>
                <w:sz w:val="18"/>
              </w:rPr>
            </w:pPr>
            <w:r>
              <w:rPr>
                <w:sz w:val="18"/>
              </w:rPr>
              <w:t>Home/digital</w:t>
            </w:r>
            <w:r>
              <w:rPr>
                <w:spacing w:val="-5"/>
                <w:sz w:val="18"/>
              </w:rPr>
              <w:t xml:space="preserve"> </w:t>
            </w:r>
            <w:r>
              <w:rPr>
                <w:sz w:val="18"/>
              </w:rPr>
              <w:t>working</w:t>
            </w:r>
          </w:p>
          <w:p w14:paraId="4CEDB82B" w14:textId="77777777" w:rsidR="00EF32D1" w:rsidRDefault="00A74123">
            <w:pPr>
              <w:pStyle w:val="TableParagraph"/>
              <w:numPr>
                <w:ilvl w:val="0"/>
                <w:numId w:val="11"/>
              </w:numPr>
              <w:tabs>
                <w:tab w:val="left" w:pos="829"/>
                <w:tab w:val="left" w:pos="830"/>
              </w:tabs>
              <w:ind w:hanging="361"/>
              <w:rPr>
                <w:sz w:val="18"/>
              </w:rPr>
            </w:pPr>
            <w:r>
              <w:rPr>
                <w:sz w:val="18"/>
              </w:rPr>
              <w:t>Increasingly</w:t>
            </w:r>
            <w:r>
              <w:rPr>
                <w:spacing w:val="-4"/>
                <w:sz w:val="18"/>
              </w:rPr>
              <w:t xml:space="preserve"> </w:t>
            </w:r>
            <w:r>
              <w:rPr>
                <w:sz w:val="18"/>
              </w:rPr>
              <w:t>‘local’</w:t>
            </w:r>
            <w:r>
              <w:rPr>
                <w:spacing w:val="-4"/>
                <w:sz w:val="18"/>
              </w:rPr>
              <w:t xml:space="preserve"> </w:t>
            </w:r>
            <w:r>
              <w:rPr>
                <w:sz w:val="18"/>
              </w:rPr>
              <w:t>perspective</w:t>
            </w:r>
          </w:p>
          <w:p w14:paraId="56BF2D6D" w14:textId="77777777" w:rsidR="00EF32D1" w:rsidRDefault="00A74123">
            <w:pPr>
              <w:pStyle w:val="TableParagraph"/>
              <w:numPr>
                <w:ilvl w:val="0"/>
                <w:numId w:val="11"/>
              </w:numPr>
              <w:tabs>
                <w:tab w:val="left" w:pos="829"/>
                <w:tab w:val="left" w:pos="830"/>
              </w:tabs>
              <w:spacing w:before="1" w:line="219" w:lineRule="exact"/>
              <w:ind w:hanging="361"/>
              <w:rPr>
                <w:sz w:val="18"/>
              </w:rPr>
            </w:pPr>
            <w:r>
              <w:rPr>
                <w:sz w:val="18"/>
              </w:rPr>
              <w:t>Reduced</w:t>
            </w:r>
            <w:r>
              <w:rPr>
                <w:spacing w:val="-4"/>
                <w:sz w:val="18"/>
              </w:rPr>
              <w:t xml:space="preserve"> </w:t>
            </w:r>
            <w:r>
              <w:rPr>
                <w:sz w:val="18"/>
              </w:rPr>
              <w:t>carbon</w:t>
            </w:r>
            <w:r>
              <w:rPr>
                <w:spacing w:val="-4"/>
                <w:sz w:val="18"/>
              </w:rPr>
              <w:t xml:space="preserve"> </w:t>
            </w:r>
            <w:r>
              <w:rPr>
                <w:sz w:val="18"/>
              </w:rPr>
              <w:t>consumption</w:t>
            </w:r>
          </w:p>
          <w:p w14:paraId="7F3E8656" w14:textId="77777777" w:rsidR="00EF32D1" w:rsidRDefault="00A74123">
            <w:pPr>
              <w:pStyle w:val="TableParagraph"/>
              <w:numPr>
                <w:ilvl w:val="0"/>
                <w:numId w:val="11"/>
              </w:numPr>
              <w:tabs>
                <w:tab w:val="left" w:pos="829"/>
                <w:tab w:val="left" w:pos="830"/>
              </w:tabs>
              <w:spacing w:line="219" w:lineRule="exact"/>
              <w:ind w:hanging="361"/>
              <w:rPr>
                <w:sz w:val="18"/>
              </w:rPr>
            </w:pPr>
            <w:r>
              <w:rPr>
                <w:sz w:val="18"/>
              </w:rPr>
              <w:t>Shift</w:t>
            </w:r>
            <w:r>
              <w:rPr>
                <w:spacing w:val="-4"/>
                <w:sz w:val="18"/>
              </w:rPr>
              <w:t xml:space="preserve"> </w:t>
            </w:r>
            <w:r>
              <w:rPr>
                <w:sz w:val="18"/>
              </w:rPr>
              <w:t>in</w:t>
            </w:r>
            <w:r>
              <w:rPr>
                <w:spacing w:val="-3"/>
                <w:sz w:val="18"/>
              </w:rPr>
              <w:t xml:space="preserve"> </w:t>
            </w:r>
            <w:r>
              <w:rPr>
                <w:sz w:val="18"/>
              </w:rPr>
              <w:t>consumer behaviour.</w:t>
            </w:r>
          </w:p>
        </w:tc>
        <w:tc>
          <w:tcPr>
            <w:tcW w:w="5333" w:type="dxa"/>
            <w:tcBorders>
              <w:bottom w:val="single" w:sz="6" w:space="0" w:color="9CC2E4"/>
            </w:tcBorders>
            <w:shd w:val="clear" w:color="auto" w:fill="DEEAF6"/>
          </w:tcPr>
          <w:p w14:paraId="1CB485FC" w14:textId="77777777" w:rsidR="00EF32D1" w:rsidRDefault="00A74123">
            <w:pPr>
              <w:pStyle w:val="TableParagraph"/>
              <w:numPr>
                <w:ilvl w:val="0"/>
                <w:numId w:val="10"/>
              </w:numPr>
              <w:tabs>
                <w:tab w:val="left" w:pos="281"/>
              </w:tabs>
              <w:spacing w:before="1"/>
              <w:ind w:right="134" w:firstLine="40"/>
              <w:rPr>
                <w:sz w:val="18"/>
              </w:rPr>
            </w:pPr>
            <w:r>
              <w:rPr>
                <w:sz w:val="18"/>
              </w:rPr>
              <w:t>Modelled</w:t>
            </w:r>
            <w:r>
              <w:rPr>
                <w:spacing w:val="-3"/>
                <w:sz w:val="18"/>
              </w:rPr>
              <w:t xml:space="preserve"> </w:t>
            </w:r>
            <w:r>
              <w:rPr>
                <w:sz w:val="18"/>
              </w:rPr>
              <w:t>GVA</w:t>
            </w:r>
            <w:r>
              <w:rPr>
                <w:spacing w:val="-3"/>
                <w:sz w:val="18"/>
              </w:rPr>
              <w:t xml:space="preserve"> </w:t>
            </w:r>
            <w:r>
              <w:rPr>
                <w:sz w:val="18"/>
              </w:rPr>
              <w:t>estimates</w:t>
            </w:r>
            <w:r>
              <w:rPr>
                <w:spacing w:val="-3"/>
                <w:sz w:val="18"/>
              </w:rPr>
              <w:t xml:space="preserve"> </w:t>
            </w:r>
            <w:r>
              <w:rPr>
                <w:sz w:val="18"/>
              </w:rPr>
              <w:t>suggest</w:t>
            </w:r>
            <w:r>
              <w:rPr>
                <w:spacing w:val="-1"/>
                <w:sz w:val="18"/>
              </w:rPr>
              <w:t xml:space="preserve"> </w:t>
            </w:r>
            <w:r>
              <w:rPr>
                <w:sz w:val="18"/>
              </w:rPr>
              <w:t>that</w:t>
            </w:r>
            <w:r>
              <w:rPr>
                <w:spacing w:val="-3"/>
                <w:sz w:val="18"/>
              </w:rPr>
              <w:t xml:space="preserve"> </w:t>
            </w:r>
            <w:r>
              <w:rPr>
                <w:sz w:val="18"/>
              </w:rPr>
              <w:t>the</w:t>
            </w:r>
            <w:r>
              <w:rPr>
                <w:spacing w:val="-2"/>
                <w:sz w:val="18"/>
              </w:rPr>
              <w:t xml:space="preserve"> </w:t>
            </w:r>
            <w:r>
              <w:rPr>
                <w:sz w:val="18"/>
              </w:rPr>
              <w:t>impact</w:t>
            </w:r>
            <w:r>
              <w:rPr>
                <w:spacing w:val="-2"/>
                <w:sz w:val="18"/>
              </w:rPr>
              <w:t xml:space="preserve"> </w:t>
            </w:r>
            <w:r>
              <w:rPr>
                <w:sz w:val="18"/>
              </w:rPr>
              <w:t>of</w:t>
            </w:r>
            <w:r>
              <w:rPr>
                <w:spacing w:val="1"/>
                <w:sz w:val="18"/>
              </w:rPr>
              <w:t xml:space="preserve"> </w:t>
            </w:r>
            <w:r>
              <w:rPr>
                <w:sz w:val="18"/>
              </w:rPr>
              <w:t>COVID19</w:t>
            </w:r>
            <w:r>
              <w:rPr>
                <w:spacing w:val="-2"/>
                <w:sz w:val="18"/>
              </w:rPr>
              <w:t xml:space="preserve"> </w:t>
            </w:r>
            <w:r>
              <w:rPr>
                <w:sz w:val="18"/>
              </w:rPr>
              <w:t>could</w:t>
            </w:r>
            <w:r>
              <w:rPr>
                <w:spacing w:val="-37"/>
                <w:sz w:val="18"/>
              </w:rPr>
              <w:t xml:space="preserve"> </w:t>
            </w:r>
            <w:r>
              <w:rPr>
                <w:sz w:val="18"/>
              </w:rPr>
              <w:t>cause a marked decline in annual GVA output in England, but its</w:t>
            </w:r>
            <w:r>
              <w:rPr>
                <w:spacing w:val="1"/>
                <w:sz w:val="18"/>
              </w:rPr>
              <w:t xml:space="preserve"> </w:t>
            </w:r>
            <w:r>
              <w:rPr>
                <w:sz w:val="18"/>
              </w:rPr>
              <w:t>impact will be felt the most in county areas, declining by 14.9%,</w:t>
            </w:r>
            <w:r>
              <w:rPr>
                <w:spacing w:val="1"/>
                <w:sz w:val="18"/>
              </w:rPr>
              <w:t xml:space="preserve"> </w:t>
            </w:r>
            <w:r>
              <w:rPr>
                <w:sz w:val="18"/>
              </w:rPr>
              <w:t>comparatively greater than the London and Core City averages, at</w:t>
            </w:r>
            <w:r>
              <w:rPr>
                <w:spacing w:val="1"/>
                <w:sz w:val="18"/>
              </w:rPr>
              <w:t xml:space="preserve"> </w:t>
            </w:r>
            <w:r>
              <w:rPr>
                <w:sz w:val="18"/>
              </w:rPr>
              <w:t>13.3%</w:t>
            </w:r>
            <w:r>
              <w:rPr>
                <w:spacing w:val="-1"/>
                <w:sz w:val="18"/>
              </w:rPr>
              <w:t xml:space="preserve"> </w:t>
            </w:r>
            <w:r>
              <w:rPr>
                <w:sz w:val="18"/>
              </w:rPr>
              <w:t>and</w:t>
            </w:r>
            <w:r>
              <w:rPr>
                <w:spacing w:val="-1"/>
                <w:sz w:val="18"/>
              </w:rPr>
              <w:t xml:space="preserve"> </w:t>
            </w:r>
            <w:r>
              <w:rPr>
                <w:sz w:val="18"/>
              </w:rPr>
              <w:t>13.9% respectively.</w:t>
            </w:r>
          </w:p>
          <w:p w14:paraId="5484C806" w14:textId="77777777" w:rsidR="00EF32D1" w:rsidRDefault="00A74123">
            <w:pPr>
              <w:pStyle w:val="TableParagraph"/>
              <w:ind w:right="131"/>
              <w:rPr>
                <w:sz w:val="18"/>
              </w:rPr>
            </w:pPr>
            <w:r>
              <w:rPr>
                <w:sz w:val="18"/>
              </w:rPr>
              <w:t>In</w:t>
            </w:r>
            <w:r>
              <w:rPr>
                <w:spacing w:val="-3"/>
                <w:sz w:val="18"/>
              </w:rPr>
              <w:t xml:space="preserve"> </w:t>
            </w:r>
            <w:r>
              <w:rPr>
                <w:sz w:val="18"/>
              </w:rPr>
              <w:t>total</w:t>
            </w:r>
            <w:r>
              <w:rPr>
                <w:spacing w:val="-2"/>
                <w:sz w:val="18"/>
              </w:rPr>
              <w:t xml:space="preserve"> </w:t>
            </w:r>
            <w:r>
              <w:rPr>
                <w:sz w:val="18"/>
              </w:rPr>
              <w:t>34</w:t>
            </w:r>
            <w:r>
              <w:rPr>
                <w:spacing w:val="-1"/>
                <w:sz w:val="18"/>
              </w:rPr>
              <w:t xml:space="preserve"> </w:t>
            </w:r>
            <w:r>
              <w:rPr>
                <w:sz w:val="18"/>
              </w:rPr>
              <w:t>out</w:t>
            </w:r>
            <w:r>
              <w:rPr>
                <w:spacing w:val="-1"/>
                <w:sz w:val="18"/>
              </w:rPr>
              <w:t xml:space="preserve"> </w:t>
            </w:r>
            <w:r>
              <w:rPr>
                <w:sz w:val="18"/>
              </w:rPr>
              <w:t>of</w:t>
            </w:r>
            <w:r>
              <w:rPr>
                <w:spacing w:val="-2"/>
                <w:sz w:val="18"/>
              </w:rPr>
              <w:t xml:space="preserve"> </w:t>
            </w:r>
            <w:r>
              <w:rPr>
                <w:sz w:val="18"/>
              </w:rPr>
              <w:t>36</w:t>
            </w:r>
            <w:r>
              <w:rPr>
                <w:spacing w:val="-1"/>
                <w:sz w:val="18"/>
              </w:rPr>
              <w:t xml:space="preserve"> </w:t>
            </w:r>
            <w:r>
              <w:rPr>
                <w:sz w:val="18"/>
              </w:rPr>
              <w:t>counties</w:t>
            </w:r>
            <w:r>
              <w:rPr>
                <w:spacing w:val="-2"/>
                <w:sz w:val="18"/>
              </w:rPr>
              <w:t xml:space="preserve"> </w:t>
            </w:r>
            <w:r>
              <w:rPr>
                <w:sz w:val="18"/>
              </w:rPr>
              <w:t>face</w:t>
            </w:r>
            <w:r>
              <w:rPr>
                <w:spacing w:val="-2"/>
                <w:sz w:val="18"/>
              </w:rPr>
              <w:t xml:space="preserve"> </w:t>
            </w:r>
            <w:r>
              <w:rPr>
                <w:sz w:val="18"/>
              </w:rPr>
              <w:t>a</w:t>
            </w:r>
            <w:r>
              <w:rPr>
                <w:spacing w:val="-3"/>
                <w:sz w:val="18"/>
              </w:rPr>
              <w:t xml:space="preserve"> </w:t>
            </w:r>
            <w:r>
              <w:rPr>
                <w:sz w:val="18"/>
              </w:rPr>
              <w:t>decline</w:t>
            </w:r>
            <w:r>
              <w:rPr>
                <w:spacing w:val="-2"/>
                <w:sz w:val="18"/>
              </w:rPr>
              <w:t xml:space="preserve"> </w:t>
            </w:r>
            <w:r>
              <w:rPr>
                <w:sz w:val="18"/>
              </w:rPr>
              <w:t>in</w:t>
            </w:r>
            <w:r>
              <w:rPr>
                <w:spacing w:val="-1"/>
                <w:sz w:val="18"/>
              </w:rPr>
              <w:t xml:space="preserve"> </w:t>
            </w:r>
            <w:r>
              <w:rPr>
                <w:sz w:val="18"/>
              </w:rPr>
              <w:t>economic</w:t>
            </w:r>
            <w:r>
              <w:rPr>
                <w:spacing w:val="-1"/>
                <w:sz w:val="18"/>
              </w:rPr>
              <w:t xml:space="preserve"> </w:t>
            </w:r>
            <w:r>
              <w:rPr>
                <w:sz w:val="18"/>
              </w:rPr>
              <w:t>output</w:t>
            </w:r>
            <w:r>
              <w:rPr>
                <w:spacing w:val="-38"/>
                <w:sz w:val="18"/>
              </w:rPr>
              <w:t xml:space="preserve"> </w:t>
            </w:r>
            <w:r>
              <w:rPr>
                <w:sz w:val="18"/>
              </w:rPr>
              <w:t>greater</w:t>
            </w:r>
            <w:r>
              <w:rPr>
                <w:spacing w:val="-1"/>
                <w:sz w:val="18"/>
              </w:rPr>
              <w:t xml:space="preserve"> </w:t>
            </w:r>
            <w:r>
              <w:rPr>
                <w:sz w:val="18"/>
              </w:rPr>
              <w:t>than</w:t>
            </w:r>
            <w:r>
              <w:rPr>
                <w:spacing w:val="-1"/>
                <w:sz w:val="18"/>
              </w:rPr>
              <w:t xml:space="preserve"> </w:t>
            </w:r>
            <w:r>
              <w:rPr>
                <w:sz w:val="18"/>
              </w:rPr>
              <w:t>the</w:t>
            </w:r>
            <w:r>
              <w:rPr>
                <w:spacing w:val="-1"/>
                <w:sz w:val="18"/>
              </w:rPr>
              <w:t xml:space="preserve"> </w:t>
            </w:r>
            <w:r>
              <w:rPr>
                <w:sz w:val="18"/>
              </w:rPr>
              <w:t>England</w:t>
            </w:r>
            <w:r>
              <w:rPr>
                <w:spacing w:val="-1"/>
                <w:sz w:val="18"/>
              </w:rPr>
              <w:t xml:space="preserve"> </w:t>
            </w:r>
            <w:r>
              <w:rPr>
                <w:sz w:val="18"/>
              </w:rPr>
              <w:t>average</w:t>
            </w:r>
            <w:r>
              <w:rPr>
                <w:spacing w:val="1"/>
                <w:sz w:val="18"/>
              </w:rPr>
              <w:t xml:space="preserve"> </w:t>
            </w:r>
            <w:r>
              <w:rPr>
                <w:sz w:val="18"/>
              </w:rPr>
              <w:t>of</w:t>
            </w:r>
            <w:r>
              <w:rPr>
                <w:spacing w:val="-1"/>
                <w:sz w:val="18"/>
              </w:rPr>
              <w:t xml:space="preserve"> </w:t>
            </w:r>
            <w:r>
              <w:rPr>
                <w:sz w:val="18"/>
              </w:rPr>
              <w:t>14.3%.</w:t>
            </w:r>
          </w:p>
          <w:p w14:paraId="04FA5FDB" w14:textId="77777777" w:rsidR="00EF32D1" w:rsidRDefault="00A74123">
            <w:pPr>
              <w:pStyle w:val="TableParagraph"/>
              <w:numPr>
                <w:ilvl w:val="0"/>
                <w:numId w:val="10"/>
              </w:numPr>
              <w:tabs>
                <w:tab w:val="left" w:pos="240"/>
              </w:tabs>
              <w:ind w:right="249" w:firstLine="0"/>
              <w:rPr>
                <w:sz w:val="18"/>
              </w:rPr>
            </w:pPr>
            <w:r>
              <w:rPr>
                <w:sz w:val="18"/>
              </w:rPr>
              <w:t>The level of risk can vary hugely within individual county authority</w:t>
            </w:r>
            <w:r>
              <w:rPr>
                <w:spacing w:val="-39"/>
                <w:sz w:val="18"/>
              </w:rPr>
              <w:t xml:space="preserve"> </w:t>
            </w:r>
            <w:r>
              <w:rPr>
                <w:sz w:val="18"/>
              </w:rPr>
              <w:t>areas, highlighting the need to coordinate growth and recovery</w:t>
            </w:r>
            <w:r>
              <w:rPr>
                <w:spacing w:val="1"/>
                <w:sz w:val="18"/>
              </w:rPr>
              <w:t xml:space="preserve"> </w:t>
            </w:r>
            <w:r>
              <w:rPr>
                <w:sz w:val="18"/>
              </w:rPr>
              <w:t>strategies at scale to work across areas of lower and higher risks</w:t>
            </w:r>
            <w:r>
              <w:rPr>
                <w:spacing w:val="1"/>
                <w:sz w:val="18"/>
              </w:rPr>
              <w:t xml:space="preserve"> </w:t>
            </w:r>
            <w:r>
              <w:rPr>
                <w:sz w:val="18"/>
              </w:rPr>
              <w:t>within</w:t>
            </w:r>
            <w:r>
              <w:rPr>
                <w:spacing w:val="-2"/>
                <w:sz w:val="18"/>
              </w:rPr>
              <w:t xml:space="preserve"> </w:t>
            </w:r>
            <w:r>
              <w:rPr>
                <w:sz w:val="18"/>
              </w:rPr>
              <w:t>a</w:t>
            </w:r>
            <w:r>
              <w:rPr>
                <w:spacing w:val="-1"/>
                <w:sz w:val="18"/>
              </w:rPr>
              <w:t xml:space="preserve"> </w:t>
            </w:r>
            <w:r>
              <w:rPr>
                <w:sz w:val="18"/>
              </w:rPr>
              <w:t>county geography.</w:t>
            </w:r>
          </w:p>
          <w:p w14:paraId="143C0796" w14:textId="77777777" w:rsidR="00EF32D1" w:rsidRDefault="00A74123">
            <w:pPr>
              <w:pStyle w:val="TableParagraph"/>
              <w:numPr>
                <w:ilvl w:val="0"/>
                <w:numId w:val="10"/>
              </w:numPr>
              <w:tabs>
                <w:tab w:val="left" w:pos="240"/>
              </w:tabs>
              <w:ind w:right="151" w:firstLine="0"/>
              <w:rPr>
                <w:sz w:val="18"/>
              </w:rPr>
            </w:pPr>
            <w:r>
              <w:rPr>
                <w:sz w:val="18"/>
              </w:rPr>
              <w:t>The economic impacts of COVID-19 are already being felt in county</w:t>
            </w:r>
            <w:r>
              <w:rPr>
                <w:spacing w:val="-38"/>
                <w:sz w:val="18"/>
              </w:rPr>
              <w:t xml:space="preserve"> </w:t>
            </w:r>
            <w:r>
              <w:rPr>
                <w:sz w:val="18"/>
              </w:rPr>
              <w:t>authority areas - Up to June 30th, 3.5 million employees have been</w:t>
            </w:r>
            <w:r>
              <w:rPr>
                <w:spacing w:val="1"/>
                <w:sz w:val="18"/>
              </w:rPr>
              <w:t xml:space="preserve"> </w:t>
            </w:r>
            <w:r>
              <w:rPr>
                <w:sz w:val="18"/>
              </w:rPr>
              <w:t>furloughed in county authority areas, accounting for almost half the</w:t>
            </w:r>
            <w:r>
              <w:rPr>
                <w:spacing w:val="1"/>
                <w:sz w:val="18"/>
              </w:rPr>
              <w:t xml:space="preserve"> </w:t>
            </w:r>
            <w:r>
              <w:rPr>
                <w:sz w:val="18"/>
              </w:rPr>
              <w:t>England total (46%). Some county authority areas have close to one</w:t>
            </w:r>
            <w:r>
              <w:rPr>
                <w:spacing w:val="1"/>
                <w:sz w:val="18"/>
              </w:rPr>
              <w:t xml:space="preserve"> </w:t>
            </w:r>
            <w:r>
              <w:rPr>
                <w:sz w:val="18"/>
              </w:rPr>
              <w:t>third of their workforce. - 32 of the 36 county authority areas have</w:t>
            </w:r>
            <w:r>
              <w:rPr>
                <w:spacing w:val="1"/>
                <w:sz w:val="18"/>
              </w:rPr>
              <w:t xml:space="preserve"> </w:t>
            </w:r>
            <w:r>
              <w:rPr>
                <w:sz w:val="18"/>
              </w:rPr>
              <w:t>seen</w:t>
            </w:r>
            <w:r>
              <w:rPr>
                <w:spacing w:val="-2"/>
                <w:sz w:val="18"/>
              </w:rPr>
              <w:t xml:space="preserve"> </w:t>
            </w:r>
            <w:r>
              <w:rPr>
                <w:sz w:val="18"/>
              </w:rPr>
              <w:t>their</w:t>
            </w:r>
            <w:r>
              <w:rPr>
                <w:spacing w:val="-1"/>
                <w:sz w:val="18"/>
              </w:rPr>
              <w:t xml:space="preserve"> </w:t>
            </w:r>
            <w:r>
              <w:rPr>
                <w:sz w:val="18"/>
              </w:rPr>
              <w:t>claimant</w:t>
            </w:r>
            <w:r>
              <w:rPr>
                <w:spacing w:val="-1"/>
                <w:sz w:val="18"/>
              </w:rPr>
              <w:t xml:space="preserve"> </w:t>
            </w:r>
            <w:r>
              <w:rPr>
                <w:sz w:val="18"/>
              </w:rPr>
              <w:t>count</w:t>
            </w:r>
            <w:r>
              <w:rPr>
                <w:spacing w:val="-1"/>
                <w:sz w:val="18"/>
              </w:rPr>
              <w:t xml:space="preserve"> </w:t>
            </w:r>
            <w:r>
              <w:rPr>
                <w:sz w:val="18"/>
              </w:rPr>
              <w:t>increase</w:t>
            </w:r>
            <w:r>
              <w:rPr>
                <w:spacing w:val="-2"/>
                <w:sz w:val="18"/>
              </w:rPr>
              <w:t xml:space="preserve"> </w:t>
            </w:r>
            <w:r>
              <w:rPr>
                <w:sz w:val="18"/>
              </w:rPr>
              <w:t>by</w:t>
            </w:r>
            <w:r>
              <w:rPr>
                <w:spacing w:val="-1"/>
                <w:sz w:val="18"/>
              </w:rPr>
              <w:t xml:space="preserve"> </w:t>
            </w:r>
            <w:r>
              <w:rPr>
                <w:sz w:val="18"/>
              </w:rPr>
              <w:t>at</w:t>
            </w:r>
            <w:r>
              <w:rPr>
                <w:spacing w:val="-2"/>
                <w:sz w:val="18"/>
              </w:rPr>
              <w:t xml:space="preserve"> </w:t>
            </w:r>
            <w:r>
              <w:rPr>
                <w:sz w:val="18"/>
              </w:rPr>
              <w:t>least</w:t>
            </w:r>
            <w:r>
              <w:rPr>
                <w:spacing w:val="-1"/>
                <w:sz w:val="18"/>
              </w:rPr>
              <w:t xml:space="preserve"> </w:t>
            </w:r>
            <w:r>
              <w:rPr>
                <w:sz w:val="18"/>
              </w:rPr>
              <w:t>double</w:t>
            </w:r>
            <w:r>
              <w:rPr>
                <w:spacing w:val="-2"/>
                <w:sz w:val="18"/>
              </w:rPr>
              <w:t xml:space="preserve"> </w:t>
            </w:r>
            <w:r>
              <w:rPr>
                <w:sz w:val="18"/>
              </w:rPr>
              <w:t>between</w:t>
            </w:r>
            <w:r>
              <w:rPr>
                <w:spacing w:val="-2"/>
                <w:sz w:val="18"/>
              </w:rPr>
              <w:t xml:space="preserve"> </w:t>
            </w:r>
            <w:proofErr w:type="gramStart"/>
            <w:r>
              <w:rPr>
                <w:sz w:val="18"/>
              </w:rPr>
              <w:t>March</w:t>
            </w:r>
            <w:proofErr w:type="gramEnd"/>
          </w:p>
          <w:p w14:paraId="5DFBD3B7" w14:textId="77777777" w:rsidR="00EF32D1" w:rsidRDefault="00A74123">
            <w:pPr>
              <w:pStyle w:val="TableParagraph"/>
              <w:spacing w:line="196" w:lineRule="exact"/>
              <w:rPr>
                <w:sz w:val="18"/>
              </w:rPr>
            </w:pPr>
            <w:r>
              <w:rPr>
                <w:sz w:val="18"/>
              </w:rPr>
              <w:t>and</w:t>
            </w:r>
            <w:r>
              <w:rPr>
                <w:spacing w:val="-2"/>
                <w:sz w:val="18"/>
              </w:rPr>
              <w:t xml:space="preserve"> </w:t>
            </w:r>
            <w:r>
              <w:rPr>
                <w:sz w:val="18"/>
              </w:rPr>
              <w:t>June</w:t>
            </w:r>
            <w:r>
              <w:rPr>
                <w:spacing w:val="-1"/>
                <w:sz w:val="18"/>
              </w:rPr>
              <w:t xml:space="preserve"> </w:t>
            </w:r>
            <w:r>
              <w:rPr>
                <w:sz w:val="18"/>
              </w:rPr>
              <w:t>2020.</w:t>
            </w:r>
          </w:p>
        </w:tc>
      </w:tr>
    </w:tbl>
    <w:p w14:paraId="19418A90" w14:textId="77777777" w:rsidR="00EF32D1" w:rsidRDefault="00EF32D1">
      <w:pPr>
        <w:pStyle w:val="BodyText"/>
        <w:spacing w:before="7"/>
        <w:rPr>
          <w:rFonts w:ascii="Calibri Light"/>
          <w:sz w:val="16"/>
        </w:rPr>
      </w:pPr>
    </w:p>
    <w:p w14:paraId="026D70D6" w14:textId="77777777" w:rsidR="00EF32D1" w:rsidRDefault="00A74123">
      <w:pPr>
        <w:spacing w:before="35"/>
        <w:ind w:left="240"/>
        <w:rPr>
          <w:rFonts w:ascii="Calibri Light"/>
          <w:sz w:val="32"/>
        </w:rPr>
      </w:pPr>
      <w:bookmarkStart w:id="5" w:name="_bookmark5"/>
      <w:bookmarkEnd w:id="5"/>
      <w:r>
        <w:rPr>
          <w:rFonts w:ascii="Calibri Light"/>
          <w:color w:val="2E5395"/>
          <w:sz w:val="32"/>
        </w:rPr>
        <w:t>Environment</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628B39BD" w14:textId="77777777">
        <w:trPr>
          <w:trHeight w:val="220"/>
        </w:trPr>
        <w:tc>
          <w:tcPr>
            <w:tcW w:w="1524" w:type="dxa"/>
            <w:tcBorders>
              <w:top w:val="nil"/>
              <w:right w:val="nil"/>
            </w:tcBorders>
            <w:shd w:val="clear" w:color="auto" w:fill="0099CC"/>
          </w:tcPr>
          <w:p w14:paraId="3B8E6FE6" w14:textId="77777777" w:rsidR="00EF32D1" w:rsidRDefault="00A74123">
            <w:pPr>
              <w:pStyle w:val="TableParagraph"/>
              <w:spacing w:before="1" w:line="199" w:lineRule="exact"/>
              <w:ind w:left="107"/>
              <w:rPr>
                <w:sz w:val="18"/>
              </w:rPr>
            </w:pPr>
            <w:r>
              <w:rPr>
                <w:color w:val="FFFFFF"/>
                <w:sz w:val="18"/>
              </w:rPr>
              <w:t>Theme</w:t>
            </w:r>
          </w:p>
        </w:tc>
        <w:tc>
          <w:tcPr>
            <w:tcW w:w="2695" w:type="dxa"/>
            <w:tcBorders>
              <w:top w:val="nil"/>
              <w:left w:val="nil"/>
              <w:right w:val="nil"/>
            </w:tcBorders>
            <w:shd w:val="clear" w:color="auto" w:fill="0099CC"/>
          </w:tcPr>
          <w:p w14:paraId="6267A033" w14:textId="77777777" w:rsidR="00EF32D1" w:rsidRDefault="00A74123">
            <w:pPr>
              <w:pStyle w:val="TableParagraph"/>
              <w:spacing w:before="1" w:line="199" w:lineRule="exact"/>
              <w:ind w:left="113"/>
              <w:rPr>
                <w:b/>
                <w:sz w:val="18"/>
              </w:rPr>
            </w:pPr>
            <w:r>
              <w:rPr>
                <w:b/>
                <w:color w:val="FFFFFF"/>
                <w:sz w:val="18"/>
              </w:rPr>
              <w:t>Citation</w:t>
            </w:r>
          </w:p>
        </w:tc>
        <w:tc>
          <w:tcPr>
            <w:tcW w:w="1274" w:type="dxa"/>
            <w:tcBorders>
              <w:top w:val="nil"/>
              <w:left w:val="nil"/>
              <w:right w:val="nil"/>
            </w:tcBorders>
            <w:shd w:val="clear" w:color="auto" w:fill="0099CC"/>
          </w:tcPr>
          <w:p w14:paraId="3C79A69C" w14:textId="77777777" w:rsidR="00EF32D1" w:rsidRDefault="00A74123">
            <w:pPr>
              <w:pStyle w:val="TableParagraph"/>
              <w:spacing w:before="1"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14:paraId="21F97F99" w14:textId="77777777" w:rsidR="00EF32D1" w:rsidRDefault="00A74123">
            <w:pPr>
              <w:pStyle w:val="TableParagraph"/>
              <w:spacing w:before="1" w:line="199" w:lineRule="exact"/>
              <w:ind w:left="114"/>
              <w:rPr>
                <w:b/>
                <w:sz w:val="18"/>
              </w:rPr>
            </w:pPr>
            <w:r>
              <w:rPr>
                <w:b/>
                <w:color w:val="FFFFFF"/>
                <w:sz w:val="18"/>
              </w:rPr>
              <w:t>Outline</w:t>
            </w:r>
          </w:p>
        </w:tc>
        <w:tc>
          <w:tcPr>
            <w:tcW w:w="5333" w:type="dxa"/>
            <w:tcBorders>
              <w:top w:val="nil"/>
              <w:left w:val="nil"/>
            </w:tcBorders>
            <w:shd w:val="clear" w:color="auto" w:fill="0099CC"/>
          </w:tcPr>
          <w:p w14:paraId="7BA0CAA6" w14:textId="77777777" w:rsidR="00EF32D1" w:rsidRDefault="00A74123">
            <w:pPr>
              <w:pStyle w:val="TableParagraph"/>
              <w:spacing w:before="1"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A87E6E" w14:paraId="23E23861" w14:textId="77777777">
        <w:trPr>
          <w:trHeight w:val="4104"/>
        </w:trPr>
        <w:tc>
          <w:tcPr>
            <w:tcW w:w="1524" w:type="dxa"/>
          </w:tcPr>
          <w:p w14:paraId="1232F62F" w14:textId="77777777" w:rsidR="00A87E6E" w:rsidRDefault="00A87E6E">
            <w:pPr>
              <w:pStyle w:val="TableParagraph"/>
              <w:spacing w:line="219" w:lineRule="exact"/>
              <w:ind w:left="107"/>
              <w:rPr>
                <w:sz w:val="18"/>
              </w:rPr>
            </w:pPr>
            <w:r>
              <w:rPr>
                <w:sz w:val="18"/>
              </w:rPr>
              <w:t>Space/ventilation</w:t>
            </w:r>
          </w:p>
        </w:tc>
        <w:tc>
          <w:tcPr>
            <w:tcW w:w="2695" w:type="dxa"/>
          </w:tcPr>
          <w:p w14:paraId="481B197A" w14:textId="77777777" w:rsidR="00A87E6E" w:rsidRPr="00A87E6E" w:rsidRDefault="0080672E" w:rsidP="00A87E6E">
            <w:pPr>
              <w:pStyle w:val="TableParagraph"/>
              <w:ind w:left="108" w:right="228"/>
              <w:rPr>
                <w:b/>
                <w:bCs/>
              </w:rPr>
            </w:pPr>
            <w:hyperlink r:id="rId203" w:history="1">
              <w:r w:rsidR="00A87E6E" w:rsidRPr="00A87E6E">
                <w:rPr>
                  <w:rStyle w:val="Hyperlink"/>
                  <w:b/>
                  <w:bCs/>
                </w:rPr>
                <w:t>COVID-19: ventilation of indoor spaces to stop the spread of coronavirus</w:t>
              </w:r>
            </w:hyperlink>
          </w:p>
          <w:p w14:paraId="52AD4432" w14:textId="77777777" w:rsidR="00A87E6E" w:rsidRDefault="00A87E6E">
            <w:pPr>
              <w:pStyle w:val="TableParagraph"/>
              <w:ind w:left="108" w:right="228"/>
            </w:pPr>
          </w:p>
        </w:tc>
        <w:tc>
          <w:tcPr>
            <w:tcW w:w="1274" w:type="dxa"/>
          </w:tcPr>
          <w:p w14:paraId="5C1E1B10" w14:textId="77777777" w:rsidR="00A87E6E" w:rsidRDefault="00A87E6E">
            <w:pPr>
              <w:pStyle w:val="TableParagraph"/>
              <w:ind w:left="0"/>
              <w:rPr>
                <w:rFonts w:ascii="Times New Roman"/>
                <w:sz w:val="18"/>
              </w:rPr>
            </w:pPr>
            <w:r>
              <w:rPr>
                <w:rFonts w:ascii="Times New Roman"/>
                <w:sz w:val="18"/>
              </w:rPr>
              <w:t>Guidance</w:t>
            </w:r>
          </w:p>
        </w:tc>
        <w:tc>
          <w:tcPr>
            <w:tcW w:w="3348" w:type="dxa"/>
          </w:tcPr>
          <w:p w14:paraId="0A011A0B" w14:textId="77777777" w:rsidR="00A87E6E" w:rsidRDefault="00A87E6E">
            <w:pPr>
              <w:pStyle w:val="TableParagraph"/>
              <w:ind w:right="155"/>
              <w:rPr>
                <w:sz w:val="18"/>
              </w:rPr>
            </w:pPr>
            <w:r w:rsidRPr="00A87E6E">
              <w:rPr>
                <w:sz w:val="18"/>
              </w:rPr>
              <w:t>Guidance on the ventilation of indoor spaces to stop the spread of coronavirus (COVID-19).</w:t>
            </w:r>
          </w:p>
        </w:tc>
        <w:tc>
          <w:tcPr>
            <w:tcW w:w="5333" w:type="dxa"/>
          </w:tcPr>
          <w:p w14:paraId="6750DAAE" w14:textId="77777777" w:rsidR="00A87E6E" w:rsidRDefault="00A87E6E">
            <w:pPr>
              <w:pStyle w:val="TableParagraph"/>
              <w:numPr>
                <w:ilvl w:val="0"/>
                <w:numId w:val="9"/>
              </w:numPr>
              <w:tabs>
                <w:tab w:val="left" w:pos="829"/>
                <w:tab w:val="left" w:pos="830"/>
              </w:tabs>
              <w:ind w:right="176"/>
              <w:rPr>
                <w:sz w:val="18"/>
              </w:rPr>
            </w:pPr>
            <w:r w:rsidRPr="00A87E6E">
              <w:rPr>
                <w:sz w:val="18"/>
              </w:rPr>
              <w:t>Advice and information on how ventilation of indoor spaces can help to stop the spread of coronavirus (COVID-19), including how to increase ventilation at home and in other settings.</w:t>
            </w:r>
          </w:p>
        </w:tc>
      </w:tr>
      <w:tr w:rsidR="00EF32D1" w14:paraId="38E10CE7" w14:textId="77777777">
        <w:trPr>
          <w:trHeight w:val="4104"/>
        </w:trPr>
        <w:tc>
          <w:tcPr>
            <w:tcW w:w="1524" w:type="dxa"/>
          </w:tcPr>
          <w:p w14:paraId="38999BAF" w14:textId="77777777" w:rsidR="00EF32D1" w:rsidRDefault="00A74123">
            <w:pPr>
              <w:pStyle w:val="TableParagraph"/>
              <w:spacing w:line="219" w:lineRule="exact"/>
              <w:ind w:left="107"/>
              <w:rPr>
                <w:sz w:val="18"/>
              </w:rPr>
            </w:pPr>
            <w:r>
              <w:rPr>
                <w:sz w:val="18"/>
              </w:rPr>
              <w:lastRenderedPageBreak/>
              <w:t>Housing</w:t>
            </w:r>
          </w:p>
        </w:tc>
        <w:tc>
          <w:tcPr>
            <w:tcW w:w="2695" w:type="dxa"/>
          </w:tcPr>
          <w:p w14:paraId="77F6561F" w14:textId="77777777" w:rsidR="00EF32D1" w:rsidRDefault="0080672E">
            <w:pPr>
              <w:pStyle w:val="TableParagraph"/>
              <w:ind w:left="108" w:right="228"/>
              <w:rPr>
                <w:b/>
                <w:sz w:val="18"/>
              </w:rPr>
            </w:pPr>
            <w:hyperlink r:id="rId204">
              <w:r w:rsidR="00A74123">
                <w:rPr>
                  <w:b/>
                  <w:color w:val="0462C1"/>
                  <w:sz w:val="18"/>
                  <w:u w:val="single" w:color="0462C1"/>
                </w:rPr>
                <w:t>Better</w:t>
              </w:r>
              <w:r w:rsidR="00A74123">
                <w:rPr>
                  <w:b/>
                  <w:color w:val="0462C1"/>
                  <w:spacing w:val="-3"/>
                  <w:sz w:val="18"/>
                  <w:u w:val="single" w:color="0462C1"/>
                </w:rPr>
                <w:t xml:space="preserve"> </w:t>
              </w:r>
              <w:r w:rsidR="00A74123">
                <w:rPr>
                  <w:b/>
                  <w:color w:val="0462C1"/>
                  <w:sz w:val="18"/>
                  <w:u w:val="single" w:color="0462C1"/>
                </w:rPr>
                <w:t>housing</w:t>
              </w:r>
              <w:r w:rsidR="00A74123">
                <w:rPr>
                  <w:b/>
                  <w:color w:val="0462C1"/>
                  <w:spacing w:val="-2"/>
                  <w:sz w:val="18"/>
                  <w:u w:val="single" w:color="0462C1"/>
                </w:rPr>
                <w:t xml:space="preserve"> </w:t>
              </w:r>
              <w:r w:rsidR="00A74123">
                <w:rPr>
                  <w:b/>
                  <w:color w:val="0462C1"/>
                  <w:sz w:val="18"/>
                  <w:u w:val="single" w:color="0462C1"/>
                </w:rPr>
                <w:t>is</w:t>
              </w:r>
              <w:r w:rsidR="00A74123">
                <w:rPr>
                  <w:b/>
                  <w:color w:val="0462C1"/>
                  <w:spacing w:val="-2"/>
                  <w:sz w:val="18"/>
                  <w:u w:val="single" w:color="0462C1"/>
                </w:rPr>
                <w:t xml:space="preserve"> </w:t>
              </w:r>
              <w:r w:rsidR="00A74123">
                <w:rPr>
                  <w:b/>
                  <w:color w:val="0462C1"/>
                  <w:sz w:val="18"/>
                  <w:u w:val="single" w:color="0462C1"/>
                </w:rPr>
                <w:t>crucial</w:t>
              </w:r>
              <w:r w:rsidR="00A74123">
                <w:rPr>
                  <w:b/>
                  <w:color w:val="0462C1"/>
                  <w:spacing w:val="-4"/>
                  <w:sz w:val="18"/>
                  <w:u w:val="single" w:color="0462C1"/>
                </w:rPr>
                <w:t xml:space="preserve"> </w:t>
              </w:r>
              <w:r w:rsidR="00A74123">
                <w:rPr>
                  <w:b/>
                  <w:color w:val="0462C1"/>
                  <w:sz w:val="18"/>
                  <w:u w:val="single" w:color="0462C1"/>
                </w:rPr>
                <w:t>for</w:t>
              </w:r>
              <w:r w:rsidR="00A74123">
                <w:rPr>
                  <w:b/>
                  <w:color w:val="0462C1"/>
                  <w:spacing w:val="-2"/>
                  <w:sz w:val="18"/>
                  <w:u w:val="single" w:color="0462C1"/>
                </w:rPr>
                <w:t xml:space="preserve"> </w:t>
              </w:r>
              <w:r w:rsidR="00A74123">
                <w:rPr>
                  <w:b/>
                  <w:color w:val="0462C1"/>
                  <w:sz w:val="18"/>
                  <w:u w:val="single" w:color="0462C1"/>
                </w:rPr>
                <w:t>our</w:t>
              </w:r>
            </w:hyperlink>
            <w:r w:rsidR="00A74123">
              <w:rPr>
                <w:b/>
                <w:color w:val="0462C1"/>
                <w:spacing w:val="-38"/>
                <w:sz w:val="18"/>
              </w:rPr>
              <w:t xml:space="preserve"> </w:t>
            </w:r>
            <w:hyperlink r:id="rId205">
              <w:r w:rsidR="00A74123">
                <w:rPr>
                  <w:b/>
                  <w:color w:val="0462C1"/>
                  <w:sz w:val="18"/>
                  <w:u w:val="single" w:color="0462C1"/>
                </w:rPr>
                <w:t>health and the COVID-19</w:t>
              </w:r>
            </w:hyperlink>
            <w:r w:rsidR="00A74123">
              <w:rPr>
                <w:b/>
                <w:color w:val="0462C1"/>
                <w:spacing w:val="1"/>
                <w:sz w:val="18"/>
              </w:rPr>
              <w:t xml:space="preserve"> </w:t>
            </w:r>
            <w:hyperlink r:id="rId206">
              <w:r w:rsidR="00A74123">
                <w:rPr>
                  <w:b/>
                  <w:color w:val="0462C1"/>
                  <w:sz w:val="18"/>
                  <w:u w:val="single" w:color="0462C1"/>
                </w:rPr>
                <w:t>recovery.</w:t>
              </w:r>
            </w:hyperlink>
          </w:p>
          <w:p w14:paraId="4052E364" w14:textId="77777777" w:rsidR="00EF32D1" w:rsidRDefault="00A74123">
            <w:pPr>
              <w:pStyle w:val="TableParagraph"/>
              <w:ind w:left="108" w:right="115"/>
              <w:rPr>
                <w:b/>
                <w:sz w:val="18"/>
              </w:rPr>
            </w:pPr>
            <w:r>
              <w:rPr>
                <w:b/>
                <w:sz w:val="18"/>
              </w:rPr>
              <w:t>The Health Foundation; 2020.</w:t>
            </w:r>
            <w:r>
              <w:rPr>
                <w:b/>
                <w:spacing w:val="1"/>
                <w:sz w:val="18"/>
              </w:rPr>
              <w:t xml:space="preserve"> </w:t>
            </w:r>
            <w:hyperlink r:id="rId207">
              <w:r>
                <w:rPr>
                  <w:b/>
                  <w:color w:val="0462C1"/>
                  <w:spacing w:val="-1"/>
                  <w:sz w:val="18"/>
                  <w:u w:val="single" w:color="0462C1"/>
                </w:rPr>
                <w:t>https://www.health.org.uk/publ</w:t>
              </w:r>
            </w:hyperlink>
            <w:r>
              <w:rPr>
                <w:b/>
                <w:color w:val="0462C1"/>
                <w:spacing w:val="-38"/>
                <w:sz w:val="18"/>
              </w:rPr>
              <w:t xml:space="preserve"> </w:t>
            </w:r>
            <w:hyperlink r:id="rId208">
              <w:proofErr w:type="spellStart"/>
              <w:r>
                <w:rPr>
                  <w:b/>
                  <w:color w:val="0462C1"/>
                  <w:sz w:val="18"/>
                  <w:u w:val="single" w:color="0462C1"/>
                </w:rPr>
                <w:t>ications</w:t>
              </w:r>
              <w:proofErr w:type="spellEnd"/>
              <w:r>
                <w:rPr>
                  <w:b/>
                  <w:color w:val="0462C1"/>
                  <w:sz w:val="18"/>
                  <w:u w:val="single" w:color="0462C1"/>
                </w:rPr>
                <w:t>/long-reads/better-</w:t>
              </w:r>
            </w:hyperlink>
            <w:r>
              <w:rPr>
                <w:b/>
                <w:color w:val="0462C1"/>
                <w:spacing w:val="1"/>
                <w:sz w:val="18"/>
              </w:rPr>
              <w:t xml:space="preserve"> </w:t>
            </w:r>
            <w:hyperlink r:id="rId209">
              <w:r>
                <w:rPr>
                  <w:b/>
                  <w:color w:val="0462C1"/>
                  <w:sz w:val="18"/>
                  <w:u w:val="single" w:color="0462C1"/>
                </w:rPr>
                <w:t>housing-is-crucial-for-our-</w:t>
              </w:r>
            </w:hyperlink>
            <w:r>
              <w:rPr>
                <w:b/>
                <w:color w:val="0462C1"/>
                <w:spacing w:val="1"/>
                <w:sz w:val="18"/>
              </w:rPr>
              <w:t xml:space="preserve"> </w:t>
            </w:r>
            <w:hyperlink r:id="rId210">
              <w:r>
                <w:rPr>
                  <w:b/>
                  <w:color w:val="0462C1"/>
                  <w:sz w:val="18"/>
                  <w:u w:val="single" w:color="0462C1"/>
                </w:rPr>
                <w:t>health-and-the-covid-19-</w:t>
              </w:r>
            </w:hyperlink>
            <w:r>
              <w:rPr>
                <w:b/>
                <w:color w:val="0462C1"/>
                <w:spacing w:val="1"/>
                <w:sz w:val="18"/>
              </w:rPr>
              <w:t xml:space="preserve"> </w:t>
            </w:r>
            <w:hyperlink r:id="rId211">
              <w:r>
                <w:rPr>
                  <w:b/>
                  <w:color w:val="0462C1"/>
                  <w:sz w:val="18"/>
                  <w:u w:val="single" w:color="0462C1"/>
                </w:rPr>
                <w:t>recovery</w:t>
              </w:r>
            </w:hyperlink>
          </w:p>
        </w:tc>
        <w:tc>
          <w:tcPr>
            <w:tcW w:w="1274" w:type="dxa"/>
          </w:tcPr>
          <w:p w14:paraId="46EA3E2E" w14:textId="77777777" w:rsidR="00EF32D1" w:rsidRDefault="00EF32D1">
            <w:pPr>
              <w:pStyle w:val="TableParagraph"/>
              <w:ind w:left="0"/>
              <w:rPr>
                <w:rFonts w:ascii="Times New Roman"/>
                <w:sz w:val="18"/>
              </w:rPr>
            </w:pPr>
          </w:p>
        </w:tc>
        <w:tc>
          <w:tcPr>
            <w:tcW w:w="3348" w:type="dxa"/>
          </w:tcPr>
          <w:p w14:paraId="23605629" w14:textId="77777777" w:rsidR="00EF32D1" w:rsidRDefault="00A74123">
            <w:pPr>
              <w:pStyle w:val="TableParagraph"/>
              <w:ind w:right="155"/>
              <w:rPr>
                <w:sz w:val="18"/>
              </w:rPr>
            </w:pPr>
            <w:r>
              <w:rPr>
                <w:sz w:val="18"/>
              </w:rPr>
              <w:t>The COVID-19 pandemic has highlighted</w:t>
            </w:r>
            <w:r>
              <w:rPr>
                <w:spacing w:val="1"/>
                <w:sz w:val="18"/>
              </w:rPr>
              <w:t xml:space="preserve"> </w:t>
            </w:r>
            <w:r>
              <w:rPr>
                <w:sz w:val="18"/>
              </w:rPr>
              <w:t>the importance of homes, both the good</w:t>
            </w:r>
            <w:r>
              <w:rPr>
                <w:spacing w:val="1"/>
                <w:sz w:val="18"/>
              </w:rPr>
              <w:t xml:space="preserve"> </w:t>
            </w:r>
            <w:r>
              <w:rPr>
                <w:sz w:val="18"/>
              </w:rPr>
              <w:t>and the bad. For many people, the nature</w:t>
            </w:r>
            <w:r>
              <w:rPr>
                <w:spacing w:val="-38"/>
                <w:sz w:val="18"/>
              </w:rPr>
              <w:t xml:space="preserve"> </w:t>
            </w:r>
            <w:r>
              <w:rPr>
                <w:sz w:val="18"/>
              </w:rPr>
              <w:t>of the housing stock and housing system</w:t>
            </w:r>
            <w:r>
              <w:rPr>
                <w:spacing w:val="1"/>
                <w:sz w:val="18"/>
              </w:rPr>
              <w:t xml:space="preserve"> </w:t>
            </w:r>
            <w:r>
              <w:rPr>
                <w:sz w:val="18"/>
              </w:rPr>
              <w:t>meant that the experience of the</w:t>
            </w:r>
            <w:r>
              <w:rPr>
                <w:spacing w:val="1"/>
                <w:sz w:val="18"/>
              </w:rPr>
              <w:t xml:space="preserve"> </w:t>
            </w:r>
            <w:r>
              <w:rPr>
                <w:sz w:val="18"/>
              </w:rPr>
              <w:t>pandemic since March 2020 has been</w:t>
            </w:r>
            <w:r>
              <w:rPr>
                <w:spacing w:val="1"/>
                <w:sz w:val="18"/>
              </w:rPr>
              <w:t xml:space="preserve"> </w:t>
            </w:r>
            <w:r>
              <w:rPr>
                <w:sz w:val="18"/>
              </w:rPr>
              <w:t>even worse than it needed to be. The</w:t>
            </w:r>
            <w:r>
              <w:rPr>
                <w:spacing w:val="1"/>
                <w:sz w:val="18"/>
              </w:rPr>
              <w:t xml:space="preserve"> </w:t>
            </w:r>
            <w:r>
              <w:rPr>
                <w:sz w:val="18"/>
              </w:rPr>
              <w:t>challenge is to ensure that housing starts</w:t>
            </w:r>
            <w:r>
              <w:rPr>
                <w:spacing w:val="1"/>
                <w:sz w:val="18"/>
              </w:rPr>
              <w:t xml:space="preserve"> </w:t>
            </w:r>
            <w:r>
              <w:rPr>
                <w:sz w:val="18"/>
              </w:rPr>
              <w:t>to make a positive contribution to health</w:t>
            </w:r>
            <w:r>
              <w:rPr>
                <w:spacing w:val="1"/>
                <w:sz w:val="18"/>
              </w:rPr>
              <w:t xml:space="preserve"> </w:t>
            </w:r>
            <w:r>
              <w:rPr>
                <w:sz w:val="18"/>
              </w:rPr>
              <w:t>for</w:t>
            </w:r>
            <w:r>
              <w:rPr>
                <w:spacing w:val="-1"/>
                <w:sz w:val="18"/>
              </w:rPr>
              <w:t xml:space="preserve"> </w:t>
            </w:r>
            <w:r>
              <w:rPr>
                <w:sz w:val="18"/>
              </w:rPr>
              <w:t>more</w:t>
            </w:r>
            <w:r>
              <w:rPr>
                <w:spacing w:val="-2"/>
                <w:sz w:val="18"/>
              </w:rPr>
              <w:t xml:space="preserve"> </w:t>
            </w:r>
            <w:r>
              <w:rPr>
                <w:sz w:val="18"/>
              </w:rPr>
              <w:t>people</w:t>
            </w:r>
          </w:p>
        </w:tc>
        <w:tc>
          <w:tcPr>
            <w:tcW w:w="5333" w:type="dxa"/>
          </w:tcPr>
          <w:p w14:paraId="41D62881" w14:textId="77777777" w:rsidR="00EF32D1" w:rsidRDefault="00A74123">
            <w:pPr>
              <w:pStyle w:val="TableParagraph"/>
              <w:numPr>
                <w:ilvl w:val="0"/>
                <w:numId w:val="9"/>
              </w:numPr>
              <w:tabs>
                <w:tab w:val="left" w:pos="829"/>
                <w:tab w:val="left" w:pos="830"/>
              </w:tabs>
              <w:ind w:right="176"/>
              <w:rPr>
                <w:sz w:val="18"/>
              </w:rPr>
            </w:pPr>
            <w:r>
              <w:rPr>
                <w:sz w:val="18"/>
              </w:rPr>
              <w:t>Going into the COVID-19 pandemic, one in three</w:t>
            </w:r>
            <w:r>
              <w:rPr>
                <w:spacing w:val="1"/>
                <w:sz w:val="18"/>
              </w:rPr>
              <w:t xml:space="preserve"> </w:t>
            </w:r>
            <w:r>
              <w:rPr>
                <w:sz w:val="18"/>
              </w:rPr>
              <w:t>households</w:t>
            </w:r>
            <w:r>
              <w:rPr>
                <w:spacing w:val="-3"/>
                <w:sz w:val="18"/>
              </w:rPr>
              <w:t xml:space="preserve"> </w:t>
            </w:r>
            <w:r>
              <w:rPr>
                <w:sz w:val="18"/>
              </w:rPr>
              <w:t>(32%</w:t>
            </w:r>
            <w:r>
              <w:rPr>
                <w:spacing w:val="-2"/>
                <w:sz w:val="18"/>
              </w:rPr>
              <w:t xml:space="preserve"> </w:t>
            </w:r>
            <w:r>
              <w:rPr>
                <w:sz w:val="18"/>
              </w:rPr>
              <w:t>or</w:t>
            </w:r>
            <w:r>
              <w:rPr>
                <w:spacing w:val="-1"/>
                <w:sz w:val="18"/>
              </w:rPr>
              <w:t xml:space="preserve"> </w:t>
            </w:r>
            <w:r>
              <w:rPr>
                <w:sz w:val="18"/>
              </w:rPr>
              <w:t>7.6</w:t>
            </w:r>
            <w:r>
              <w:rPr>
                <w:spacing w:val="-2"/>
                <w:sz w:val="18"/>
              </w:rPr>
              <w:t xml:space="preserve"> </w:t>
            </w:r>
            <w:r>
              <w:rPr>
                <w:sz w:val="18"/>
              </w:rPr>
              <w:t>million)</w:t>
            </w:r>
            <w:r>
              <w:rPr>
                <w:spacing w:val="-1"/>
                <w:sz w:val="18"/>
              </w:rPr>
              <w:t xml:space="preserve"> </w:t>
            </w:r>
            <w:r>
              <w:rPr>
                <w:sz w:val="18"/>
              </w:rPr>
              <w:t>in</w:t>
            </w:r>
            <w:r>
              <w:rPr>
                <w:spacing w:val="-4"/>
                <w:sz w:val="18"/>
              </w:rPr>
              <w:t xml:space="preserve"> </w:t>
            </w:r>
            <w:r>
              <w:rPr>
                <w:sz w:val="18"/>
              </w:rPr>
              <w:t>England</w:t>
            </w:r>
            <w:r>
              <w:rPr>
                <w:spacing w:val="-2"/>
                <w:sz w:val="18"/>
              </w:rPr>
              <w:t xml:space="preserve"> </w:t>
            </w:r>
            <w:r>
              <w:rPr>
                <w:sz w:val="18"/>
              </w:rPr>
              <w:t>had</w:t>
            </w:r>
            <w:r>
              <w:rPr>
                <w:spacing w:val="-3"/>
                <w:sz w:val="18"/>
              </w:rPr>
              <w:t xml:space="preserve"> </w:t>
            </w:r>
            <w:r>
              <w:rPr>
                <w:sz w:val="18"/>
              </w:rPr>
              <w:t>at</w:t>
            </w:r>
            <w:r>
              <w:rPr>
                <w:spacing w:val="1"/>
                <w:sz w:val="18"/>
              </w:rPr>
              <w:t xml:space="preserve"> </w:t>
            </w:r>
            <w:r>
              <w:rPr>
                <w:sz w:val="18"/>
              </w:rPr>
              <w:t>least</w:t>
            </w:r>
            <w:r>
              <w:rPr>
                <w:spacing w:val="-2"/>
                <w:sz w:val="18"/>
              </w:rPr>
              <w:t xml:space="preserve"> </w:t>
            </w:r>
            <w:r>
              <w:rPr>
                <w:sz w:val="18"/>
              </w:rPr>
              <w:t>one</w:t>
            </w:r>
            <w:r>
              <w:rPr>
                <w:spacing w:val="-38"/>
                <w:sz w:val="18"/>
              </w:rPr>
              <w:t xml:space="preserve"> </w:t>
            </w:r>
            <w:r>
              <w:rPr>
                <w:sz w:val="18"/>
              </w:rPr>
              <w:t>major housing problem relating to overcrowding,</w:t>
            </w:r>
            <w:r>
              <w:rPr>
                <w:spacing w:val="1"/>
                <w:sz w:val="18"/>
              </w:rPr>
              <w:t xml:space="preserve"> </w:t>
            </w:r>
            <w:r>
              <w:rPr>
                <w:sz w:val="18"/>
              </w:rPr>
              <w:t>affordability</w:t>
            </w:r>
            <w:r>
              <w:rPr>
                <w:spacing w:val="-1"/>
                <w:sz w:val="18"/>
              </w:rPr>
              <w:t xml:space="preserve"> </w:t>
            </w:r>
            <w:r>
              <w:rPr>
                <w:sz w:val="18"/>
              </w:rPr>
              <w:t>or poor-quality</w:t>
            </w:r>
            <w:r>
              <w:rPr>
                <w:spacing w:val="1"/>
                <w:sz w:val="18"/>
              </w:rPr>
              <w:t xml:space="preserve"> </w:t>
            </w:r>
            <w:r>
              <w:rPr>
                <w:sz w:val="18"/>
              </w:rPr>
              <w:t>housing.</w:t>
            </w:r>
          </w:p>
          <w:p w14:paraId="4FDCACE3" w14:textId="77777777" w:rsidR="00EF32D1" w:rsidRDefault="00A74123">
            <w:pPr>
              <w:pStyle w:val="TableParagraph"/>
              <w:numPr>
                <w:ilvl w:val="0"/>
                <w:numId w:val="9"/>
              </w:numPr>
              <w:tabs>
                <w:tab w:val="left" w:pos="829"/>
                <w:tab w:val="left" w:pos="830"/>
              </w:tabs>
              <w:ind w:right="205"/>
              <w:rPr>
                <w:sz w:val="18"/>
              </w:rPr>
            </w:pPr>
            <w:r>
              <w:rPr>
                <w:sz w:val="18"/>
              </w:rPr>
              <w:t>Housing problems like these can affect health outcomes –</w:t>
            </w:r>
            <w:r>
              <w:rPr>
                <w:spacing w:val="1"/>
                <w:sz w:val="18"/>
              </w:rPr>
              <w:t xml:space="preserve"> </w:t>
            </w:r>
            <w:r>
              <w:rPr>
                <w:sz w:val="18"/>
              </w:rPr>
              <w:t>including</w:t>
            </w:r>
            <w:r>
              <w:rPr>
                <w:spacing w:val="-3"/>
                <w:sz w:val="18"/>
              </w:rPr>
              <w:t xml:space="preserve"> </w:t>
            </w:r>
            <w:r>
              <w:rPr>
                <w:sz w:val="18"/>
              </w:rPr>
              <w:t>physical</w:t>
            </w:r>
            <w:r>
              <w:rPr>
                <w:spacing w:val="-4"/>
                <w:sz w:val="18"/>
              </w:rPr>
              <w:t xml:space="preserve"> </w:t>
            </w:r>
            <w:r>
              <w:rPr>
                <w:sz w:val="18"/>
              </w:rPr>
              <w:t>health</w:t>
            </w:r>
            <w:r>
              <w:rPr>
                <w:spacing w:val="-4"/>
                <w:sz w:val="18"/>
              </w:rPr>
              <w:t xml:space="preserve"> </w:t>
            </w:r>
            <w:r>
              <w:rPr>
                <w:sz w:val="18"/>
              </w:rPr>
              <w:t>directly</w:t>
            </w:r>
            <w:r>
              <w:rPr>
                <w:spacing w:val="-1"/>
                <w:sz w:val="18"/>
              </w:rPr>
              <w:t xml:space="preserve"> </w:t>
            </w:r>
            <w:r>
              <w:rPr>
                <w:sz w:val="18"/>
              </w:rPr>
              <w:t>from</w:t>
            </w:r>
            <w:r>
              <w:rPr>
                <w:spacing w:val="-3"/>
                <w:sz w:val="18"/>
              </w:rPr>
              <w:t xml:space="preserve"> </w:t>
            </w:r>
            <w:r>
              <w:rPr>
                <w:sz w:val="18"/>
              </w:rPr>
              <w:t>poor</w:t>
            </w:r>
            <w:r>
              <w:rPr>
                <w:spacing w:val="-4"/>
                <w:sz w:val="18"/>
              </w:rPr>
              <w:t xml:space="preserve"> </w:t>
            </w:r>
            <w:r>
              <w:rPr>
                <w:sz w:val="18"/>
              </w:rPr>
              <w:t>quality</w:t>
            </w:r>
            <w:r>
              <w:rPr>
                <w:spacing w:val="-3"/>
                <w:sz w:val="18"/>
              </w:rPr>
              <w:t xml:space="preserve"> </w:t>
            </w:r>
            <w:r>
              <w:rPr>
                <w:sz w:val="18"/>
              </w:rPr>
              <w:t>homes,</w:t>
            </w:r>
            <w:r>
              <w:rPr>
                <w:spacing w:val="-37"/>
                <w:sz w:val="18"/>
              </w:rPr>
              <w:t xml:space="preserve"> </w:t>
            </w:r>
            <w:r>
              <w:rPr>
                <w:sz w:val="18"/>
              </w:rPr>
              <w:t>and</w:t>
            </w:r>
            <w:r>
              <w:rPr>
                <w:spacing w:val="-3"/>
                <w:sz w:val="18"/>
              </w:rPr>
              <w:t xml:space="preserve"> </w:t>
            </w:r>
            <w:r>
              <w:rPr>
                <w:sz w:val="18"/>
              </w:rPr>
              <w:t>mental</w:t>
            </w:r>
            <w:r>
              <w:rPr>
                <w:spacing w:val="-2"/>
                <w:sz w:val="18"/>
              </w:rPr>
              <w:t xml:space="preserve"> </w:t>
            </w:r>
            <w:r>
              <w:rPr>
                <w:sz w:val="18"/>
              </w:rPr>
              <w:t>health</w:t>
            </w:r>
            <w:r>
              <w:rPr>
                <w:spacing w:val="-3"/>
                <w:sz w:val="18"/>
              </w:rPr>
              <w:t xml:space="preserve"> </w:t>
            </w:r>
            <w:r>
              <w:rPr>
                <w:sz w:val="18"/>
              </w:rPr>
              <w:t>from</w:t>
            </w:r>
            <w:r>
              <w:rPr>
                <w:spacing w:val="-1"/>
                <w:sz w:val="18"/>
              </w:rPr>
              <w:t xml:space="preserve"> </w:t>
            </w:r>
            <w:r>
              <w:rPr>
                <w:sz w:val="18"/>
              </w:rPr>
              <w:t>affordability</w:t>
            </w:r>
            <w:r>
              <w:rPr>
                <w:spacing w:val="-1"/>
                <w:sz w:val="18"/>
              </w:rPr>
              <w:t xml:space="preserve"> </w:t>
            </w:r>
            <w:r>
              <w:rPr>
                <w:sz w:val="18"/>
              </w:rPr>
              <w:t>or</w:t>
            </w:r>
            <w:r>
              <w:rPr>
                <w:spacing w:val="-1"/>
                <w:sz w:val="18"/>
              </w:rPr>
              <w:t xml:space="preserve"> </w:t>
            </w:r>
            <w:r>
              <w:rPr>
                <w:sz w:val="18"/>
              </w:rPr>
              <w:t>insecure</w:t>
            </w:r>
            <w:r>
              <w:rPr>
                <w:spacing w:val="-3"/>
                <w:sz w:val="18"/>
              </w:rPr>
              <w:t xml:space="preserve"> </w:t>
            </w:r>
            <w:r>
              <w:rPr>
                <w:sz w:val="18"/>
              </w:rPr>
              <w:t>housing.</w:t>
            </w:r>
          </w:p>
          <w:p w14:paraId="5FE15A01" w14:textId="77777777" w:rsidR="00EF32D1" w:rsidRDefault="00A74123">
            <w:pPr>
              <w:pStyle w:val="TableParagraph"/>
              <w:numPr>
                <w:ilvl w:val="0"/>
                <w:numId w:val="9"/>
              </w:numPr>
              <w:tabs>
                <w:tab w:val="left" w:pos="829"/>
                <w:tab w:val="left" w:pos="830"/>
              </w:tabs>
              <w:ind w:right="208"/>
              <w:rPr>
                <w:sz w:val="18"/>
              </w:rPr>
            </w:pPr>
            <w:r>
              <w:rPr>
                <w:sz w:val="18"/>
              </w:rPr>
              <w:t>1</w:t>
            </w:r>
            <w:r>
              <w:rPr>
                <w:spacing w:val="-2"/>
                <w:sz w:val="18"/>
              </w:rPr>
              <w:t xml:space="preserve"> </w:t>
            </w:r>
            <w:r>
              <w:rPr>
                <w:sz w:val="18"/>
              </w:rPr>
              <w:t>million</w:t>
            </w:r>
            <w:r>
              <w:rPr>
                <w:spacing w:val="-2"/>
                <w:sz w:val="18"/>
              </w:rPr>
              <w:t xml:space="preserve"> </w:t>
            </w:r>
            <w:r>
              <w:rPr>
                <w:sz w:val="18"/>
              </w:rPr>
              <w:t>households</w:t>
            </w:r>
            <w:r>
              <w:rPr>
                <w:spacing w:val="-2"/>
                <w:sz w:val="18"/>
              </w:rPr>
              <w:t xml:space="preserve"> </w:t>
            </w:r>
            <w:r>
              <w:rPr>
                <w:sz w:val="18"/>
              </w:rPr>
              <w:t>in</w:t>
            </w:r>
            <w:r>
              <w:rPr>
                <w:spacing w:val="-4"/>
                <w:sz w:val="18"/>
              </w:rPr>
              <w:t xml:space="preserve"> </w:t>
            </w:r>
            <w:r>
              <w:rPr>
                <w:sz w:val="18"/>
              </w:rPr>
              <w:t>England experience</w:t>
            </w:r>
            <w:r>
              <w:rPr>
                <w:spacing w:val="-2"/>
                <w:sz w:val="18"/>
              </w:rPr>
              <w:t xml:space="preserve"> </w:t>
            </w:r>
            <w:r>
              <w:rPr>
                <w:sz w:val="18"/>
              </w:rPr>
              <w:t>more</w:t>
            </w:r>
            <w:r>
              <w:rPr>
                <w:spacing w:val="-4"/>
                <w:sz w:val="18"/>
              </w:rPr>
              <w:t xml:space="preserve"> </w:t>
            </w:r>
            <w:r>
              <w:rPr>
                <w:sz w:val="18"/>
              </w:rPr>
              <w:t>than</w:t>
            </w:r>
            <w:r>
              <w:rPr>
                <w:spacing w:val="-2"/>
                <w:sz w:val="18"/>
              </w:rPr>
              <w:t xml:space="preserve"> </w:t>
            </w:r>
            <w:r>
              <w:rPr>
                <w:sz w:val="18"/>
              </w:rPr>
              <w:t>one</w:t>
            </w:r>
            <w:r>
              <w:rPr>
                <w:spacing w:val="-38"/>
                <w:sz w:val="18"/>
              </w:rPr>
              <w:t xml:space="preserve"> </w:t>
            </w:r>
            <w:r>
              <w:rPr>
                <w:sz w:val="18"/>
              </w:rPr>
              <w:t>housing problem. Having multiple housing problems is</w:t>
            </w:r>
            <w:r>
              <w:rPr>
                <w:spacing w:val="1"/>
                <w:sz w:val="18"/>
              </w:rPr>
              <w:t xml:space="preserve"> </w:t>
            </w:r>
            <w:r>
              <w:rPr>
                <w:sz w:val="18"/>
              </w:rPr>
              <w:t>associated</w:t>
            </w:r>
            <w:r>
              <w:rPr>
                <w:spacing w:val="-2"/>
                <w:sz w:val="18"/>
              </w:rPr>
              <w:t xml:space="preserve"> </w:t>
            </w:r>
            <w:r>
              <w:rPr>
                <w:sz w:val="18"/>
              </w:rPr>
              <w:t>with</w:t>
            </w:r>
            <w:r>
              <w:rPr>
                <w:spacing w:val="-2"/>
                <w:sz w:val="18"/>
              </w:rPr>
              <w:t xml:space="preserve"> </w:t>
            </w:r>
            <w:r>
              <w:rPr>
                <w:sz w:val="18"/>
              </w:rPr>
              <w:t>even</w:t>
            </w:r>
            <w:r>
              <w:rPr>
                <w:spacing w:val="-1"/>
                <w:sz w:val="18"/>
              </w:rPr>
              <w:t xml:space="preserve"> </w:t>
            </w:r>
            <w:r>
              <w:rPr>
                <w:sz w:val="18"/>
              </w:rPr>
              <w:t>worse</w:t>
            </w:r>
            <w:r>
              <w:rPr>
                <w:spacing w:val="-1"/>
                <w:sz w:val="18"/>
              </w:rPr>
              <w:t xml:space="preserve"> </w:t>
            </w:r>
            <w:r>
              <w:rPr>
                <w:sz w:val="18"/>
              </w:rPr>
              <w:t>health.</w:t>
            </w:r>
          </w:p>
          <w:p w14:paraId="6346B486" w14:textId="77777777" w:rsidR="00EF32D1" w:rsidRDefault="00A74123">
            <w:pPr>
              <w:pStyle w:val="TableParagraph"/>
              <w:numPr>
                <w:ilvl w:val="0"/>
                <w:numId w:val="9"/>
              </w:numPr>
              <w:tabs>
                <w:tab w:val="left" w:pos="829"/>
                <w:tab w:val="left" w:pos="830"/>
              </w:tabs>
              <w:ind w:right="128"/>
              <w:rPr>
                <w:sz w:val="18"/>
              </w:rPr>
            </w:pPr>
            <w:r>
              <w:rPr>
                <w:sz w:val="18"/>
              </w:rPr>
              <w:t>While fewer homes are classed as non-decent compared</w:t>
            </w:r>
            <w:r>
              <w:rPr>
                <w:spacing w:val="1"/>
                <w:sz w:val="18"/>
              </w:rPr>
              <w:t xml:space="preserve"> </w:t>
            </w:r>
            <w:r>
              <w:rPr>
                <w:sz w:val="18"/>
              </w:rPr>
              <w:t>with 10 years ago, overcrowding and affordability problems</w:t>
            </w:r>
            <w:r>
              <w:rPr>
                <w:spacing w:val="-38"/>
                <w:sz w:val="18"/>
              </w:rPr>
              <w:t xml:space="preserve"> </w:t>
            </w:r>
            <w:r>
              <w:rPr>
                <w:sz w:val="18"/>
              </w:rPr>
              <w:t>have</w:t>
            </w:r>
            <w:r>
              <w:rPr>
                <w:spacing w:val="-2"/>
                <w:sz w:val="18"/>
              </w:rPr>
              <w:t xml:space="preserve"> </w:t>
            </w:r>
            <w:r>
              <w:rPr>
                <w:sz w:val="18"/>
              </w:rPr>
              <w:t>increased</w:t>
            </w:r>
            <w:r>
              <w:rPr>
                <w:spacing w:val="-1"/>
                <w:sz w:val="18"/>
              </w:rPr>
              <w:t xml:space="preserve"> </w:t>
            </w:r>
            <w:r>
              <w:rPr>
                <w:sz w:val="18"/>
              </w:rPr>
              <w:t>in</w:t>
            </w:r>
            <w:r>
              <w:rPr>
                <w:spacing w:val="-1"/>
                <w:sz w:val="18"/>
              </w:rPr>
              <w:t xml:space="preserve"> </w:t>
            </w:r>
            <w:r>
              <w:rPr>
                <w:sz w:val="18"/>
              </w:rPr>
              <w:t>recent years.</w:t>
            </w:r>
          </w:p>
          <w:p w14:paraId="2A88628E" w14:textId="77777777" w:rsidR="00EF32D1" w:rsidRDefault="00A74123">
            <w:pPr>
              <w:pStyle w:val="TableParagraph"/>
              <w:numPr>
                <w:ilvl w:val="0"/>
                <w:numId w:val="9"/>
              </w:numPr>
              <w:tabs>
                <w:tab w:val="left" w:pos="829"/>
                <w:tab w:val="left" w:pos="830"/>
              </w:tabs>
              <w:ind w:right="132"/>
              <w:rPr>
                <w:sz w:val="18"/>
              </w:rPr>
            </w:pPr>
            <w:r>
              <w:rPr>
                <w:sz w:val="18"/>
              </w:rPr>
              <w:t>The pandemic has highlighted the health implications of</w:t>
            </w:r>
            <w:r>
              <w:rPr>
                <w:spacing w:val="1"/>
                <w:sz w:val="18"/>
              </w:rPr>
              <w:t xml:space="preserve"> </w:t>
            </w:r>
            <w:r>
              <w:rPr>
                <w:sz w:val="18"/>
              </w:rPr>
              <w:t>housing.</w:t>
            </w:r>
            <w:r>
              <w:rPr>
                <w:spacing w:val="-4"/>
                <w:sz w:val="18"/>
              </w:rPr>
              <w:t xml:space="preserve"> </w:t>
            </w:r>
            <w:r>
              <w:rPr>
                <w:sz w:val="18"/>
              </w:rPr>
              <w:t>Poor</w:t>
            </w:r>
            <w:r>
              <w:rPr>
                <w:spacing w:val="-3"/>
                <w:sz w:val="18"/>
              </w:rPr>
              <w:t xml:space="preserve"> </w:t>
            </w:r>
            <w:r>
              <w:rPr>
                <w:sz w:val="18"/>
              </w:rPr>
              <w:t>housing</w:t>
            </w:r>
            <w:r>
              <w:rPr>
                <w:spacing w:val="-3"/>
                <w:sz w:val="18"/>
              </w:rPr>
              <w:t xml:space="preserve"> </w:t>
            </w:r>
            <w:r>
              <w:rPr>
                <w:sz w:val="18"/>
              </w:rPr>
              <w:t>conditions</w:t>
            </w:r>
            <w:r>
              <w:rPr>
                <w:spacing w:val="-2"/>
                <w:sz w:val="18"/>
              </w:rPr>
              <w:t xml:space="preserve"> </w:t>
            </w:r>
            <w:r>
              <w:rPr>
                <w:sz w:val="18"/>
              </w:rPr>
              <w:t>such</w:t>
            </w:r>
            <w:r>
              <w:rPr>
                <w:spacing w:val="-3"/>
                <w:sz w:val="18"/>
              </w:rPr>
              <w:t xml:space="preserve"> </w:t>
            </w:r>
            <w:r>
              <w:rPr>
                <w:sz w:val="18"/>
              </w:rPr>
              <w:t>as</w:t>
            </w:r>
            <w:r>
              <w:rPr>
                <w:spacing w:val="-4"/>
                <w:sz w:val="18"/>
              </w:rPr>
              <w:t xml:space="preserve"> </w:t>
            </w:r>
            <w:r>
              <w:rPr>
                <w:sz w:val="18"/>
              </w:rPr>
              <w:t>overcrowding</w:t>
            </w:r>
            <w:r>
              <w:rPr>
                <w:spacing w:val="-3"/>
                <w:sz w:val="18"/>
              </w:rPr>
              <w:t xml:space="preserve"> </w:t>
            </w:r>
            <w:r>
              <w:rPr>
                <w:sz w:val="18"/>
              </w:rPr>
              <w:t>and</w:t>
            </w:r>
            <w:r>
              <w:rPr>
                <w:spacing w:val="-38"/>
                <w:sz w:val="18"/>
              </w:rPr>
              <w:t xml:space="preserve"> </w:t>
            </w:r>
            <w:r>
              <w:rPr>
                <w:sz w:val="18"/>
              </w:rPr>
              <w:t>high density are associated with greater spread of COVID-</w:t>
            </w:r>
            <w:r>
              <w:rPr>
                <w:spacing w:val="1"/>
                <w:sz w:val="18"/>
              </w:rPr>
              <w:t xml:space="preserve"> </w:t>
            </w:r>
            <w:r>
              <w:rPr>
                <w:sz w:val="18"/>
              </w:rPr>
              <w:t>19,</w:t>
            </w:r>
            <w:r>
              <w:rPr>
                <w:spacing w:val="-1"/>
                <w:sz w:val="18"/>
              </w:rPr>
              <w:t xml:space="preserve"> </w:t>
            </w:r>
            <w:r>
              <w:rPr>
                <w:sz w:val="18"/>
              </w:rPr>
              <w:t>and</w:t>
            </w:r>
            <w:r>
              <w:rPr>
                <w:spacing w:val="-1"/>
                <w:sz w:val="18"/>
              </w:rPr>
              <w:t xml:space="preserve"> </w:t>
            </w:r>
            <w:r>
              <w:rPr>
                <w:sz w:val="18"/>
              </w:rPr>
              <w:t>people</w:t>
            </w:r>
            <w:r>
              <w:rPr>
                <w:spacing w:val="-2"/>
                <w:sz w:val="18"/>
              </w:rPr>
              <w:t xml:space="preserve"> </w:t>
            </w:r>
            <w:r>
              <w:rPr>
                <w:sz w:val="18"/>
              </w:rPr>
              <w:t>have</w:t>
            </w:r>
            <w:r>
              <w:rPr>
                <w:spacing w:val="-1"/>
                <w:sz w:val="18"/>
              </w:rPr>
              <w:t xml:space="preserve"> </w:t>
            </w:r>
            <w:r>
              <w:rPr>
                <w:sz w:val="18"/>
              </w:rPr>
              <w:t>had</w:t>
            </w:r>
            <w:r>
              <w:rPr>
                <w:spacing w:val="-2"/>
                <w:sz w:val="18"/>
              </w:rPr>
              <w:t xml:space="preserve"> </w:t>
            </w:r>
            <w:r>
              <w:rPr>
                <w:sz w:val="18"/>
              </w:rPr>
              <w:t>to spend</w:t>
            </w:r>
            <w:r>
              <w:rPr>
                <w:spacing w:val="-1"/>
                <w:sz w:val="18"/>
              </w:rPr>
              <w:t xml:space="preserve"> </w:t>
            </w:r>
            <w:r>
              <w:rPr>
                <w:sz w:val="18"/>
              </w:rPr>
              <w:t>more</w:t>
            </w:r>
            <w:r>
              <w:rPr>
                <w:spacing w:val="-3"/>
                <w:sz w:val="18"/>
              </w:rPr>
              <w:t xml:space="preserve"> </w:t>
            </w:r>
            <w:r>
              <w:rPr>
                <w:sz w:val="18"/>
              </w:rPr>
              <w:t>time</w:t>
            </w:r>
            <w:r>
              <w:rPr>
                <w:spacing w:val="-1"/>
                <w:sz w:val="18"/>
              </w:rPr>
              <w:t xml:space="preserve"> </w:t>
            </w:r>
            <w:r>
              <w:rPr>
                <w:sz w:val="18"/>
              </w:rPr>
              <w:t>in</w:t>
            </w:r>
            <w:r>
              <w:rPr>
                <w:spacing w:val="-1"/>
                <w:sz w:val="18"/>
              </w:rPr>
              <w:t xml:space="preserve"> </w:t>
            </w:r>
            <w:r>
              <w:rPr>
                <w:sz w:val="18"/>
              </w:rPr>
              <w:t>homes</w:t>
            </w:r>
            <w:r>
              <w:rPr>
                <w:spacing w:val="-1"/>
                <w:sz w:val="18"/>
              </w:rPr>
              <w:t xml:space="preserve"> </w:t>
            </w:r>
            <w:r>
              <w:rPr>
                <w:sz w:val="18"/>
              </w:rPr>
              <w:t>that</w:t>
            </w:r>
          </w:p>
          <w:p w14:paraId="4D39AE50" w14:textId="77777777" w:rsidR="00EF32D1" w:rsidRDefault="00A74123">
            <w:pPr>
              <w:pStyle w:val="TableParagraph"/>
              <w:spacing w:before="1" w:line="199" w:lineRule="exact"/>
              <w:ind w:left="829"/>
              <w:rPr>
                <w:sz w:val="18"/>
              </w:rPr>
            </w:pPr>
            <w:r>
              <w:rPr>
                <w:sz w:val="18"/>
              </w:rPr>
              <w:t>are</w:t>
            </w:r>
            <w:r>
              <w:rPr>
                <w:spacing w:val="-4"/>
                <w:sz w:val="18"/>
              </w:rPr>
              <w:t xml:space="preserve"> </w:t>
            </w:r>
            <w:r>
              <w:rPr>
                <w:sz w:val="18"/>
              </w:rPr>
              <w:t>overcrowded,</w:t>
            </w:r>
            <w:r>
              <w:rPr>
                <w:spacing w:val="-1"/>
                <w:sz w:val="18"/>
              </w:rPr>
              <w:t xml:space="preserve"> </w:t>
            </w:r>
            <w:r>
              <w:rPr>
                <w:sz w:val="18"/>
              </w:rPr>
              <w:t>damp</w:t>
            </w:r>
            <w:r>
              <w:rPr>
                <w:spacing w:val="-2"/>
                <w:sz w:val="18"/>
              </w:rPr>
              <w:t xml:space="preserve"> </w:t>
            </w:r>
            <w:r>
              <w:rPr>
                <w:sz w:val="18"/>
              </w:rPr>
              <w:t>or</w:t>
            </w:r>
            <w:r>
              <w:rPr>
                <w:spacing w:val="-2"/>
                <w:sz w:val="18"/>
              </w:rPr>
              <w:t xml:space="preserve"> </w:t>
            </w:r>
            <w:r>
              <w:rPr>
                <w:sz w:val="18"/>
              </w:rPr>
              <w:t>unsafe.</w:t>
            </w:r>
            <w:r>
              <w:rPr>
                <w:spacing w:val="-2"/>
                <w:sz w:val="18"/>
              </w:rPr>
              <w:t xml:space="preserve"> </w:t>
            </w:r>
            <w:r>
              <w:rPr>
                <w:sz w:val="18"/>
              </w:rPr>
              <w:t>The</w:t>
            </w:r>
            <w:r>
              <w:rPr>
                <w:spacing w:val="-2"/>
                <w:sz w:val="18"/>
              </w:rPr>
              <w:t xml:space="preserve"> </w:t>
            </w:r>
            <w:r>
              <w:rPr>
                <w:sz w:val="18"/>
              </w:rPr>
              <w:t>economic</w:t>
            </w:r>
            <w:r>
              <w:rPr>
                <w:spacing w:val="-2"/>
                <w:sz w:val="18"/>
              </w:rPr>
              <w:t xml:space="preserve"> </w:t>
            </w:r>
            <w:r>
              <w:rPr>
                <w:sz w:val="18"/>
              </w:rPr>
              <w:t>fallout</w:t>
            </w:r>
          </w:p>
        </w:tc>
      </w:tr>
    </w:tbl>
    <w:p w14:paraId="2CB8CB97"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4867393F"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5DC665BC" w14:textId="77777777">
        <w:trPr>
          <w:trHeight w:val="2256"/>
        </w:trPr>
        <w:tc>
          <w:tcPr>
            <w:tcW w:w="1524" w:type="dxa"/>
          </w:tcPr>
          <w:p w14:paraId="3B0BF41D" w14:textId="77777777" w:rsidR="00EF32D1" w:rsidRDefault="00EF32D1">
            <w:pPr>
              <w:pStyle w:val="TableParagraph"/>
              <w:ind w:left="0"/>
              <w:rPr>
                <w:rFonts w:ascii="Times New Roman"/>
                <w:sz w:val="18"/>
              </w:rPr>
            </w:pPr>
          </w:p>
        </w:tc>
        <w:tc>
          <w:tcPr>
            <w:tcW w:w="2695" w:type="dxa"/>
          </w:tcPr>
          <w:p w14:paraId="54A0C849" w14:textId="77777777" w:rsidR="00EF32D1" w:rsidRDefault="00EF32D1">
            <w:pPr>
              <w:pStyle w:val="TableParagraph"/>
              <w:ind w:left="0"/>
              <w:rPr>
                <w:rFonts w:ascii="Times New Roman"/>
                <w:sz w:val="18"/>
              </w:rPr>
            </w:pPr>
          </w:p>
        </w:tc>
        <w:tc>
          <w:tcPr>
            <w:tcW w:w="1274" w:type="dxa"/>
          </w:tcPr>
          <w:p w14:paraId="37308ADC" w14:textId="77777777" w:rsidR="00EF32D1" w:rsidRDefault="00EF32D1">
            <w:pPr>
              <w:pStyle w:val="TableParagraph"/>
              <w:ind w:left="0"/>
              <w:rPr>
                <w:rFonts w:ascii="Times New Roman"/>
                <w:sz w:val="18"/>
              </w:rPr>
            </w:pPr>
          </w:p>
        </w:tc>
        <w:tc>
          <w:tcPr>
            <w:tcW w:w="3348" w:type="dxa"/>
          </w:tcPr>
          <w:p w14:paraId="5C4BFACE" w14:textId="77777777" w:rsidR="00EF32D1" w:rsidRDefault="00EF32D1">
            <w:pPr>
              <w:pStyle w:val="TableParagraph"/>
              <w:ind w:left="0"/>
              <w:rPr>
                <w:rFonts w:ascii="Times New Roman"/>
                <w:sz w:val="18"/>
              </w:rPr>
            </w:pPr>
          </w:p>
        </w:tc>
        <w:tc>
          <w:tcPr>
            <w:tcW w:w="5333" w:type="dxa"/>
          </w:tcPr>
          <w:p w14:paraId="69E1855A" w14:textId="77777777" w:rsidR="00EF32D1" w:rsidRDefault="00A74123">
            <w:pPr>
              <w:pStyle w:val="TableParagraph"/>
              <w:spacing w:before="1"/>
              <w:ind w:left="829"/>
              <w:rPr>
                <w:sz w:val="18"/>
              </w:rPr>
            </w:pPr>
            <w:r>
              <w:rPr>
                <w:sz w:val="18"/>
              </w:rPr>
              <w:t>from</w:t>
            </w:r>
            <w:r>
              <w:rPr>
                <w:spacing w:val="-2"/>
                <w:sz w:val="18"/>
              </w:rPr>
              <w:t xml:space="preserve"> </w:t>
            </w:r>
            <w:r>
              <w:rPr>
                <w:sz w:val="18"/>
              </w:rPr>
              <w:t>the</w:t>
            </w:r>
            <w:r>
              <w:rPr>
                <w:spacing w:val="-2"/>
                <w:sz w:val="18"/>
              </w:rPr>
              <w:t xml:space="preserve"> </w:t>
            </w:r>
            <w:r>
              <w:rPr>
                <w:sz w:val="18"/>
              </w:rPr>
              <w:t>pandemic</w:t>
            </w:r>
            <w:r>
              <w:rPr>
                <w:spacing w:val="-1"/>
                <w:sz w:val="18"/>
              </w:rPr>
              <w:t xml:space="preserve"> </w:t>
            </w:r>
            <w:r>
              <w:rPr>
                <w:sz w:val="18"/>
              </w:rPr>
              <w:t>may</w:t>
            </w:r>
            <w:r>
              <w:rPr>
                <w:spacing w:val="-2"/>
                <w:sz w:val="18"/>
              </w:rPr>
              <w:t xml:space="preserve"> </w:t>
            </w:r>
            <w:r>
              <w:rPr>
                <w:sz w:val="18"/>
              </w:rPr>
              <w:t>lead</w:t>
            </w:r>
            <w:r>
              <w:rPr>
                <w:spacing w:val="-2"/>
                <w:sz w:val="18"/>
              </w:rPr>
              <w:t xml:space="preserve"> </w:t>
            </w:r>
            <w:r>
              <w:rPr>
                <w:sz w:val="18"/>
              </w:rPr>
              <w:t>to</w:t>
            </w:r>
            <w:r>
              <w:rPr>
                <w:spacing w:val="-1"/>
                <w:sz w:val="18"/>
              </w:rPr>
              <w:t xml:space="preserve"> </w:t>
            </w:r>
            <w:r>
              <w:rPr>
                <w:sz w:val="18"/>
              </w:rPr>
              <w:t>an</w:t>
            </w:r>
            <w:r>
              <w:rPr>
                <w:spacing w:val="-2"/>
                <w:sz w:val="18"/>
              </w:rPr>
              <w:t xml:space="preserve"> </w:t>
            </w:r>
            <w:r>
              <w:rPr>
                <w:sz w:val="18"/>
              </w:rPr>
              <w:t>increase</w:t>
            </w:r>
            <w:r>
              <w:rPr>
                <w:spacing w:val="-2"/>
                <w:sz w:val="18"/>
              </w:rPr>
              <w:t xml:space="preserve"> </w:t>
            </w:r>
            <w:r>
              <w:rPr>
                <w:sz w:val="18"/>
              </w:rPr>
              <w:t>in</w:t>
            </w:r>
            <w:r>
              <w:rPr>
                <w:spacing w:val="-1"/>
                <w:sz w:val="18"/>
              </w:rPr>
              <w:t xml:space="preserve"> </w:t>
            </w:r>
            <w:r>
              <w:rPr>
                <w:sz w:val="18"/>
              </w:rPr>
              <w:t>evictions.</w:t>
            </w:r>
          </w:p>
          <w:p w14:paraId="0BC5C9B5" w14:textId="77777777" w:rsidR="00EF32D1" w:rsidRDefault="00A74123">
            <w:pPr>
              <w:pStyle w:val="TableParagraph"/>
              <w:numPr>
                <w:ilvl w:val="0"/>
                <w:numId w:val="8"/>
              </w:numPr>
              <w:tabs>
                <w:tab w:val="left" w:pos="829"/>
                <w:tab w:val="left" w:pos="830"/>
              </w:tabs>
              <w:ind w:right="305"/>
              <w:rPr>
                <w:sz w:val="18"/>
              </w:rPr>
            </w:pPr>
            <w:r>
              <w:rPr>
                <w:sz w:val="18"/>
              </w:rPr>
              <w:t>These housing problems have multiple causes: a focus on</w:t>
            </w:r>
            <w:r>
              <w:rPr>
                <w:spacing w:val="-38"/>
                <w:sz w:val="18"/>
              </w:rPr>
              <w:t xml:space="preserve"> </w:t>
            </w:r>
            <w:r>
              <w:rPr>
                <w:sz w:val="18"/>
              </w:rPr>
              <w:t>increasing supply to the detriment of other objectives;</w:t>
            </w:r>
            <w:r>
              <w:rPr>
                <w:spacing w:val="1"/>
                <w:sz w:val="18"/>
              </w:rPr>
              <w:t xml:space="preserve"> </w:t>
            </w:r>
            <w:r>
              <w:rPr>
                <w:sz w:val="18"/>
              </w:rPr>
              <w:t>sustained reductions in housing benefits; and a private</w:t>
            </w:r>
            <w:r>
              <w:rPr>
                <w:spacing w:val="1"/>
                <w:sz w:val="18"/>
              </w:rPr>
              <w:t xml:space="preserve"> </w:t>
            </w:r>
            <w:r>
              <w:rPr>
                <w:sz w:val="18"/>
              </w:rPr>
              <w:t>rented</w:t>
            </w:r>
            <w:r>
              <w:rPr>
                <w:spacing w:val="-3"/>
                <w:sz w:val="18"/>
              </w:rPr>
              <w:t xml:space="preserve"> </w:t>
            </w:r>
            <w:r>
              <w:rPr>
                <w:sz w:val="18"/>
              </w:rPr>
              <w:t>model</w:t>
            </w:r>
            <w:r>
              <w:rPr>
                <w:spacing w:val="-2"/>
                <w:sz w:val="18"/>
              </w:rPr>
              <w:t xml:space="preserve"> </w:t>
            </w:r>
            <w:r>
              <w:rPr>
                <w:sz w:val="18"/>
              </w:rPr>
              <w:t>which</w:t>
            </w:r>
            <w:r>
              <w:rPr>
                <w:spacing w:val="-1"/>
                <w:sz w:val="18"/>
              </w:rPr>
              <w:t xml:space="preserve"> </w:t>
            </w:r>
            <w:r>
              <w:rPr>
                <w:sz w:val="18"/>
              </w:rPr>
              <w:t>does</w:t>
            </w:r>
            <w:r>
              <w:rPr>
                <w:spacing w:val="-2"/>
                <w:sz w:val="18"/>
              </w:rPr>
              <w:t xml:space="preserve"> </w:t>
            </w:r>
            <w:r>
              <w:rPr>
                <w:sz w:val="18"/>
              </w:rPr>
              <w:t>not</w:t>
            </w:r>
            <w:r>
              <w:rPr>
                <w:spacing w:val="-2"/>
                <w:sz w:val="18"/>
              </w:rPr>
              <w:t xml:space="preserve"> </w:t>
            </w:r>
            <w:r>
              <w:rPr>
                <w:sz w:val="18"/>
              </w:rPr>
              <w:t>meet</w:t>
            </w:r>
            <w:r>
              <w:rPr>
                <w:spacing w:val="-1"/>
                <w:sz w:val="18"/>
              </w:rPr>
              <w:t xml:space="preserve"> </w:t>
            </w:r>
            <w:r>
              <w:rPr>
                <w:sz w:val="18"/>
              </w:rPr>
              <w:t>the</w:t>
            </w:r>
            <w:r>
              <w:rPr>
                <w:spacing w:val="-1"/>
                <w:sz w:val="18"/>
              </w:rPr>
              <w:t xml:space="preserve"> </w:t>
            </w:r>
            <w:r>
              <w:rPr>
                <w:sz w:val="18"/>
              </w:rPr>
              <w:t>needs</w:t>
            </w:r>
            <w:r>
              <w:rPr>
                <w:spacing w:val="-2"/>
                <w:sz w:val="18"/>
              </w:rPr>
              <w:t xml:space="preserve"> </w:t>
            </w:r>
            <w:r>
              <w:rPr>
                <w:sz w:val="18"/>
              </w:rPr>
              <w:t>of</w:t>
            </w:r>
            <w:r>
              <w:rPr>
                <w:spacing w:val="-2"/>
                <w:sz w:val="18"/>
              </w:rPr>
              <w:t xml:space="preserve"> </w:t>
            </w:r>
            <w:r>
              <w:rPr>
                <w:sz w:val="18"/>
              </w:rPr>
              <w:t>tenants.</w:t>
            </w:r>
          </w:p>
          <w:p w14:paraId="3DD7C978" w14:textId="77777777" w:rsidR="00EF32D1" w:rsidRDefault="00A74123">
            <w:pPr>
              <w:pStyle w:val="TableParagraph"/>
              <w:numPr>
                <w:ilvl w:val="0"/>
                <w:numId w:val="8"/>
              </w:numPr>
              <w:tabs>
                <w:tab w:val="left" w:pos="829"/>
                <w:tab w:val="left" w:pos="830"/>
              </w:tabs>
              <w:ind w:right="163"/>
              <w:rPr>
                <w:sz w:val="18"/>
              </w:rPr>
            </w:pPr>
            <w:r>
              <w:rPr>
                <w:sz w:val="18"/>
              </w:rPr>
              <w:t>A combination of greater investment in social housing,</w:t>
            </w:r>
            <w:r>
              <w:rPr>
                <w:spacing w:val="1"/>
                <w:sz w:val="18"/>
              </w:rPr>
              <w:t xml:space="preserve"> </w:t>
            </w:r>
            <w:r>
              <w:rPr>
                <w:sz w:val="18"/>
              </w:rPr>
              <w:t>more secure private tenancies, and reversing reductions in</w:t>
            </w:r>
            <w:r>
              <w:rPr>
                <w:spacing w:val="1"/>
                <w:sz w:val="18"/>
              </w:rPr>
              <w:t xml:space="preserve"> </w:t>
            </w:r>
            <w:r>
              <w:rPr>
                <w:sz w:val="18"/>
              </w:rPr>
              <w:t>housing benefit support – such as the cuts to Local Housing</w:t>
            </w:r>
            <w:r>
              <w:rPr>
                <w:spacing w:val="-39"/>
                <w:sz w:val="18"/>
              </w:rPr>
              <w:t xml:space="preserve"> </w:t>
            </w:r>
            <w:r>
              <w:rPr>
                <w:sz w:val="18"/>
              </w:rPr>
              <w:t>Allowance</w:t>
            </w:r>
            <w:r>
              <w:rPr>
                <w:spacing w:val="-2"/>
                <w:sz w:val="18"/>
              </w:rPr>
              <w:t xml:space="preserve"> </w:t>
            </w:r>
            <w:r>
              <w:rPr>
                <w:sz w:val="18"/>
              </w:rPr>
              <w:t>(LHA)</w:t>
            </w:r>
            <w:r>
              <w:rPr>
                <w:spacing w:val="1"/>
                <w:sz w:val="18"/>
              </w:rPr>
              <w:t xml:space="preserve"> </w:t>
            </w:r>
            <w:r>
              <w:rPr>
                <w:sz w:val="18"/>
              </w:rPr>
              <w:t>–</w:t>
            </w:r>
            <w:r>
              <w:rPr>
                <w:spacing w:val="-1"/>
                <w:sz w:val="18"/>
              </w:rPr>
              <w:t xml:space="preserve"> </w:t>
            </w:r>
            <w:r>
              <w:rPr>
                <w:sz w:val="18"/>
              </w:rPr>
              <w:t>will</w:t>
            </w:r>
            <w:r>
              <w:rPr>
                <w:spacing w:val="-2"/>
                <w:sz w:val="18"/>
              </w:rPr>
              <w:t xml:space="preserve"> </w:t>
            </w:r>
            <w:r>
              <w:rPr>
                <w:sz w:val="18"/>
              </w:rPr>
              <w:t>be</w:t>
            </w:r>
            <w:r>
              <w:rPr>
                <w:spacing w:val="-1"/>
                <w:sz w:val="18"/>
              </w:rPr>
              <w:t xml:space="preserve"> </w:t>
            </w:r>
            <w:r>
              <w:rPr>
                <w:sz w:val="18"/>
              </w:rPr>
              <w:t>needed to improve</w:t>
            </w:r>
            <w:r>
              <w:rPr>
                <w:spacing w:val="-2"/>
                <w:sz w:val="18"/>
              </w:rPr>
              <w:t xml:space="preserve"> </w:t>
            </w:r>
            <w:r>
              <w:rPr>
                <w:sz w:val="18"/>
              </w:rPr>
              <w:t>the</w:t>
            </w:r>
          </w:p>
          <w:p w14:paraId="1A58DA96" w14:textId="77777777" w:rsidR="00EF32D1" w:rsidRDefault="00A74123">
            <w:pPr>
              <w:pStyle w:val="TableParagraph"/>
              <w:spacing w:line="199" w:lineRule="exact"/>
              <w:ind w:left="829"/>
              <w:rPr>
                <w:sz w:val="18"/>
              </w:rPr>
            </w:pPr>
            <w:r>
              <w:rPr>
                <w:sz w:val="18"/>
              </w:rPr>
              <w:t>contribution</w:t>
            </w:r>
            <w:r>
              <w:rPr>
                <w:spacing w:val="-3"/>
                <w:sz w:val="18"/>
              </w:rPr>
              <w:t xml:space="preserve"> </w:t>
            </w:r>
            <w:r>
              <w:rPr>
                <w:sz w:val="18"/>
              </w:rPr>
              <w:t>of</w:t>
            </w:r>
            <w:r>
              <w:rPr>
                <w:spacing w:val="-2"/>
                <w:sz w:val="18"/>
              </w:rPr>
              <w:t xml:space="preserve"> </w:t>
            </w:r>
            <w:r>
              <w:rPr>
                <w:sz w:val="18"/>
              </w:rPr>
              <w:t>housing</w:t>
            </w:r>
            <w:r>
              <w:rPr>
                <w:spacing w:val="-3"/>
                <w:sz w:val="18"/>
              </w:rPr>
              <w:t xml:space="preserve"> </w:t>
            </w:r>
            <w:r>
              <w:rPr>
                <w:sz w:val="18"/>
              </w:rPr>
              <w:t>to</w:t>
            </w:r>
            <w:r>
              <w:rPr>
                <w:spacing w:val="-1"/>
                <w:sz w:val="18"/>
              </w:rPr>
              <w:t xml:space="preserve"> </w:t>
            </w:r>
            <w:r>
              <w:rPr>
                <w:sz w:val="18"/>
              </w:rPr>
              <w:t>health.</w:t>
            </w:r>
          </w:p>
        </w:tc>
      </w:tr>
      <w:tr w:rsidR="00EF32D1" w14:paraId="4697F68D" w14:textId="77777777">
        <w:trPr>
          <w:trHeight w:val="4397"/>
        </w:trPr>
        <w:tc>
          <w:tcPr>
            <w:tcW w:w="1524" w:type="dxa"/>
            <w:shd w:val="clear" w:color="auto" w:fill="DEEAF6"/>
          </w:tcPr>
          <w:p w14:paraId="1F39D4CF" w14:textId="77777777" w:rsidR="00EF32D1" w:rsidRDefault="00A74123">
            <w:pPr>
              <w:pStyle w:val="TableParagraph"/>
              <w:spacing w:before="1"/>
              <w:ind w:left="107"/>
              <w:rPr>
                <w:sz w:val="18"/>
              </w:rPr>
            </w:pPr>
            <w:r>
              <w:rPr>
                <w:sz w:val="18"/>
              </w:rPr>
              <w:t>Transport</w:t>
            </w:r>
          </w:p>
        </w:tc>
        <w:tc>
          <w:tcPr>
            <w:tcW w:w="2695" w:type="dxa"/>
            <w:shd w:val="clear" w:color="auto" w:fill="DEEAF6"/>
          </w:tcPr>
          <w:p w14:paraId="08A5D82D" w14:textId="77777777" w:rsidR="00EF32D1" w:rsidRDefault="00A74123">
            <w:pPr>
              <w:pStyle w:val="TableParagraph"/>
              <w:spacing w:before="1"/>
              <w:ind w:left="108" w:right="158"/>
              <w:rPr>
                <w:b/>
                <w:i/>
                <w:sz w:val="18"/>
              </w:rPr>
            </w:pPr>
            <w:r>
              <w:rPr>
                <w:b/>
                <w:sz w:val="18"/>
              </w:rPr>
              <w:t>Burns</w:t>
            </w:r>
            <w:r>
              <w:rPr>
                <w:b/>
                <w:spacing w:val="-3"/>
                <w:sz w:val="18"/>
              </w:rPr>
              <w:t xml:space="preserve"> </w:t>
            </w:r>
            <w:r>
              <w:rPr>
                <w:b/>
                <w:sz w:val="18"/>
              </w:rPr>
              <w:t>et</w:t>
            </w:r>
            <w:r>
              <w:rPr>
                <w:b/>
                <w:spacing w:val="-3"/>
                <w:sz w:val="18"/>
              </w:rPr>
              <w:t xml:space="preserve"> </w:t>
            </w:r>
            <w:r>
              <w:rPr>
                <w:b/>
                <w:sz w:val="18"/>
              </w:rPr>
              <w:t>al</w:t>
            </w:r>
            <w:r>
              <w:rPr>
                <w:b/>
                <w:spacing w:val="-4"/>
                <w:sz w:val="18"/>
              </w:rPr>
              <w:t xml:space="preserve"> </w:t>
            </w:r>
            <w:r>
              <w:rPr>
                <w:b/>
                <w:sz w:val="18"/>
              </w:rPr>
              <w:t>(2020)</w:t>
            </w:r>
            <w:r>
              <w:rPr>
                <w:b/>
                <w:spacing w:val="-4"/>
                <w:sz w:val="18"/>
              </w:rPr>
              <w:t xml:space="preserve"> </w:t>
            </w:r>
            <w:r>
              <w:rPr>
                <w:b/>
                <w:i/>
                <w:sz w:val="18"/>
              </w:rPr>
              <w:t>Travel‐related</w:t>
            </w:r>
            <w:r>
              <w:rPr>
                <w:b/>
                <w:i/>
                <w:spacing w:val="-37"/>
                <w:sz w:val="18"/>
              </w:rPr>
              <w:t xml:space="preserve"> </w:t>
            </w:r>
            <w:r>
              <w:rPr>
                <w:b/>
                <w:i/>
                <w:sz w:val="18"/>
              </w:rPr>
              <w:t>control measures to contain the</w:t>
            </w:r>
            <w:r>
              <w:rPr>
                <w:b/>
                <w:i/>
                <w:spacing w:val="1"/>
                <w:sz w:val="18"/>
              </w:rPr>
              <w:t xml:space="preserve"> </w:t>
            </w:r>
            <w:r>
              <w:rPr>
                <w:b/>
                <w:i/>
                <w:sz w:val="18"/>
              </w:rPr>
              <w:t>COVID‐19 pandemic: a rapid</w:t>
            </w:r>
            <w:r>
              <w:rPr>
                <w:b/>
                <w:i/>
                <w:spacing w:val="1"/>
                <w:sz w:val="18"/>
              </w:rPr>
              <w:t xml:space="preserve"> </w:t>
            </w:r>
            <w:r>
              <w:rPr>
                <w:b/>
                <w:i/>
                <w:sz w:val="18"/>
              </w:rPr>
              <w:t>review</w:t>
            </w:r>
          </w:p>
          <w:p w14:paraId="5D62FB0E" w14:textId="77777777" w:rsidR="00EF32D1" w:rsidRDefault="00A74123">
            <w:pPr>
              <w:pStyle w:val="TableParagraph"/>
              <w:ind w:left="108"/>
              <w:rPr>
                <w:sz w:val="18"/>
              </w:rPr>
            </w:pPr>
            <w:r>
              <w:rPr>
                <w:b/>
                <w:i/>
                <w:sz w:val="18"/>
              </w:rPr>
              <w:t xml:space="preserve">Cochrane Systematic Review </w:t>
            </w:r>
            <w:r>
              <w:rPr>
                <w:b/>
                <w:sz w:val="18"/>
              </w:rPr>
              <w:t>-</w:t>
            </w:r>
            <w:r>
              <w:rPr>
                <w:b/>
                <w:spacing w:val="1"/>
                <w:sz w:val="18"/>
              </w:rPr>
              <w:t xml:space="preserve"> </w:t>
            </w:r>
            <w:r>
              <w:rPr>
                <w:b/>
                <w:sz w:val="18"/>
              </w:rPr>
              <w:t>Rapid Version published: 16</w:t>
            </w:r>
            <w:r>
              <w:rPr>
                <w:b/>
                <w:spacing w:val="1"/>
                <w:sz w:val="18"/>
              </w:rPr>
              <w:t xml:space="preserve"> </w:t>
            </w:r>
            <w:r>
              <w:rPr>
                <w:b/>
                <w:sz w:val="18"/>
              </w:rPr>
              <w:t>September 2020 see</w:t>
            </w:r>
            <w:r>
              <w:rPr>
                <w:b/>
                <w:spacing w:val="1"/>
                <w:sz w:val="18"/>
              </w:rPr>
              <w:t xml:space="preserve"> </w:t>
            </w:r>
            <w:hyperlink r:id="rId212">
              <w:r>
                <w:rPr>
                  <w:color w:val="0462C1"/>
                  <w:spacing w:val="-1"/>
                  <w:sz w:val="18"/>
                  <w:u w:val="single" w:color="0462C1"/>
                </w:rPr>
                <w:t>https://doi.org/10.1002/1465185</w:t>
              </w:r>
            </w:hyperlink>
            <w:r>
              <w:rPr>
                <w:color w:val="0462C1"/>
                <w:spacing w:val="-38"/>
                <w:sz w:val="18"/>
              </w:rPr>
              <w:t xml:space="preserve"> </w:t>
            </w:r>
            <w:hyperlink r:id="rId213">
              <w:r>
                <w:rPr>
                  <w:color w:val="0462C1"/>
                  <w:sz w:val="18"/>
                  <w:u w:val="single" w:color="0462C1"/>
                </w:rPr>
                <w:t>8.CD013717</w:t>
              </w:r>
            </w:hyperlink>
          </w:p>
        </w:tc>
        <w:tc>
          <w:tcPr>
            <w:tcW w:w="1274" w:type="dxa"/>
            <w:shd w:val="clear" w:color="auto" w:fill="DEEAF6"/>
          </w:tcPr>
          <w:p w14:paraId="39463794" w14:textId="77777777"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shd w:val="clear" w:color="auto" w:fill="DEEAF6"/>
          </w:tcPr>
          <w:p w14:paraId="55CF0D65" w14:textId="77777777" w:rsidR="00EF32D1" w:rsidRDefault="00A74123">
            <w:pPr>
              <w:pStyle w:val="TableParagraph"/>
              <w:spacing w:before="1"/>
              <w:rPr>
                <w:sz w:val="18"/>
              </w:rPr>
            </w:pPr>
            <w:r>
              <w:rPr>
                <w:sz w:val="18"/>
              </w:rPr>
              <w:t>To</w:t>
            </w:r>
            <w:r>
              <w:rPr>
                <w:spacing w:val="-3"/>
                <w:sz w:val="18"/>
              </w:rPr>
              <w:t xml:space="preserve"> </w:t>
            </w:r>
            <w:r>
              <w:rPr>
                <w:sz w:val="18"/>
              </w:rPr>
              <w:t>assess</w:t>
            </w:r>
            <w:r>
              <w:rPr>
                <w:spacing w:val="-3"/>
                <w:sz w:val="18"/>
              </w:rPr>
              <w:t xml:space="preserve"> </w:t>
            </w:r>
            <w:r>
              <w:rPr>
                <w:sz w:val="18"/>
              </w:rPr>
              <w:t>the</w:t>
            </w:r>
            <w:r>
              <w:rPr>
                <w:spacing w:val="-1"/>
                <w:sz w:val="18"/>
              </w:rPr>
              <w:t xml:space="preserve"> </w:t>
            </w:r>
            <w:r>
              <w:rPr>
                <w:sz w:val="18"/>
              </w:rPr>
              <w:t>effectiveness</w:t>
            </w:r>
            <w:r>
              <w:rPr>
                <w:spacing w:val="-3"/>
                <w:sz w:val="18"/>
              </w:rPr>
              <w:t xml:space="preserve"> </w:t>
            </w:r>
            <w:r>
              <w:rPr>
                <w:sz w:val="18"/>
              </w:rPr>
              <w:t>of</w:t>
            </w:r>
            <w:r>
              <w:rPr>
                <w:spacing w:val="-3"/>
                <w:sz w:val="18"/>
              </w:rPr>
              <w:t xml:space="preserve"> </w:t>
            </w:r>
            <w:r>
              <w:rPr>
                <w:sz w:val="18"/>
              </w:rPr>
              <w:t>travel‐</w:t>
            </w:r>
          </w:p>
          <w:p w14:paraId="0341B35D" w14:textId="77777777" w:rsidR="00EF32D1" w:rsidRDefault="00A74123">
            <w:pPr>
              <w:pStyle w:val="TableParagraph"/>
              <w:spacing w:before="1" w:line="219" w:lineRule="exact"/>
              <w:rPr>
                <w:sz w:val="18"/>
              </w:rPr>
            </w:pPr>
            <w:r>
              <w:rPr>
                <w:sz w:val="18"/>
              </w:rPr>
              <w:t>related</w:t>
            </w:r>
            <w:r>
              <w:rPr>
                <w:spacing w:val="-3"/>
                <w:sz w:val="18"/>
              </w:rPr>
              <w:t xml:space="preserve"> </w:t>
            </w:r>
            <w:r>
              <w:rPr>
                <w:sz w:val="18"/>
              </w:rPr>
              <w:t>control</w:t>
            </w:r>
            <w:r>
              <w:rPr>
                <w:spacing w:val="-3"/>
                <w:sz w:val="18"/>
              </w:rPr>
              <w:t xml:space="preserve"> </w:t>
            </w:r>
            <w:r>
              <w:rPr>
                <w:sz w:val="18"/>
              </w:rPr>
              <w:t>measures</w:t>
            </w:r>
            <w:r>
              <w:rPr>
                <w:spacing w:val="-3"/>
                <w:sz w:val="18"/>
              </w:rPr>
              <w:t xml:space="preserve"> </w:t>
            </w:r>
            <w:r>
              <w:rPr>
                <w:sz w:val="18"/>
              </w:rPr>
              <w:t>during</w:t>
            </w:r>
            <w:r>
              <w:rPr>
                <w:spacing w:val="-3"/>
                <w:sz w:val="18"/>
              </w:rPr>
              <w:t xml:space="preserve"> </w:t>
            </w:r>
            <w:r>
              <w:rPr>
                <w:sz w:val="18"/>
              </w:rPr>
              <w:t>the</w:t>
            </w:r>
          </w:p>
          <w:p w14:paraId="0A8A97D5" w14:textId="77777777" w:rsidR="00EF32D1" w:rsidRDefault="00A74123">
            <w:pPr>
              <w:pStyle w:val="TableParagraph"/>
              <w:ind w:right="179"/>
              <w:rPr>
                <w:sz w:val="18"/>
              </w:rPr>
            </w:pPr>
            <w:r>
              <w:rPr>
                <w:sz w:val="18"/>
              </w:rPr>
              <w:t>COVID‐19</w:t>
            </w:r>
            <w:r>
              <w:rPr>
                <w:spacing w:val="-4"/>
                <w:sz w:val="18"/>
              </w:rPr>
              <w:t xml:space="preserve"> </w:t>
            </w:r>
            <w:r>
              <w:rPr>
                <w:sz w:val="18"/>
              </w:rPr>
              <w:t>pandemic</w:t>
            </w:r>
            <w:r>
              <w:rPr>
                <w:spacing w:val="-3"/>
                <w:sz w:val="18"/>
              </w:rPr>
              <w:t xml:space="preserve"> </w:t>
            </w:r>
            <w:r>
              <w:rPr>
                <w:sz w:val="18"/>
              </w:rPr>
              <w:t>on</w:t>
            </w:r>
            <w:r>
              <w:rPr>
                <w:spacing w:val="-3"/>
                <w:sz w:val="18"/>
              </w:rPr>
              <w:t xml:space="preserve"> </w:t>
            </w:r>
            <w:r>
              <w:rPr>
                <w:sz w:val="18"/>
              </w:rPr>
              <w:t>infectious</w:t>
            </w:r>
            <w:r>
              <w:rPr>
                <w:spacing w:val="-4"/>
                <w:sz w:val="18"/>
              </w:rPr>
              <w:t xml:space="preserve"> </w:t>
            </w:r>
            <w:r>
              <w:rPr>
                <w:sz w:val="18"/>
              </w:rPr>
              <w:t>disease</w:t>
            </w:r>
            <w:r>
              <w:rPr>
                <w:spacing w:val="-38"/>
                <w:sz w:val="18"/>
              </w:rPr>
              <w:t xml:space="preserve"> </w:t>
            </w:r>
            <w:r>
              <w:rPr>
                <w:sz w:val="18"/>
              </w:rPr>
              <w:t>and</w:t>
            </w:r>
            <w:r>
              <w:rPr>
                <w:spacing w:val="-2"/>
                <w:sz w:val="18"/>
              </w:rPr>
              <w:t xml:space="preserve"> </w:t>
            </w:r>
            <w:r>
              <w:rPr>
                <w:sz w:val="18"/>
              </w:rPr>
              <w:t>screening‐related</w:t>
            </w:r>
            <w:r>
              <w:rPr>
                <w:spacing w:val="-1"/>
                <w:sz w:val="18"/>
              </w:rPr>
              <w:t xml:space="preserve"> </w:t>
            </w:r>
            <w:r>
              <w:rPr>
                <w:sz w:val="18"/>
              </w:rPr>
              <w:t>outcomes.</w:t>
            </w:r>
          </w:p>
        </w:tc>
        <w:tc>
          <w:tcPr>
            <w:tcW w:w="5333" w:type="dxa"/>
            <w:shd w:val="clear" w:color="auto" w:fill="DEEAF6"/>
          </w:tcPr>
          <w:p w14:paraId="01EF7DD5" w14:textId="77777777" w:rsidR="00EF32D1" w:rsidRDefault="00A74123">
            <w:pPr>
              <w:pStyle w:val="TableParagraph"/>
              <w:spacing w:before="1"/>
              <w:ind w:right="208"/>
              <w:jc w:val="both"/>
              <w:rPr>
                <w:sz w:val="18"/>
              </w:rPr>
            </w:pPr>
            <w:r>
              <w:rPr>
                <w:sz w:val="18"/>
              </w:rPr>
              <w:t>With much of the evidence deriving from modelling studies, notably</w:t>
            </w:r>
            <w:r>
              <w:rPr>
                <w:spacing w:val="-38"/>
                <w:sz w:val="18"/>
              </w:rPr>
              <w:t xml:space="preserve"> </w:t>
            </w:r>
            <w:r>
              <w:rPr>
                <w:sz w:val="18"/>
              </w:rPr>
              <w:t>for travel restrictions reducing cross‐border travel and quarantine of</w:t>
            </w:r>
            <w:r>
              <w:rPr>
                <w:spacing w:val="-38"/>
                <w:sz w:val="18"/>
              </w:rPr>
              <w:t xml:space="preserve"> </w:t>
            </w:r>
            <w:r>
              <w:rPr>
                <w:sz w:val="18"/>
              </w:rPr>
              <w:t>travellers,</w:t>
            </w:r>
            <w:r>
              <w:rPr>
                <w:spacing w:val="-1"/>
                <w:sz w:val="18"/>
              </w:rPr>
              <w:t xml:space="preserve"> </w:t>
            </w:r>
            <w:r>
              <w:rPr>
                <w:sz w:val="18"/>
              </w:rPr>
              <w:t>there</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lack</w:t>
            </w:r>
            <w:r>
              <w:rPr>
                <w:spacing w:val="-1"/>
                <w:sz w:val="18"/>
              </w:rPr>
              <w:t xml:space="preserve"> </w:t>
            </w:r>
            <w:r>
              <w:rPr>
                <w:sz w:val="18"/>
              </w:rPr>
              <w:t>of</w:t>
            </w:r>
            <w:r>
              <w:rPr>
                <w:spacing w:val="-1"/>
                <w:sz w:val="18"/>
              </w:rPr>
              <w:t xml:space="preserve"> </w:t>
            </w:r>
            <w:r>
              <w:rPr>
                <w:sz w:val="18"/>
              </w:rPr>
              <w:t>'real‐life'</w:t>
            </w:r>
            <w:r>
              <w:rPr>
                <w:spacing w:val="-1"/>
                <w:sz w:val="18"/>
              </w:rPr>
              <w:t xml:space="preserve"> </w:t>
            </w:r>
            <w:r>
              <w:rPr>
                <w:sz w:val="18"/>
              </w:rPr>
              <w:t>evidence</w:t>
            </w:r>
            <w:r>
              <w:rPr>
                <w:spacing w:val="-2"/>
                <w:sz w:val="18"/>
              </w:rPr>
              <w:t xml:space="preserve"> </w:t>
            </w:r>
            <w:r>
              <w:rPr>
                <w:sz w:val="18"/>
              </w:rPr>
              <w:t>for</w:t>
            </w:r>
            <w:r>
              <w:rPr>
                <w:spacing w:val="-1"/>
                <w:sz w:val="18"/>
              </w:rPr>
              <w:t xml:space="preserve"> </w:t>
            </w:r>
            <w:r>
              <w:rPr>
                <w:sz w:val="18"/>
              </w:rPr>
              <w:t>many</w:t>
            </w:r>
            <w:r>
              <w:rPr>
                <w:spacing w:val="-1"/>
                <w:sz w:val="18"/>
              </w:rPr>
              <w:t xml:space="preserve"> </w:t>
            </w:r>
            <w:r>
              <w:rPr>
                <w:sz w:val="18"/>
              </w:rPr>
              <w:t>of</w:t>
            </w:r>
            <w:r>
              <w:rPr>
                <w:spacing w:val="-1"/>
                <w:sz w:val="18"/>
              </w:rPr>
              <w:t xml:space="preserve"> </w:t>
            </w:r>
            <w:r>
              <w:rPr>
                <w:sz w:val="18"/>
              </w:rPr>
              <w:t>these</w:t>
            </w:r>
          </w:p>
          <w:p w14:paraId="5BBB085E" w14:textId="77777777" w:rsidR="00EF32D1" w:rsidRDefault="00A74123">
            <w:pPr>
              <w:pStyle w:val="TableParagraph"/>
              <w:spacing w:before="1"/>
              <w:ind w:right="83"/>
              <w:rPr>
                <w:sz w:val="18"/>
              </w:rPr>
            </w:pPr>
            <w:r>
              <w:rPr>
                <w:sz w:val="18"/>
              </w:rPr>
              <w:t>measures. The certainty of the evidence for most travel‐related</w:t>
            </w:r>
            <w:r>
              <w:rPr>
                <w:spacing w:val="1"/>
                <w:sz w:val="18"/>
              </w:rPr>
              <w:t xml:space="preserve"> </w:t>
            </w:r>
            <w:r>
              <w:rPr>
                <w:sz w:val="18"/>
              </w:rPr>
              <w:t>control</w:t>
            </w:r>
            <w:r>
              <w:rPr>
                <w:spacing w:val="-3"/>
                <w:sz w:val="18"/>
              </w:rPr>
              <w:t xml:space="preserve"> </w:t>
            </w:r>
            <w:r>
              <w:rPr>
                <w:sz w:val="18"/>
              </w:rPr>
              <w:t>measures is</w:t>
            </w:r>
            <w:r>
              <w:rPr>
                <w:spacing w:val="-3"/>
                <w:sz w:val="18"/>
              </w:rPr>
              <w:t xml:space="preserve"> </w:t>
            </w:r>
            <w:r>
              <w:rPr>
                <w:sz w:val="18"/>
              </w:rPr>
              <w:t>very</w:t>
            </w:r>
            <w:r>
              <w:rPr>
                <w:spacing w:val="-1"/>
                <w:sz w:val="18"/>
              </w:rPr>
              <w:t xml:space="preserve"> </w:t>
            </w:r>
            <w:r>
              <w:rPr>
                <w:sz w:val="18"/>
              </w:rPr>
              <w:t>low</w:t>
            </w:r>
            <w:r>
              <w:rPr>
                <w:spacing w:val="-1"/>
                <w:sz w:val="18"/>
              </w:rPr>
              <w:t xml:space="preserve"> </w:t>
            </w:r>
            <w:r>
              <w:rPr>
                <w:sz w:val="18"/>
              </w:rPr>
              <w:t>and</w:t>
            </w:r>
            <w:r>
              <w:rPr>
                <w:spacing w:val="-1"/>
                <w:sz w:val="18"/>
              </w:rPr>
              <w:t xml:space="preserve"> </w:t>
            </w:r>
            <w:r>
              <w:rPr>
                <w:sz w:val="18"/>
              </w:rPr>
              <w:t>the</w:t>
            </w:r>
            <w:r>
              <w:rPr>
                <w:spacing w:val="-2"/>
                <w:sz w:val="18"/>
              </w:rPr>
              <w:t xml:space="preserve"> </w:t>
            </w:r>
            <w:r>
              <w:rPr>
                <w:sz w:val="18"/>
              </w:rPr>
              <w:t>true</w:t>
            </w:r>
            <w:r>
              <w:rPr>
                <w:spacing w:val="-3"/>
                <w:sz w:val="18"/>
              </w:rPr>
              <w:t xml:space="preserve"> </w:t>
            </w:r>
            <w:r>
              <w:rPr>
                <w:sz w:val="18"/>
              </w:rPr>
              <w:t>effects</w:t>
            </w:r>
            <w:r>
              <w:rPr>
                <w:spacing w:val="-3"/>
                <w:sz w:val="18"/>
              </w:rPr>
              <w:t xml:space="preserve"> </w:t>
            </w:r>
            <w:r>
              <w:rPr>
                <w:sz w:val="18"/>
              </w:rPr>
              <w:t>may</w:t>
            </w:r>
            <w:r>
              <w:rPr>
                <w:spacing w:val="-1"/>
                <w:sz w:val="18"/>
              </w:rPr>
              <w:t xml:space="preserve"> </w:t>
            </w:r>
            <w:r>
              <w:rPr>
                <w:sz w:val="18"/>
              </w:rPr>
              <w:t>be</w:t>
            </w:r>
            <w:r>
              <w:rPr>
                <w:spacing w:val="-3"/>
                <w:sz w:val="18"/>
              </w:rPr>
              <w:t xml:space="preserve"> </w:t>
            </w:r>
            <w:r>
              <w:rPr>
                <w:sz w:val="18"/>
              </w:rPr>
              <w:t>substantially</w:t>
            </w:r>
            <w:r>
              <w:rPr>
                <w:spacing w:val="-37"/>
                <w:sz w:val="18"/>
              </w:rPr>
              <w:t xml:space="preserve"> </w:t>
            </w:r>
            <w:r>
              <w:rPr>
                <w:sz w:val="18"/>
              </w:rPr>
              <w:t>different</w:t>
            </w:r>
            <w:r>
              <w:rPr>
                <w:spacing w:val="-2"/>
                <w:sz w:val="18"/>
              </w:rPr>
              <w:t xml:space="preserve"> </w:t>
            </w:r>
            <w:r>
              <w:rPr>
                <w:sz w:val="18"/>
              </w:rPr>
              <w:t>from</w:t>
            </w:r>
            <w:r>
              <w:rPr>
                <w:spacing w:val="-1"/>
                <w:sz w:val="18"/>
              </w:rPr>
              <w:t xml:space="preserve"> </w:t>
            </w:r>
            <w:r>
              <w:rPr>
                <w:sz w:val="18"/>
              </w:rPr>
              <w:t>those</w:t>
            </w:r>
            <w:r>
              <w:rPr>
                <w:spacing w:val="-2"/>
                <w:sz w:val="18"/>
              </w:rPr>
              <w:t xml:space="preserve"> </w:t>
            </w:r>
            <w:r>
              <w:rPr>
                <w:sz w:val="18"/>
              </w:rPr>
              <w:t>reported here.</w:t>
            </w:r>
            <w:r>
              <w:rPr>
                <w:spacing w:val="-2"/>
                <w:sz w:val="18"/>
              </w:rPr>
              <w:t xml:space="preserve"> </w:t>
            </w:r>
            <w:r>
              <w:rPr>
                <w:sz w:val="18"/>
              </w:rPr>
              <w:t>Nevertheless, some</w:t>
            </w:r>
            <w:r>
              <w:rPr>
                <w:spacing w:val="-2"/>
                <w:sz w:val="18"/>
              </w:rPr>
              <w:t xml:space="preserve"> </w:t>
            </w:r>
            <w:r>
              <w:rPr>
                <w:sz w:val="18"/>
              </w:rPr>
              <w:t>travel‐</w:t>
            </w:r>
          </w:p>
          <w:p w14:paraId="313CF158" w14:textId="77777777" w:rsidR="00EF32D1" w:rsidRDefault="00A74123">
            <w:pPr>
              <w:pStyle w:val="TableParagraph"/>
              <w:ind w:right="173"/>
              <w:rPr>
                <w:sz w:val="18"/>
              </w:rPr>
            </w:pPr>
            <w:r>
              <w:rPr>
                <w:sz w:val="18"/>
              </w:rPr>
              <w:t>related control measures during the COVID‐19 pandemic may have a</w:t>
            </w:r>
            <w:r>
              <w:rPr>
                <w:spacing w:val="-38"/>
                <w:sz w:val="18"/>
              </w:rPr>
              <w:t xml:space="preserve"> </w:t>
            </w:r>
            <w:r>
              <w:rPr>
                <w:sz w:val="18"/>
              </w:rPr>
              <w:t>positive impact on infectious disease outcomes. Broadly, travel</w:t>
            </w:r>
            <w:r>
              <w:rPr>
                <w:spacing w:val="1"/>
                <w:sz w:val="18"/>
              </w:rPr>
              <w:t xml:space="preserve"> </w:t>
            </w:r>
            <w:r>
              <w:rPr>
                <w:sz w:val="18"/>
              </w:rPr>
              <w:t>restrictions may limit the spread of disease across national borders.</w:t>
            </w:r>
            <w:r>
              <w:rPr>
                <w:spacing w:val="1"/>
                <w:sz w:val="18"/>
              </w:rPr>
              <w:t xml:space="preserve"> </w:t>
            </w:r>
            <w:r>
              <w:rPr>
                <w:sz w:val="18"/>
              </w:rPr>
              <w:t>Entry and exit symptom screening measures on their own are not</w:t>
            </w:r>
            <w:r>
              <w:rPr>
                <w:spacing w:val="1"/>
                <w:sz w:val="18"/>
              </w:rPr>
              <w:t xml:space="preserve"> </w:t>
            </w:r>
            <w:r>
              <w:rPr>
                <w:sz w:val="18"/>
              </w:rPr>
              <w:t>likely</w:t>
            </w:r>
            <w:r>
              <w:rPr>
                <w:spacing w:val="-2"/>
                <w:sz w:val="18"/>
              </w:rPr>
              <w:t xml:space="preserve"> </w:t>
            </w:r>
            <w:r>
              <w:rPr>
                <w:sz w:val="18"/>
              </w:rPr>
              <w:t>to</w:t>
            </w:r>
            <w:r>
              <w:rPr>
                <w:spacing w:val="-2"/>
                <w:sz w:val="18"/>
              </w:rPr>
              <w:t xml:space="preserve"> </w:t>
            </w:r>
            <w:r>
              <w:rPr>
                <w:sz w:val="18"/>
              </w:rPr>
              <w:t>be</w:t>
            </w:r>
            <w:r>
              <w:rPr>
                <w:spacing w:val="-1"/>
                <w:sz w:val="18"/>
              </w:rPr>
              <w:t xml:space="preserve"> </w:t>
            </w:r>
            <w:r>
              <w:rPr>
                <w:sz w:val="18"/>
              </w:rPr>
              <w:t>effective</w:t>
            </w:r>
            <w:r>
              <w:rPr>
                <w:spacing w:val="-3"/>
                <w:sz w:val="18"/>
              </w:rPr>
              <w:t xml:space="preserve"> </w:t>
            </w:r>
            <w:r>
              <w:rPr>
                <w:sz w:val="18"/>
              </w:rPr>
              <w:t>in</w:t>
            </w:r>
            <w:r>
              <w:rPr>
                <w:spacing w:val="-3"/>
                <w:sz w:val="18"/>
              </w:rPr>
              <w:t xml:space="preserve"> </w:t>
            </w:r>
            <w:r>
              <w:rPr>
                <w:sz w:val="18"/>
              </w:rPr>
              <w:t>detecting a</w:t>
            </w:r>
            <w:r>
              <w:rPr>
                <w:spacing w:val="-3"/>
                <w:sz w:val="18"/>
              </w:rPr>
              <w:t xml:space="preserve"> </w:t>
            </w:r>
            <w:r>
              <w:rPr>
                <w:sz w:val="18"/>
              </w:rPr>
              <w:t>meaningful</w:t>
            </w:r>
            <w:r>
              <w:rPr>
                <w:spacing w:val="-3"/>
                <w:sz w:val="18"/>
              </w:rPr>
              <w:t xml:space="preserve"> </w:t>
            </w:r>
            <w:r>
              <w:rPr>
                <w:sz w:val="18"/>
              </w:rPr>
              <w:t>proportion</w:t>
            </w:r>
            <w:r>
              <w:rPr>
                <w:spacing w:val="-3"/>
                <w:sz w:val="18"/>
              </w:rPr>
              <w:t xml:space="preserve"> </w:t>
            </w:r>
            <w:r>
              <w:rPr>
                <w:sz w:val="18"/>
              </w:rPr>
              <w:t>of</w:t>
            </w:r>
            <w:r>
              <w:rPr>
                <w:spacing w:val="-3"/>
                <w:sz w:val="18"/>
              </w:rPr>
              <w:t xml:space="preserve"> </w:t>
            </w:r>
            <w:r>
              <w:rPr>
                <w:sz w:val="18"/>
              </w:rPr>
              <w:t>cases to</w:t>
            </w:r>
            <w:r>
              <w:rPr>
                <w:spacing w:val="-38"/>
                <w:sz w:val="18"/>
              </w:rPr>
              <w:t xml:space="preserve"> </w:t>
            </w:r>
            <w:r>
              <w:rPr>
                <w:sz w:val="18"/>
              </w:rPr>
              <w:t>prevent seeding new cases within the protected region; combined</w:t>
            </w:r>
            <w:r>
              <w:rPr>
                <w:spacing w:val="1"/>
                <w:sz w:val="18"/>
              </w:rPr>
              <w:t xml:space="preserve"> </w:t>
            </w:r>
            <w:r>
              <w:rPr>
                <w:sz w:val="18"/>
              </w:rPr>
              <w:t>with subsequent quarantine, observation and PCR testing, the</w:t>
            </w:r>
            <w:r>
              <w:rPr>
                <w:spacing w:val="1"/>
                <w:sz w:val="18"/>
              </w:rPr>
              <w:t xml:space="preserve"> </w:t>
            </w:r>
            <w:r>
              <w:rPr>
                <w:sz w:val="18"/>
              </w:rPr>
              <w:t>effectiveness is likely to improve. There was insufficient evidence to</w:t>
            </w:r>
            <w:r>
              <w:rPr>
                <w:spacing w:val="1"/>
                <w:sz w:val="18"/>
              </w:rPr>
              <w:t xml:space="preserve"> </w:t>
            </w:r>
            <w:r>
              <w:rPr>
                <w:sz w:val="18"/>
              </w:rPr>
              <w:t>draw firm conclusions about the effectiveness of travel‐related</w:t>
            </w:r>
            <w:r>
              <w:rPr>
                <w:spacing w:val="1"/>
                <w:sz w:val="18"/>
              </w:rPr>
              <w:t xml:space="preserve"> </w:t>
            </w:r>
            <w:r>
              <w:rPr>
                <w:sz w:val="18"/>
              </w:rPr>
              <w:t>quarantine on its own. Some of the included studies suggest that</w:t>
            </w:r>
            <w:r>
              <w:rPr>
                <w:spacing w:val="1"/>
                <w:sz w:val="18"/>
              </w:rPr>
              <w:t xml:space="preserve"> </w:t>
            </w:r>
            <w:r>
              <w:rPr>
                <w:sz w:val="18"/>
              </w:rPr>
              <w:t>effects are likely to depend on factors such as the stage of the</w:t>
            </w:r>
            <w:r>
              <w:rPr>
                <w:spacing w:val="1"/>
                <w:sz w:val="18"/>
              </w:rPr>
              <w:t xml:space="preserve"> </w:t>
            </w:r>
            <w:r>
              <w:rPr>
                <w:sz w:val="18"/>
              </w:rPr>
              <w:t>epidemic,</w:t>
            </w:r>
            <w:r>
              <w:rPr>
                <w:spacing w:val="-1"/>
                <w:sz w:val="18"/>
              </w:rPr>
              <w:t xml:space="preserve"> </w:t>
            </w:r>
            <w:r>
              <w:rPr>
                <w:sz w:val="18"/>
              </w:rPr>
              <w:t>the</w:t>
            </w:r>
            <w:r>
              <w:rPr>
                <w:spacing w:val="-2"/>
                <w:sz w:val="18"/>
              </w:rPr>
              <w:t xml:space="preserve"> </w:t>
            </w:r>
            <w:r>
              <w:rPr>
                <w:sz w:val="18"/>
              </w:rPr>
              <w:t>interconnectedness</w:t>
            </w:r>
            <w:r>
              <w:rPr>
                <w:spacing w:val="-2"/>
                <w:sz w:val="18"/>
              </w:rPr>
              <w:t xml:space="preserve"> </w:t>
            </w:r>
            <w:r>
              <w:rPr>
                <w:sz w:val="18"/>
              </w:rPr>
              <w:t>of</w:t>
            </w:r>
            <w:r>
              <w:rPr>
                <w:spacing w:val="-2"/>
                <w:sz w:val="18"/>
              </w:rPr>
              <w:t xml:space="preserve"> </w:t>
            </w:r>
            <w:r>
              <w:rPr>
                <w:sz w:val="18"/>
              </w:rPr>
              <w:t>countries,</w:t>
            </w:r>
            <w:r>
              <w:rPr>
                <w:spacing w:val="-1"/>
                <w:sz w:val="18"/>
              </w:rPr>
              <w:t xml:space="preserve"> </w:t>
            </w:r>
            <w:r>
              <w:rPr>
                <w:sz w:val="18"/>
              </w:rPr>
              <w:t>local</w:t>
            </w:r>
            <w:r>
              <w:rPr>
                <w:spacing w:val="-2"/>
                <w:sz w:val="18"/>
              </w:rPr>
              <w:t xml:space="preserve"> </w:t>
            </w:r>
            <w:r>
              <w:rPr>
                <w:sz w:val="18"/>
              </w:rPr>
              <w:t>measures</w:t>
            </w:r>
          </w:p>
          <w:p w14:paraId="0A0395D6" w14:textId="77777777" w:rsidR="00EF32D1" w:rsidRDefault="00A74123">
            <w:pPr>
              <w:pStyle w:val="TableParagraph"/>
              <w:spacing w:line="220" w:lineRule="atLeast"/>
              <w:ind w:right="384"/>
              <w:rPr>
                <w:sz w:val="18"/>
              </w:rPr>
            </w:pPr>
            <w:r>
              <w:rPr>
                <w:sz w:val="18"/>
              </w:rPr>
              <w:t>undertaken</w:t>
            </w:r>
            <w:r>
              <w:rPr>
                <w:spacing w:val="-3"/>
                <w:sz w:val="18"/>
              </w:rPr>
              <w:t xml:space="preserve"> </w:t>
            </w:r>
            <w:r>
              <w:rPr>
                <w:sz w:val="18"/>
              </w:rPr>
              <w:t>to</w:t>
            </w:r>
            <w:r>
              <w:rPr>
                <w:spacing w:val="-1"/>
                <w:sz w:val="18"/>
              </w:rPr>
              <w:t xml:space="preserve"> </w:t>
            </w:r>
            <w:r>
              <w:rPr>
                <w:sz w:val="18"/>
              </w:rPr>
              <w:t>contain</w:t>
            </w:r>
            <w:r>
              <w:rPr>
                <w:spacing w:val="-3"/>
                <w:sz w:val="18"/>
              </w:rPr>
              <w:t xml:space="preserve"> </w:t>
            </w:r>
            <w:r>
              <w:rPr>
                <w:sz w:val="18"/>
              </w:rPr>
              <w:t>community</w:t>
            </w:r>
            <w:r>
              <w:rPr>
                <w:spacing w:val="-1"/>
                <w:sz w:val="18"/>
              </w:rPr>
              <w:t xml:space="preserve"> </w:t>
            </w:r>
            <w:r>
              <w:rPr>
                <w:sz w:val="18"/>
              </w:rPr>
              <w:t>transmission,</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extent</w:t>
            </w:r>
            <w:r>
              <w:rPr>
                <w:spacing w:val="-2"/>
                <w:sz w:val="18"/>
              </w:rPr>
              <w:t xml:space="preserve"> </w:t>
            </w:r>
            <w:r>
              <w:rPr>
                <w:sz w:val="18"/>
              </w:rPr>
              <w:t>of</w:t>
            </w:r>
            <w:r>
              <w:rPr>
                <w:spacing w:val="-38"/>
                <w:sz w:val="18"/>
              </w:rPr>
              <w:t xml:space="preserve"> </w:t>
            </w:r>
            <w:r>
              <w:rPr>
                <w:sz w:val="18"/>
              </w:rPr>
              <w:t>implementation</w:t>
            </w:r>
            <w:r>
              <w:rPr>
                <w:spacing w:val="-2"/>
                <w:sz w:val="18"/>
              </w:rPr>
              <w:t xml:space="preserve"> </w:t>
            </w:r>
            <w:r>
              <w:rPr>
                <w:sz w:val="18"/>
              </w:rPr>
              <w:t>and</w:t>
            </w:r>
            <w:r>
              <w:rPr>
                <w:spacing w:val="-1"/>
                <w:sz w:val="18"/>
              </w:rPr>
              <w:t xml:space="preserve"> </w:t>
            </w:r>
            <w:r>
              <w:rPr>
                <w:sz w:val="18"/>
              </w:rPr>
              <w:t>adherence.</w:t>
            </w:r>
          </w:p>
        </w:tc>
      </w:tr>
      <w:tr w:rsidR="00EF32D1" w14:paraId="790296F0" w14:textId="77777777">
        <w:trPr>
          <w:trHeight w:val="2198"/>
        </w:trPr>
        <w:tc>
          <w:tcPr>
            <w:tcW w:w="1524" w:type="dxa"/>
          </w:tcPr>
          <w:p w14:paraId="4EDA67D2" w14:textId="77777777" w:rsidR="00EF32D1" w:rsidRDefault="00A74123">
            <w:pPr>
              <w:pStyle w:val="TableParagraph"/>
              <w:spacing w:line="219" w:lineRule="exact"/>
              <w:ind w:left="107"/>
              <w:rPr>
                <w:sz w:val="18"/>
              </w:rPr>
            </w:pPr>
            <w:r>
              <w:rPr>
                <w:sz w:val="18"/>
              </w:rPr>
              <w:t>Health</w:t>
            </w:r>
          </w:p>
        </w:tc>
        <w:tc>
          <w:tcPr>
            <w:tcW w:w="2695" w:type="dxa"/>
          </w:tcPr>
          <w:p w14:paraId="2BCDD302" w14:textId="77777777" w:rsidR="00EF32D1" w:rsidRDefault="00A74123">
            <w:pPr>
              <w:pStyle w:val="TableParagraph"/>
              <w:ind w:left="108" w:right="122"/>
              <w:rPr>
                <w:sz w:val="18"/>
              </w:rPr>
            </w:pPr>
            <w:r>
              <w:rPr>
                <w:b/>
                <w:sz w:val="18"/>
              </w:rPr>
              <w:t>State of the environment:</w:t>
            </w:r>
            <w:r>
              <w:rPr>
                <w:b/>
                <w:spacing w:val="1"/>
                <w:sz w:val="18"/>
              </w:rPr>
              <w:t xml:space="preserve"> </w:t>
            </w:r>
            <w:r>
              <w:rPr>
                <w:b/>
                <w:sz w:val="18"/>
              </w:rPr>
              <w:t>Health, people and the</w:t>
            </w:r>
            <w:r>
              <w:rPr>
                <w:b/>
                <w:spacing w:val="1"/>
                <w:sz w:val="18"/>
              </w:rPr>
              <w:t xml:space="preserve"> </w:t>
            </w:r>
            <w:r>
              <w:rPr>
                <w:b/>
                <w:sz w:val="18"/>
              </w:rPr>
              <w:t>environment (updates</w:t>
            </w:r>
            <w:r>
              <w:rPr>
                <w:b/>
                <w:spacing w:val="1"/>
                <w:sz w:val="18"/>
              </w:rPr>
              <w:t xml:space="preserve"> </w:t>
            </w:r>
            <w:r>
              <w:rPr>
                <w:b/>
                <w:sz w:val="18"/>
              </w:rPr>
              <w:t>September 2020)</w:t>
            </w:r>
            <w:r>
              <w:rPr>
                <w:b/>
                <w:spacing w:val="1"/>
                <w:sz w:val="18"/>
              </w:rPr>
              <w:t xml:space="preserve"> </w:t>
            </w:r>
            <w:hyperlink r:id="rId214">
              <w:r>
                <w:rPr>
                  <w:color w:val="0462C1"/>
                  <w:spacing w:val="-1"/>
                  <w:sz w:val="18"/>
                  <w:u w:val="single" w:color="0462C1"/>
                </w:rPr>
                <w:t>https://www.gov.uk/government</w:t>
              </w:r>
            </w:hyperlink>
          </w:p>
          <w:p w14:paraId="1224C6E6" w14:textId="77777777" w:rsidR="00EF32D1" w:rsidRDefault="0080672E">
            <w:pPr>
              <w:pStyle w:val="TableParagraph"/>
              <w:ind w:left="108" w:right="162"/>
              <w:rPr>
                <w:sz w:val="18"/>
              </w:rPr>
            </w:pPr>
            <w:hyperlink r:id="rId215">
              <w:r w:rsidR="00A74123">
                <w:rPr>
                  <w:color w:val="0462C1"/>
                  <w:sz w:val="18"/>
                  <w:u w:val="single" w:color="0462C1"/>
                </w:rPr>
                <w:t>/publications/state-of-the-</w:t>
              </w:r>
            </w:hyperlink>
            <w:r w:rsidR="00A74123">
              <w:rPr>
                <w:color w:val="0462C1"/>
                <w:spacing w:val="1"/>
                <w:sz w:val="18"/>
              </w:rPr>
              <w:t xml:space="preserve"> </w:t>
            </w:r>
            <w:hyperlink r:id="rId216">
              <w:r w:rsidR="00A74123">
                <w:rPr>
                  <w:color w:val="0462C1"/>
                  <w:sz w:val="18"/>
                  <w:u w:val="single" w:color="0462C1"/>
                </w:rPr>
                <w:t>environment/state-of-the-</w:t>
              </w:r>
            </w:hyperlink>
            <w:r w:rsidR="00A74123">
              <w:rPr>
                <w:color w:val="0462C1"/>
                <w:spacing w:val="1"/>
                <w:sz w:val="18"/>
              </w:rPr>
              <w:t xml:space="preserve"> </w:t>
            </w:r>
            <w:hyperlink r:id="rId217">
              <w:r w:rsidR="00A74123">
                <w:rPr>
                  <w:color w:val="0462C1"/>
                  <w:spacing w:val="-1"/>
                  <w:sz w:val="18"/>
                  <w:u w:val="single" w:color="0462C1"/>
                </w:rPr>
                <w:t>environment-health-people-and-</w:t>
              </w:r>
            </w:hyperlink>
            <w:r w:rsidR="00A74123">
              <w:rPr>
                <w:color w:val="0462C1"/>
                <w:spacing w:val="-38"/>
                <w:sz w:val="18"/>
              </w:rPr>
              <w:t xml:space="preserve"> </w:t>
            </w:r>
            <w:hyperlink r:id="rId218">
              <w:r w:rsidR="00A74123">
                <w:rPr>
                  <w:color w:val="0462C1"/>
                  <w:sz w:val="18"/>
                  <w:u w:val="single" w:color="0462C1"/>
                </w:rPr>
                <w:t>the-environment</w:t>
              </w:r>
            </w:hyperlink>
          </w:p>
        </w:tc>
        <w:tc>
          <w:tcPr>
            <w:tcW w:w="1274" w:type="dxa"/>
          </w:tcPr>
          <w:p w14:paraId="27EF30DC" w14:textId="77777777" w:rsidR="00EF32D1" w:rsidRDefault="00A74123">
            <w:pPr>
              <w:pStyle w:val="TableParagraph"/>
              <w:spacing w:line="219" w:lineRule="exact"/>
              <w:ind w:left="106"/>
              <w:rPr>
                <w:sz w:val="18"/>
              </w:rPr>
            </w:pPr>
            <w:r>
              <w:rPr>
                <w:sz w:val="18"/>
              </w:rPr>
              <w:t>Report</w:t>
            </w:r>
          </w:p>
        </w:tc>
        <w:tc>
          <w:tcPr>
            <w:tcW w:w="3348" w:type="dxa"/>
          </w:tcPr>
          <w:p w14:paraId="1E323074" w14:textId="77777777" w:rsidR="00EF32D1" w:rsidRDefault="00A74123">
            <w:pPr>
              <w:pStyle w:val="TableParagraph"/>
              <w:ind w:right="403"/>
              <w:rPr>
                <w:sz w:val="18"/>
              </w:rPr>
            </w:pPr>
            <w:r>
              <w:rPr>
                <w:sz w:val="18"/>
              </w:rPr>
              <w:t>This</w:t>
            </w:r>
            <w:r>
              <w:rPr>
                <w:spacing w:val="-3"/>
                <w:sz w:val="18"/>
              </w:rPr>
              <w:t xml:space="preserve"> </w:t>
            </w:r>
            <w:r>
              <w:rPr>
                <w:sz w:val="18"/>
              </w:rPr>
              <w:t>report</w:t>
            </w:r>
            <w:r>
              <w:rPr>
                <w:spacing w:val="-3"/>
                <w:sz w:val="18"/>
              </w:rPr>
              <w:t xml:space="preserve"> </w:t>
            </w:r>
            <w:r>
              <w:rPr>
                <w:sz w:val="18"/>
              </w:rPr>
              <w:t>focuses</w:t>
            </w:r>
            <w:r>
              <w:rPr>
                <w:spacing w:val="-3"/>
                <w:sz w:val="18"/>
              </w:rPr>
              <w:t xml:space="preserve"> </w:t>
            </w:r>
            <w:r>
              <w:rPr>
                <w:sz w:val="18"/>
              </w:rPr>
              <w:t>on</w:t>
            </w:r>
            <w:r>
              <w:rPr>
                <w:spacing w:val="-3"/>
                <w:sz w:val="18"/>
              </w:rPr>
              <w:t xml:space="preserve"> </w:t>
            </w:r>
            <w:r>
              <w:rPr>
                <w:sz w:val="18"/>
              </w:rPr>
              <w:t>the</w:t>
            </w:r>
            <w:r>
              <w:rPr>
                <w:spacing w:val="-1"/>
                <w:sz w:val="18"/>
              </w:rPr>
              <w:t xml:space="preserve"> </w:t>
            </w:r>
            <w:r>
              <w:rPr>
                <w:sz w:val="18"/>
              </w:rPr>
              <w:t>relationship</w:t>
            </w:r>
            <w:r>
              <w:rPr>
                <w:spacing w:val="-38"/>
                <w:sz w:val="18"/>
              </w:rPr>
              <w:t xml:space="preserve"> </w:t>
            </w:r>
            <w:r>
              <w:rPr>
                <w:sz w:val="18"/>
              </w:rPr>
              <w:t>between human health and people’s</w:t>
            </w:r>
            <w:r>
              <w:rPr>
                <w:spacing w:val="1"/>
                <w:sz w:val="18"/>
              </w:rPr>
              <w:t xml:space="preserve"> </w:t>
            </w:r>
            <w:r>
              <w:rPr>
                <w:sz w:val="18"/>
              </w:rPr>
              <w:t>access to and connection with a clean,</w:t>
            </w:r>
            <w:r>
              <w:rPr>
                <w:spacing w:val="-38"/>
                <w:sz w:val="18"/>
              </w:rPr>
              <w:t xml:space="preserve"> </w:t>
            </w:r>
            <w:r>
              <w:rPr>
                <w:sz w:val="18"/>
              </w:rPr>
              <w:t>high quality</w:t>
            </w:r>
            <w:r>
              <w:rPr>
                <w:spacing w:val="-1"/>
                <w:sz w:val="18"/>
              </w:rPr>
              <w:t xml:space="preserve"> </w:t>
            </w:r>
            <w:r>
              <w:rPr>
                <w:sz w:val="18"/>
              </w:rPr>
              <w:t>natural</w:t>
            </w:r>
            <w:r>
              <w:rPr>
                <w:spacing w:val="-2"/>
                <w:sz w:val="18"/>
              </w:rPr>
              <w:t xml:space="preserve"> </w:t>
            </w:r>
            <w:r>
              <w:rPr>
                <w:sz w:val="18"/>
              </w:rPr>
              <w:t>environment.</w:t>
            </w:r>
            <w:r>
              <w:rPr>
                <w:spacing w:val="1"/>
                <w:sz w:val="18"/>
              </w:rPr>
              <w:t xml:space="preserve"> </w:t>
            </w:r>
            <w:r>
              <w:rPr>
                <w:sz w:val="18"/>
              </w:rPr>
              <w:t>It</w:t>
            </w:r>
          </w:p>
          <w:p w14:paraId="0679A564" w14:textId="77777777" w:rsidR="00EF32D1" w:rsidRDefault="00A74123">
            <w:pPr>
              <w:pStyle w:val="TableParagraph"/>
              <w:spacing w:line="219" w:lineRule="exact"/>
              <w:rPr>
                <w:sz w:val="18"/>
              </w:rPr>
            </w:pPr>
            <w:r>
              <w:rPr>
                <w:sz w:val="18"/>
              </w:rPr>
              <w:t>presents</w:t>
            </w:r>
            <w:r>
              <w:rPr>
                <w:spacing w:val="-2"/>
                <w:sz w:val="18"/>
              </w:rPr>
              <w:t xml:space="preserve"> </w:t>
            </w:r>
            <w:r>
              <w:rPr>
                <w:sz w:val="18"/>
              </w:rPr>
              <w:t>information</w:t>
            </w:r>
            <w:r>
              <w:rPr>
                <w:spacing w:val="-3"/>
                <w:sz w:val="18"/>
              </w:rPr>
              <w:t xml:space="preserve"> </w:t>
            </w:r>
            <w:r>
              <w:rPr>
                <w:sz w:val="18"/>
              </w:rPr>
              <w:t>on</w:t>
            </w:r>
            <w:r>
              <w:rPr>
                <w:spacing w:val="-3"/>
                <w:sz w:val="18"/>
              </w:rPr>
              <w:t xml:space="preserve"> </w:t>
            </w:r>
            <w:r>
              <w:rPr>
                <w:sz w:val="18"/>
              </w:rPr>
              <w:t>England’s</w:t>
            </w:r>
          </w:p>
          <w:p w14:paraId="03CA993D" w14:textId="77777777" w:rsidR="00EF32D1" w:rsidRDefault="00A74123">
            <w:pPr>
              <w:pStyle w:val="TableParagraph"/>
              <w:ind w:right="342"/>
              <w:rPr>
                <w:sz w:val="18"/>
              </w:rPr>
            </w:pPr>
            <w:r>
              <w:rPr>
                <w:sz w:val="18"/>
              </w:rPr>
              <w:t>environment,</w:t>
            </w:r>
            <w:r>
              <w:rPr>
                <w:spacing w:val="-3"/>
                <w:sz w:val="18"/>
              </w:rPr>
              <w:t xml:space="preserve"> </w:t>
            </w:r>
            <w:r>
              <w:rPr>
                <w:sz w:val="18"/>
              </w:rPr>
              <w:t>and</w:t>
            </w:r>
            <w:r>
              <w:rPr>
                <w:spacing w:val="-4"/>
                <w:sz w:val="18"/>
              </w:rPr>
              <w:t xml:space="preserve"> </w:t>
            </w:r>
            <w:r>
              <w:rPr>
                <w:sz w:val="18"/>
              </w:rPr>
              <w:t>people’s</w:t>
            </w:r>
            <w:r>
              <w:rPr>
                <w:spacing w:val="-1"/>
                <w:sz w:val="18"/>
              </w:rPr>
              <w:t xml:space="preserve"> </w:t>
            </w:r>
            <w:r>
              <w:rPr>
                <w:sz w:val="18"/>
              </w:rPr>
              <w:t>exposure</w:t>
            </w:r>
            <w:r>
              <w:rPr>
                <w:spacing w:val="-5"/>
                <w:sz w:val="18"/>
              </w:rPr>
              <w:t xml:space="preserve"> </w:t>
            </w:r>
            <w:r>
              <w:rPr>
                <w:sz w:val="18"/>
              </w:rPr>
              <w:t>to</w:t>
            </w:r>
            <w:r>
              <w:rPr>
                <w:spacing w:val="-37"/>
                <w:sz w:val="18"/>
              </w:rPr>
              <w:t xml:space="preserve"> </w:t>
            </w:r>
            <w:r>
              <w:rPr>
                <w:sz w:val="18"/>
              </w:rPr>
              <w:t xml:space="preserve">environmental pollutants, </w:t>
            </w:r>
            <w:proofErr w:type="gramStart"/>
            <w:r>
              <w:rPr>
                <w:sz w:val="18"/>
              </w:rPr>
              <w:t>flooding</w:t>
            </w:r>
            <w:proofErr w:type="gramEnd"/>
            <w:r>
              <w:rPr>
                <w:sz w:val="18"/>
              </w:rPr>
              <w:t xml:space="preserve"> and</w:t>
            </w:r>
            <w:r>
              <w:rPr>
                <w:spacing w:val="-38"/>
                <w:sz w:val="18"/>
              </w:rPr>
              <w:t xml:space="preserve"> </w:t>
            </w:r>
            <w:r>
              <w:rPr>
                <w:sz w:val="18"/>
              </w:rPr>
              <w:t>climate change in relation to human</w:t>
            </w:r>
            <w:r>
              <w:rPr>
                <w:spacing w:val="1"/>
                <w:sz w:val="18"/>
              </w:rPr>
              <w:t xml:space="preserve"> </w:t>
            </w:r>
            <w:r>
              <w:rPr>
                <w:sz w:val="18"/>
              </w:rPr>
              <w:t>health.</w:t>
            </w:r>
            <w:r>
              <w:rPr>
                <w:spacing w:val="-2"/>
                <w:sz w:val="18"/>
              </w:rPr>
              <w:t xml:space="preserve"> </w:t>
            </w:r>
            <w:r>
              <w:rPr>
                <w:sz w:val="18"/>
              </w:rPr>
              <w:t>It highlights</w:t>
            </w:r>
            <w:r>
              <w:rPr>
                <w:spacing w:val="-3"/>
                <w:sz w:val="18"/>
              </w:rPr>
              <w:t xml:space="preserve"> </w:t>
            </w:r>
            <w:r>
              <w:rPr>
                <w:sz w:val="18"/>
              </w:rPr>
              <w:t>environmental</w:t>
            </w:r>
          </w:p>
          <w:p w14:paraId="0E657D93" w14:textId="77777777" w:rsidR="00EF32D1" w:rsidRDefault="00A74123">
            <w:pPr>
              <w:pStyle w:val="TableParagraph"/>
              <w:spacing w:line="201" w:lineRule="exact"/>
              <w:rPr>
                <w:sz w:val="18"/>
              </w:rPr>
            </w:pPr>
            <w:r>
              <w:rPr>
                <w:sz w:val="18"/>
              </w:rPr>
              <w:t>inequalities</w:t>
            </w:r>
            <w:r>
              <w:rPr>
                <w:spacing w:val="-4"/>
                <w:sz w:val="18"/>
              </w:rPr>
              <w:t xml:space="preserve"> </w:t>
            </w:r>
            <w:r>
              <w:rPr>
                <w:sz w:val="18"/>
              </w:rPr>
              <w:t>that</w:t>
            </w:r>
            <w:r>
              <w:rPr>
                <w:spacing w:val="-4"/>
                <w:sz w:val="18"/>
              </w:rPr>
              <w:t xml:space="preserve"> </w:t>
            </w:r>
            <w:r>
              <w:rPr>
                <w:sz w:val="18"/>
              </w:rPr>
              <w:t>contribute</w:t>
            </w:r>
            <w:r>
              <w:rPr>
                <w:spacing w:val="-4"/>
                <w:sz w:val="18"/>
              </w:rPr>
              <w:t xml:space="preserve"> </w:t>
            </w:r>
            <w:r>
              <w:rPr>
                <w:sz w:val="18"/>
              </w:rPr>
              <w:t>to</w:t>
            </w:r>
            <w:r>
              <w:rPr>
                <w:spacing w:val="-3"/>
                <w:sz w:val="18"/>
              </w:rPr>
              <w:t xml:space="preserve"> </w:t>
            </w:r>
            <w:r>
              <w:rPr>
                <w:sz w:val="18"/>
              </w:rPr>
              <w:t>differences</w:t>
            </w:r>
          </w:p>
        </w:tc>
        <w:tc>
          <w:tcPr>
            <w:tcW w:w="5333" w:type="dxa"/>
          </w:tcPr>
          <w:p w14:paraId="668F1DA8" w14:textId="77777777" w:rsidR="00EF32D1" w:rsidRDefault="00A74123">
            <w:pPr>
              <w:pStyle w:val="TableParagraph"/>
              <w:ind w:right="131"/>
              <w:rPr>
                <w:sz w:val="18"/>
              </w:rPr>
            </w:pPr>
            <w:r>
              <w:rPr>
                <w:sz w:val="18"/>
              </w:rPr>
              <w:t>-Air</w:t>
            </w:r>
            <w:r>
              <w:rPr>
                <w:spacing w:val="-2"/>
                <w:sz w:val="18"/>
              </w:rPr>
              <w:t xml:space="preserve"> </w:t>
            </w:r>
            <w:r>
              <w:rPr>
                <w:sz w:val="18"/>
              </w:rPr>
              <w:t>pollution</w:t>
            </w:r>
            <w:r>
              <w:rPr>
                <w:spacing w:val="-3"/>
                <w:sz w:val="18"/>
              </w:rPr>
              <w:t xml:space="preserve"> </w:t>
            </w:r>
            <w:r>
              <w:rPr>
                <w:sz w:val="18"/>
              </w:rPr>
              <w:t>is</w:t>
            </w:r>
            <w:r>
              <w:rPr>
                <w:spacing w:val="-3"/>
                <w:sz w:val="18"/>
              </w:rPr>
              <w:t xml:space="preserve"> </w:t>
            </w:r>
            <w:r>
              <w:rPr>
                <w:sz w:val="18"/>
              </w:rPr>
              <w:t>the</w:t>
            </w:r>
            <w:r>
              <w:rPr>
                <w:spacing w:val="-2"/>
                <w:sz w:val="18"/>
              </w:rPr>
              <w:t xml:space="preserve"> </w:t>
            </w:r>
            <w:r>
              <w:rPr>
                <w:sz w:val="18"/>
              </w:rPr>
              <w:t>single</w:t>
            </w:r>
            <w:r>
              <w:rPr>
                <w:spacing w:val="-3"/>
                <w:sz w:val="18"/>
              </w:rPr>
              <w:t xml:space="preserve"> </w:t>
            </w:r>
            <w:r>
              <w:rPr>
                <w:sz w:val="18"/>
              </w:rPr>
              <w:t>biggest</w:t>
            </w:r>
            <w:r>
              <w:rPr>
                <w:spacing w:val="-1"/>
                <w:sz w:val="18"/>
              </w:rPr>
              <w:t xml:space="preserve"> </w:t>
            </w:r>
            <w:r>
              <w:rPr>
                <w:sz w:val="18"/>
              </w:rPr>
              <w:t>environmental</w:t>
            </w:r>
            <w:r>
              <w:rPr>
                <w:spacing w:val="-2"/>
                <w:sz w:val="18"/>
              </w:rPr>
              <w:t xml:space="preserve"> </w:t>
            </w:r>
            <w:r>
              <w:rPr>
                <w:sz w:val="18"/>
              </w:rPr>
              <w:t>threat</w:t>
            </w:r>
            <w:r>
              <w:rPr>
                <w:spacing w:val="-3"/>
                <w:sz w:val="18"/>
              </w:rPr>
              <w:t xml:space="preserve"> </w:t>
            </w:r>
            <w:r>
              <w:rPr>
                <w:sz w:val="18"/>
              </w:rPr>
              <w:t>to</w:t>
            </w:r>
            <w:r>
              <w:rPr>
                <w:spacing w:val="-1"/>
                <w:sz w:val="18"/>
              </w:rPr>
              <w:t xml:space="preserve"> </w:t>
            </w:r>
            <w:r>
              <w:rPr>
                <w:sz w:val="18"/>
              </w:rPr>
              <w:t>health</w:t>
            </w:r>
            <w:r>
              <w:rPr>
                <w:spacing w:val="-3"/>
                <w:sz w:val="18"/>
              </w:rPr>
              <w:t xml:space="preserve"> </w:t>
            </w:r>
            <w:r>
              <w:rPr>
                <w:sz w:val="18"/>
              </w:rPr>
              <w:t>in</w:t>
            </w:r>
            <w:r>
              <w:rPr>
                <w:spacing w:val="-37"/>
                <w:sz w:val="18"/>
              </w:rPr>
              <w:t xml:space="preserve"> </w:t>
            </w:r>
            <w:r>
              <w:rPr>
                <w:sz w:val="18"/>
              </w:rPr>
              <w:t>the</w:t>
            </w:r>
            <w:r>
              <w:rPr>
                <w:spacing w:val="-2"/>
                <w:sz w:val="18"/>
              </w:rPr>
              <w:t xml:space="preserve"> </w:t>
            </w:r>
            <w:r>
              <w:rPr>
                <w:sz w:val="18"/>
              </w:rPr>
              <w:t>UK, shortening</w:t>
            </w:r>
            <w:r>
              <w:rPr>
                <w:spacing w:val="-2"/>
                <w:sz w:val="18"/>
              </w:rPr>
              <w:t xml:space="preserve"> </w:t>
            </w:r>
            <w:r>
              <w:rPr>
                <w:sz w:val="18"/>
              </w:rPr>
              <w:t>tens</w:t>
            </w:r>
            <w:r>
              <w:rPr>
                <w:spacing w:val="-1"/>
                <w:sz w:val="18"/>
              </w:rPr>
              <w:t xml:space="preserve"> </w:t>
            </w:r>
            <w:r>
              <w:rPr>
                <w:sz w:val="18"/>
              </w:rPr>
              <w:t>of</w:t>
            </w:r>
            <w:r>
              <w:rPr>
                <w:spacing w:val="-1"/>
                <w:sz w:val="18"/>
              </w:rPr>
              <w:t xml:space="preserve"> </w:t>
            </w:r>
            <w:r>
              <w:rPr>
                <w:sz w:val="18"/>
              </w:rPr>
              <w:t>thousands</w:t>
            </w:r>
            <w:r>
              <w:rPr>
                <w:spacing w:val="-2"/>
                <w:sz w:val="18"/>
              </w:rPr>
              <w:t xml:space="preserve"> </w:t>
            </w:r>
            <w:r>
              <w:rPr>
                <w:sz w:val="18"/>
              </w:rPr>
              <w:t>of</w:t>
            </w:r>
            <w:r>
              <w:rPr>
                <w:spacing w:val="-1"/>
                <w:sz w:val="18"/>
              </w:rPr>
              <w:t xml:space="preserve"> </w:t>
            </w:r>
            <w:r>
              <w:rPr>
                <w:sz w:val="18"/>
              </w:rPr>
              <w:t>lives</w:t>
            </w:r>
            <w:r>
              <w:rPr>
                <w:spacing w:val="1"/>
                <w:sz w:val="18"/>
              </w:rPr>
              <w:t xml:space="preserve"> </w:t>
            </w:r>
            <w:r>
              <w:rPr>
                <w:sz w:val="18"/>
              </w:rPr>
              <w:t>each</w:t>
            </w:r>
            <w:r>
              <w:rPr>
                <w:spacing w:val="-2"/>
                <w:sz w:val="18"/>
              </w:rPr>
              <w:t xml:space="preserve"> </w:t>
            </w:r>
            <w:r>
              <w:rPr>
                <w:sz w:val="18"/>
              </w:rPr>
              <w:t>year.</w:t>
            </w:r>
          </w:p>
          <w:p w14:paraId="1B71AB26" w14:textId="77777777" w:rsidR="00EF32D1" w:rsidRDefault="00A74123">
            <w:pPr>
              <w:pStyle w:val="TableParagraph"/>
              <w:ind w:right="133"/>
              <w:rPr>
                <w:sz w:val="18"/>
              </w:rPr>
            </w:pPr>
            <w:r>
              <w:rPr>
                <w:sz w:val="18"/>
              </w:rPr>
              <w:t>-After air pollution, noise causes the second highest pollution-related</w:t>
            </w:r>
            <w:r>
              <w:rPr>
                <w:spacing w:val="-38"/>
                <w:sz w:val="18"/>
              </w:rPr>
              <w:t xml:space="preserve"> </w:t>
            </w:r>
            <w:r>
              <w:rPr>
                <w:sz w:val="18"/>
              </w:rPr>
              <w:t xml:space="preserve">burden of disease in </w:t>
            </w:r>
            <w:proofErr w:type="gramStart"/>
            <w:r>
              <w:rPr>
                <w:sz w:val="18"/>
              </w:rPr>
              <w:t>Europe, and</w:t>
            </w:r>
            <w:proofErr w:type="gramEnd"/>
            <w:r>
              <w:rPr>
                <w:sz w:val="18"/>
              </w:rPr>
              <w:t xml:space="preserve"> is responsible for more life years</w:t>
            </w:r>
            <w:r>
              <w:rPr>
                <w:spacing w:val="1"/>
                <w:sz w:val="18"/>
              </w:rPr>
              <w:t xml:space="preserve"> </w:t>
            </w:r>
            <w:r>
              <w:rPr>
                <w:sz w:val="18"/>
              </w:rPr>
              <w:t>lost</w:t>
            </w:r>
            <w:r>
              <w:rPr>
                <w:spacing w:val="-1"/>
                <w:sz w:val="18"/>
              </w:rPr>
              <w:t xml:space="preserve"> </w:t>
            </w:r>
            <w:r>
              <w:rPr>
                <w:sz w:val="18"/>
              </w:rPr>
              <w:t>than</w:t>
            </w:r>
            <w:r>
              <w:rPr>
                <w:spacing w:val="-1"/>
                <w:sz w:val="18"/>
              </w:rPr>
              <w:t xml:space="preserve"> </w:t>
            </w:r>
            <w:r>
              <w:rPr>
                <w:sz w:val="18"/>
              </w:rPr>
              <w:t>lead, ozone</w:t>
            </w:r>
            <w:r>
              <w:rPr>
                <w:spacing w:val="-1"/>
                <w:sz w:val="18"/>
              </w:rPr>
              <w:t xml:space="preserve"> </w:t>
            </w:r>
            <w:r>
              <w:rPr>
                <w:sz w:val="18"/>
              </w:rPr>
              <w:t>or dioxins.</w:t>
            </w:r>
          </w:p>
          <w:p w14:paraId="72BF809B" w14:textId="77777777" w:rsidR="00EF32D1" w:rsidRDefault="00A74123">
            <w:pPr>
              <w:pStyle w:val="TableParagraph"/>
              <w:rPr>
                <w:sz w:val="18"/>
              </w:rPr>
            </w:pPr>
            <w:r>
              <w:rPr>
                <w:sz w:val="18"/>
              </w:rPr>
              <w:t>-There</w:t>
            </w:r>
            <w:r>
              <w:rPr>
                <w:spacing w:val="-4"/>
                <w:sz w:val="18"/>
              </w:rPr>
              <w:t xml:space="preserve"> </w:t>
            </w:r>
            <w:r>
              <w:rPr>
                <w:sz w:val="18"/>
              </w:rPr>
              <w:t>is</w:t>
            </w:r>
            <w:r>
              <w:rPr>
                <w:spacing w:val="-3"/>
                <w:sz w:val="18"/>
              </w:rPr>
              <w:t xml:space="preserve"> </w:t>
            </w:r>
            <w:r>
              <w:rPr>
                <w:sz w:val="18"/>
              </w:rPr>
              <w:t>emerging</w:t>
            </w:r>
            <w:r>
              <w:rPr>
                <w:spacing w:val="-3"/>
                <w:sz w:val="18"/>
              </w:rPr>
              <w:t xml:space="preserve"> </w:t>
            </w:r>
            <w:r>
              <w:rPr>
                <w:sz w:val="18"/>
              </w:rPr>
              <w:t>evidence</w:t>
            </w:r>
            <w:r>
              <w:rPr>
                <w:spacing w:val="-2"/>
                <w:sz w:val="18"/>
              </w:rPr>
              <w:t xml:space="preserve"> </w:t>
            </w:r>
            <w:r>
              <w:rPr>
                <w:sz w:val="18"/>
              </w:rPr>
              <w:t>of</w:t>
            </w:r>
            <w:r>
              <w:rPr>
                <w:spacing w:val="-3"/>
                <w:sz w:val="18"/>
              </w:rPr>
              <w:t xml:space="preserve"> </w:t>
            </w:r>
            <w:r>
              <w:rPr>
                <w:sz w:val="18"/>
              </w:rPr>
              <w:t>health</w:t>
            </w:r>
            <w:r>
              <w:rPr>
                <w:spacing w:val="-2"/>
                <w:sz w:val="18"/>
              </w:rPr>
              <w:t xml:space="preserve"> </w:t>
            </w:r>
            <w:r>
              <w:rPr>
                <w:sz w:val="18"/>
              </w:rPr>
              <w:t>effects</w:t>
            </w:r>
            <w:r>
              <w:rPr>
                <w:spacing w:val="-3"/>
                <w:sz w:val="18"/>
              </w:rPr>
              <w:t xml:space="preserve"> </w:t>
            </w:r>
            <w:r>
              <w:rPr>
                <w:sz w:val="18"/>
              </w:rPr>
              <w:t>from</w:t>
            </w:r>
            <w:r>
              <w:rPr>
                <w:spacing w:val="-2"/>
                <w:sz w:val="18"/>
              </w:rPr>
              <w:t xml:space="preserve"> </w:t>
            </w:r>
            <w:r>
              <w:rPr>
                <w:sz w:val="18"/>
              </w:rPr>
              <w:t>lower</w:t>
            </w:r>
            <w:r>
              <w:rPr>
                <w:spacing w:val="-1"/>
                <w:sz w:val="18"/>
              </w:rPr>
              <w:t xml:space="preserve"> </w:t>
            </w:r>
            <w:r>
              <w:rPr>
                <w:sz w:val="18"/>
              </w:rPr>
              <w:t>levels</w:t>
            </w:r>
            <w:r>
              <w:rPr>
                <w:spacing w:val="-3"/>
                <w:sz w:val="18"/>
              </w:rPr>
              <w:t xml:space="preserve"> </w:t>
            </w:r>
            <w:r>
              <w:rPr>
                <w:sz w:val="18"/>
              </w:rPr>
              <w:t>of</w:t>
            </w:r>
            <w:r>
              <w:rPr>
                <w:spacing w:val="-37"/>
                <w:sz w:val="18"/>
              </w:rPr>
              <w:t xml:space="preserve"> </w:t>
            </w:r>
            <w:r>
              <w:rPr>
                <w:sz w:val="18"/>
              </w:rPr>
              <w:t>pollution,</w:t>
            </w:r>
            <w:r>
              <w:rPr>
                <w:spacing w:val="-1"/>
                <w:sz w:val="18"/>
              </w:rPr>
              <w:t xml:space="preserve"> </w:t>
            </w:r>
            <w:r>
              <w:rPr>
                <w:sz w:val="18"/>
              </w:rPr>
              <w:t>although</w:t>
            </w:r>
            <w:r>
              <w:rPr>
                <w:spacing w:val="-2"/>
                <w:sz w:val="18"/>
              </w:rPr>
              <w:t xml:space="preserve"> </w:t>
            </w:r>
            <w:r>
              <w:rPr>
                <w:sz w:val="18"/>
              </w:rPr>
              <w:t>these</w:t>
            </w:r>
            <w:r>
              <w:rPr>
                <w:spacing w:val="-2"/>
                <w:sz w:val="18"/>
              </w:rPr>
              <w:t xml:space="preserve"> </w:t>
            </w:r>
            <w:r>
              <w:rPr>
                <w:sz w:val="18"/>
              </w:rPr>
              <w:t>are</w:t>
            </w:r>
            <w:r>
              <w:rPr>
                <w:spacing w:val="-2"/>
                <w:sz w:val="18"/>
              </w:rPr>
              <w:t xml:space="preserve"> </w:t>
            </w:r>
            <w:r>
              <w:rPr>
                <w:sz w:val="18"/>
              </w:rPr>
              <w:t>not currently well</w:t>
            </w:r>
            <w:r>
              <w:rPr>
                <w:spacing w:val="-2"/>
                <w:sz w:val="18"/>
              </w:rPr>
              <w:t xml:space="preserve"> </w:t>
            </w:r>
            <w:r>
              <w:rPr>
                <w:sz w:val="18"/>
              </w:rPr>
              <w:t>understood.</w:t>
            </w:r>
          </w:p>
          <w:p w14:paraId="37B5B62A" w14:textId="77777777" w:rsidR="00EF32D1" w:rsidRDefault="00A74123">
            <w:pPr>
              <w:pStyle w:val="TableParagraph"/>
              <w:ind w:right="143"/>
              <w:rPr>
                <w:sz w:val="18"/>
              </w:rPr>
            </w:pPr>
            <w:r>
              <w:rPr>
                <w:sz w:val="18"/>
              </w:rPr>
              <w:t>-Antimicrobial resistant microbes are becoming more common in the</w:t>
            </w:r>
            <w:r>
              <w:rPr>
                <w:spacing w:val="-38"/>
                <w:sz w:val="18"/>
              </w:rPr>
              <w:t xml:space="preserve"> </w:t>
            </w:r>
            <w:r>
              <w:rPr>
                <w:sz w:val="18"/>
              </w:rPr>
              <w:t>environment</w:t>
            </w:r>
            <w:r>
              <w:rPr>
                <w:spacing w:val="-3"/>
                <w:sz w:val="18"/>
              </w:rPr>
              <w:t xml:space="preserve"> </w:t>
            </w:r>
            <w:r>
              <w:rPr>
                <w:sz w:val="18"/>
              </w:rPr>
              <w:t>due</w:t>
            </w:r>
            <w:r>
              <w:rPr>
                <w:spacing w:val="-4"/>
                <w:sz w:val="18"/>
              </w:rPr>
              <w:t xml:space="preserve"> </w:t>
            </w:r>
            <w:r>
              <w:rPr>
                <w:sz w:val="18"/>
              </w:rPr>
              <w:t>to</w:t>
            </w:r>
            <w:r>
              <w:rPr>
                <w:spacing w:val="-2"/>
                <w:sz w:val="18"/>
              </w:rPr>
              <w:t xml:space="preserve"> </w:t>
            </w:r>
            <w:r>
              <w:rPr>
                <w:sz w:val="18"/>
              </w:rPr>
              <w:t>contamination,</w:t>
            </w:r>
            <w:r>
              <w:rPr>
                <w:spacing w:val="-3"/>
                <w:sz w:val="18"/>
              </w:rPr>
              <w:t xml:space="preserve"> </w:t>
            </w:r>
            <w:r>
              <w:rPr>
                <w:sz w:val="18"/>
              </w:rPr>
              <w:t>meaning</w:t>
            </w:r>
            <w:r>
              <w:rPr>
                <w:spacing w:val="-4"/>
                <w:sz w:val="18"/>
              </w:rPr>
              <w:t xml:space="preserve"> </w:t>
            </w:r>
            <w:r>
              <w:rPr>
                <w:sz w:val="18"/>
              </w:rPr>
              <w:t>infectious</w:t>
            </w:r>
            <w:r>
              <w:rPr>
                <w:spacing w:val="-3"/>
                <w:sz w:val="18"/>
              </w:rPr>
              <w:t xml:space="preserve"> </w:t>
            </w:r>
            <w:r>
              <w:rPr>
                <w:sz w:val="18"/>
              </w:rPr>
              <w:t>illnesses</w:t>
            </w:r>
            <w:r>
              <w:rPr>
                <w:spacing w:val="-2"/>
                <w:sz w:val="18"/>
              </w:rPr>
              <w:t xml:space="preserve"> </w:t>
            </w:r>
            <w:r>
              <w:rPr>
                <w:sz w:val="18"/>
              </w:rPr>
              <w:t>may</w:t>
            </w:r>
          </w:p>
          <w:p w14:paraId="511A4CD6" w14:textId="77777777" w:rsidR="00EF32D1" w:rsidRDefault="00A74123">
            <w:pPr>
              <w:pStyle w:val="TableParagraph"/>
              <w:spacing w:line="201" w:lineRule="exact"/>
              <w:rPr>
                <w:sz w:val="18"/>
              </w:rPr>
            </w:pPr>
            <w:r>
              <w:rPr>
                <w:sz w:val="18"/>
              </w:rPr>
              <w:t>become</w:t>
            </w:r>
            <w:r>
              <w:rPr>
                <w:spacing w:val="-3"/>
                <w:sz w:val="18"/>
              </w:rPr>
              <w:t xml:space="preserve"> </w:t>
            </w:r>
            <w:r>
              <w:rPr>
                <w:sz w:val="18"/>
              </w:rPr>
              <w:t>harder</w:t>
            </w:r>
            <w:r>
              <w:rPr>
                <w:spacing w:val="-2"/>
                <w:sz w:val="18"/>
              </w:rPr>
              <w:t xml:space="preserve"> </w:t>
            </w:r>
            <w:r>
              <w:rPr>
                <w:sz w:val="18"/>
              </w:rPr>
              <w:t>to</w:t>
            </w:r>
            <w:r>
              <w:rPr>
                <w:spacing w:val="-1"/>
                <w:sz w:val="18"/>
              </w:rPr>
              <w:t xml:space="preserve"> </w:t>
            </w:r>
            <w:r>
              <w:rPr>
                <w:sz w:val="18"/>
              </w:rPr>
              <w:t>treat.</w:t>
            </w:r>
          </w:p>
        </w:tc>
      </w:tr>
    </w:tbl>
    <w:p w14:paraId="73657649" w14:textId="77777777" w:rsidR="00EF32D1" w:rsidRDefault="00EF32D1">
      <w:pPr>
        <w:spacing w:line="201" w:lineRule="exact"/>
        <w:rPr>
          <w:sz w:val="18"/>
        </w:rPr>
        <w:sectPr w:rsidR="00EF32D1">
          <w:pgSz w:w="16840" w:h="11910" w:orient="landscape"/>
          <w:pgMar w:top="1260" w:right="1200" w:bottom="280" w:left="1200" w:header="240" w:footer="0" w:gutter="0"/>
          <w:cols w:space="720"/>
        </w:sectPr>
      </w:pPr>
    </w:p>
    <w:p w14:paraId="1677CD87"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14:paraId="41AF3B33" w14:textId="77777777">
        <w:trPr>
          <w:trHeight w:val="1317"/>
        </w:trPr>
        <w:tc>
          <w:tcPr>
            <w:tcW w:w="1524" w:type="dxa"/>
          </w:tcPr>
          <w:p w14:paraId="0D146307" w14:textId="77777777" w:rsidR="00EF32D1" w:rsidRDefault="00EF32D1">
            <w:pPr>
              <w:pStyle w:val="TableParagraph"/>
              <w:ind w:left="0"/>
              <w:rPr>
                <w:rFonts w:ascii="Times New Roman"/>
                <w:sz w:val="18"/>
              </w:rPr>
            </w:pPr>
          </w:p>
        </w:tc>
        <w:tc>
          <w:tcPr>
            <w:tcW w:w="2695" w:type="dxa"/>
          </w:tcPr>
          <w:p w14:paraId="6227B2BF" w14:textId="77777777" w:rsidR="00EF32D1" w:rsidRDefault="00EF32D1">
            <w:pPr>
              <w:pStyle w:val="TableParagraph"/>
              <w:ind w:left="0"/>
              <w:rPr>
                <w:rFonts w:ascii="Times New Roman"/>
                <w:sz w:val="18"/>
              </w:rPr>
            </w:pPr>
          </w:p>
        </w:tc>
        <w:tc>
          <w:tcPr>
            <w:tcW w:w="1274" w:type="dxa"/>
          </w:tcPr>
          <w:p w14:paraId="280133DD" w14:textId="77777777" w:rsidR="00EF32D1" w:rsidRDefault="00EF32D1">
            <w:pPr>
              <w:pStyle w:val="TableParagraph"/>
              <w:ind w:left="0"/>
              <w:rPr>
                <w:rFonts w:ascii="Times New Roman"/>
                <w:sz w:val="18"/>
              </w:rPr>
            </w:pPr>
          </w:p>
        </w:tc>
        <w:tc>
          <w:tcPr>
            <w:tcW w:w="3348" w:type="dxa"/>
          </w:tcPr>
          <w:p w14:paraId="512F5D08" w14:textId="77777777" w:rsidR="00EF32D1" w:rsidRDefault="00A74123">
            <w:pPr>
              <w:pStyle w:val="TableParagraph"/>
              <w:spacing w:before="1"/>
              <w:ind w:right="155"/>
              <w:rPr>
                <w:sz w:val="18"/>
              </w:rPr>
            </w:pPr>
            <w:r>
              <w:rPr>
                <w:sz w:val="18"/>
              </w:rPr>
              <w:t>in health outcomes for people in England.</w:t>
            </w:r>
            <w:r>
              <w:rPr>
                <w:spacing w:val="-38"/>
                <w:sz w:val="18"/>
              </w:rPr>
              <w:t xml:space="preserve"> </w:t>
            </w:r>
            <w:r>
              <w:rPr>
                <w:sz w:val="18"/>
              </w:rPr>
              <w:t>Case studies throughout the report</w:t>
            </w:r>
            <w:r>
              <w:rPr>
                <w:spacing w:val="1"/>
                <w:sz w:val="18"/>
              </w:rPr>
              <w:t xml:space="preserve"> </w:t>
            </w:r>
            <w:r>
              <w:rPr>
                <w:sz w:val="18"/>
              </w:rPr>
              <w:t>demonstrate the role played by the</w:t>
            </w:r>
            <w:r>
              <w:rPr>
                <w:spacing w:val="1"/>
                <w:sz w:val="18"/>
              </w:rPr>
              <w:t xml:space="preserve"> </w:t>
            </w:r>
            <w:r>
              <w:rPr>
                <w:sz w:val="18"/>
              </w:rPr>
              <w:t>Environment Agency in protecting and</w:t>
            </w:r>
            <w:r>
              <w:rPr>
                <w:spacing w:val="1"/>
                <w:sz w:val="18"/>
              </w:rPr>
              <w:t xml:space="preserve"> </w:t>
            </w:r>
            <w:r>
              <w:rPr>
                <w:sz w:val="18"/>
              </w:rPr>
              <w:t>enhancing</w:t>
            </w:r>
            <w:r>
              <w:rPr>
                <w:spacing w:val="-4"/>
                <w:sz w:val="18"/>
              </w:rPr>
              <w:t xml:space="preserve"> </w:t>
            </w:r>
            <w:r>
              <w:rPr>
                <w:sz w:val="18"/>
              </w:rPr>
              <w:t>the</w:t>
            </w:r>
            <w:r>
              <w:rPr>
                <w:spacing w:val="-3"/>
                <w:sz w:val="18"/>
              </w:rPr>
              <w:t xml:space="preserve"> </w:t>
            </w:r>
            <w:r>
              <w:rPr>
                <w:sz w:val="18"/>
              </w:rPr>
              <w:t>environment,</w:t>
            </w:r>
            <w:r>
              <w:rPr>
                <w:spacing w:val="-2"/>
                <w:sz w:val="18"/>
              </w:rPr>
              <w:t xml:space="preserve"> </w:t>
            </w:r>
            <w:r>
              <w:rPr>
                <w:sz w:val="18"/>
              </w:rPr>
              <w:t>and</w:t>
            </w:r>
            <w:r>
              <w:rPr>
                <w:spacing w:val="-1"/>
                <w:sz w:val="18"/>
              </w:rPr>
              <w:t xml:space="preserve"> </w:t>
            </w:r>
            <w:r>
              <w:rPr>
                <w:sz w:val="18"/>
              </w:rPr>
              <w:t>how</w:t>
            </w:r>
            <w:r>
              <w:rPr>
                <w:spacing w:val="-2"/>
                <w:sz w:val="18"/>
              </w:rPr>
              <w:t xml:space="preserve"> </w:t>
            </w:r>
            <w:r>
              <w:rPr>
                <w:sz w:val="18"/>
              </w:rPr>
              <w:t>this</w:t>
            </w:r>
          </w:p>
          <w:p w14:paraId="2110DB24" w14:textId="77777777" w:rsidR="00EF32D1" w:rsidRDefault="00A74123">
            <w:pPr>
              <w:pStyle w:val="TableParagraph"/>
              <w:spacing w:line="197" w:lineRule="exact"/>
              <w:rPr>
                <w:sz w:val="18"/>
              </w:rPr>
            </w:pPr>
            <w:r>
              <w:rPr>
                <w:sz w:val="18"/>
              </w:rPr>
              <w:t>benefits</w:t>
            </w:r>
            <w:r>
              <w:rPr>
                <w:spacing w:val="-5"/>
                <w:sz w:val="18"/>
              </w:rPr>
              <w:t xml:space="preserve"> </w:t>
            </w:r>
            <w:r>
              <w:rPr>
                <w:sz w:val="18"/>
              </w:rPr>
              <w:t>people’s</w:t>
            </w:r>
            <w:r>
              <w:rPr>
                <w:spacing w:val="-1"/>
                <w:sz w:val="18"/>
              </w:rPr>
              <w:t xml:space="preserve"> </w:t>
            </w:r>
            <w:r>
              <w:rPr>
                <w:sz w:val="18"/>
              </w:rPr>
              <w:t>health.</w:t>
            </w:r>
          </w:p>
        </w:tc>
        <w:tc>
          <w:tcPr>
            <w:tcW w:w="5333" w:type="dxa"/>
          </w:tcPr>
          <w:p w14:paraId="1EB3C8C0" w14:textId="77777777" w:rsidR="00EF32D1" w:rsidRDefault="00A74123">
            <w:pPr>
              <w:pStyle w:val="TableParagraph"/>
              <w:spacing w:before="1"/>
              <w:ind w:right="215"/>
              <w:rPr>
                <w:sz w:val="18"/>
              </w:rPr>
            </w:pPr>
            <w:r>
              <w:rPr>
                <w:sz w:val="18"/>
              </w:rPr>
              <w:t>-Mental health conditions are increasing - they are the largest single</w:t>
            </w:r>
            <w:r>
              <w:rPr>
                <w:spacing w:val="-38"/>
                <w:sz w:val="18"/>
              </w:rPr>
              <w:t xml:space="preserve"> </w:t>
            </w:r>
            <w:r>
              <w:rPr>
                <w:sz w:val="18"/>
              </w:rPr>
              <w:t>cause of disability in the UK, and can be caused or affected by</w:t>
            </w:r>
            <w:r>
              <w:rPr>
                <w:spacing w:val="1"/>
                <w:sz w:val="18"/>
              </w:rPr>
              <w:t xml:space="preserve"> </w:t>
            </w:r>
            <w:r>
              <w:rPr>
                <w:sz w:val="18"/>
              </w:rPr>
              <w:t>pollution,</w:t>
            </w:r>
            <w:r>
              <w:rPr>
                <w:spacing w:val="-1"/>
                <w:sz w:val="18"/>
              </w:rPr>
              <w:t xml:space="preserve"> </w:t>
            </w:r>
            <w:proofErr w:type="gramStart"/>
            <w:r>
              <w:rPr>
                <w:sz w:val="18"/>
              </w:rPr>
              <w:t>flooding</w:t>
            </w:r>
            <w:proofErr w:type="gramEnd"/>
            <w:r>
              <w:rPr>
                <w:spacing w:val="-1"/>
                <w:sz w:val="18"/>
              </w:rPr>
              <w:t xml:space="preserve"> </w:t>
            </w:r>
            <w:r>
              <w:rPr>
                <w:sz w:val="18"/>
              </w:rPr>
              <w:t>and</w:t>
            </w:r>
            <w:r>
              <w:rPr>
                <w:spacing w:val="-1"/>
                <w:sz w:val="18"/>
              </w:rPr>
              <w:t xml:space="preserve"> </w:t>
            </w:r>
            <w:r>
              <w:rPr>
                <w:sz w:val="18"/>
              </w:rPr>
              <w:t>climate</w:t>
            </w:r>
            <w:r>
              <w:rPr>
                <w:spacing w:val="-1"/>
                <w:sz w:val="18"/>
              </w:rPr>
              <w:t xml:space="preserve"> </w:t>
            </w:r>
            <w:r>
              <w:rPr>
                <w:sz w:val="18"/>
              </w:rPr>
              <w:t>change.</w:t>
            </w:r>
          </w:p>
          <w:p w14:paraId="72292AF7" w14:textId="77777777" w:rsidR="00EF32D1" w:rsidRDefault="00A74123">
            <w:pPr>
              <w:pStyle w:val="TableParagraph"/>
              <w:ind w:right="219"/>
              <w:rPr>
                <w:sz w:val="18"/>
              </w:rPr>
            </w:pPr>
            <w:r>
              <w:rPr>
                <w:sz w:val="18"/>
              </w:rPr>
              <w:t>-There is substantial and growing evidence for the physical and</w:t>
            </w:r>
            <w:r>
              <w:rPr>
                <w:spacing w:val="1"/>
                <w:sz w:val="18"/>
              </w:rPr>
              <w:t xml:space="preserve"> </w:t>
            </w:r>
            <w:r>
              <w:rPr>
                <w:sz w:val="18"/>
              </w:rPr>
              <w:t>mental</w:t>
            </w:r>
            <w:r>
              <w:rPr>
                <w:spacing w:val="-3"/>
                <w:sz w:val="18"/>
              </w:rPr>
              <w:t xml:space="preserve"> </w:t>
            </w:r>
            <w:r>
              <w:rPr>
                <w:sz w:val="18"/>
              </w:rPr>
              <w:t>health benefits</w:t>
            </w:r>
            <w:r>
              <w:rPr>
                <w:spacing w:val="-2"/>
                <w:sz w:val="18"/>
              </w:rPr>
              <w:t xml:space="preserve"> </w:t>
            </w:r>
            <w:r>
              <w:rPr>
                <w:sz w:val="18"/>
              </w:rPr>
              <w:t>of</w:t>
            </w:r>
            <w:r>
              <w:rPr>
                <w:spacing w:val="-2"/>
                <w:sz w:val="18"/>
              </w:rPr>
              <w:t xml:space="preserve"> </w:t>
            </w:r>
            <w:r>
              <w:rPr>
                <w:sz w:val="18"/>
              </w:rPr>
              <w:t>spending</w:t>
            </w:r>
            <w:r>
              <w:rPr>
                <w:spacing w:val="-2"/>
                <w:sz w:val="18"/>
              </w:rPr>
              <w:t xml:space="preserve"> </w:t>
            </w:r>
            <w:r>
              <w:rPr>
                <w:sz w:val="18"/>
              </w:rPr>
              <w:t>time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natural</w:t>
            </w:r>
            <w:r>
              <w:rPr>
                <w:spacing w:val="-2"/>
                <w:sz w:val="18"/>
              </w:rPr>
              <w:t xml:space="preserve"> </w:t>
            </w:r>
            <w:r>
              <w:rPr>
                <w:sz w:val="18"/>
              </w:rPr>
              <w:t>environment,</w:t>
            </w:r>
          </w:p>
          <w:p w14:paraId="30622EEE" w14:textId="77777777" w:rsidR="00EF32D1" w:rsidRDefault="00A74123">
            <w:pPr>
              <w:pStyle w:val="TableParagraph"/>
              <w:spacing w:line="199" w:lineRule="exact"/>
              <w:rPr>
                <w:sz w:val="18"/>
              </w:rPr>
            </w:pPr>
            <w:r>
              <w:rPr>
                <w:sz w:val="18"/>
              </w:rPr>
              <w:t>but</w:t>
            </w:r>
            <w:r>
              <w:rPr>
                <w:spacing w:val="-2"/>
                <w:sz w:val="18"/>
              </w:rPr>
              <w:t xml:space="preserve"> </w:t>
            </w:r>
            <w:r>
              <w:rPr>
                <w:sz w:val="18"/>
              </w:rPr>
              <w:t>children</w:t>
            </w:r>
            <w:r>
              <w:rPr>
                <w:spacing w:val="-2"/>
                <w:sz w:val="18"/>
              </w:rPr>
              <w:t xml:space="preserve"> </w:t>
            </w:r>
            <w:r>
              <w:rPr>
                <w:sz w:val="18"/>
              </w:rPr>
              <w:t>are</w:t>
            </w:r>
            <w:r>
              <w:rPr>
                <w:spacing w:val="-2"/>
                <w:sz w:val="18"/>
              </w:rPr>
              <w:t xml:space="preserve"> </w:t>
            </w:r>
            <w:r>
              <w:rPr>
                <w:sz w:val="18"/>
              </w:rPr>
              <w:t>engaging</w:t>
            </w:r>
            <w:r>
              <w:rPr>
                <w:spacing w:val="-2"/>
                <w:sz w:val="18"/>
              </w:rPr>
              <w:t xml:space="preserve"> </w:t>
            </w:r>
            <w:r>
              <w:rPr>
                <w:sz w:val="18"/>
              </w:rPr>
              <w:t>less</w:t>
            </w:r>
            <w:r>
              <w:rPr>
                <w:spacing w:val="-2"/>
                <w:sz w:val="18"/>
              </w:rPr>
              <w:t xml:space="preserve"> </w:t>
            </w:r>
            <w:r>
              <w:rPr>
                <w:sz w:val="18"/>
              </w:rPr>
              <w:t>with</w:t>
            </w:r>
            <w:r>
              <w:rPr>
                <w:spacing w:val="-2"/>
                <w:sz w:val="18"/>
              </w:rPr>
              <w:t xml:space="preserve"> </w:t>
            </w:r>
            <w:r>
              <w:rPr>
                <w:sz w:val="18"/>
              </w:rPr>
              <w:t>nature.</w:t>
            </w:r>
          </w:p>
        </w:tc>
      </w:tr>
      <w:tr w:rsidR="00EF32D1" w14:paraId="5A76FB5F" w14:textId="77777777">
        <w:trPr>
          <w:trHeight w:val="3298"/>
        </w:trPr>
        <w:tc>
          <w:tcPr>
            <w:tcW w:w="1524" w:type="dxa"/>
            <w:shd w:val="clear" w:color="auto" w:fill="DEEAF6"/>
          </w:tcPr>
          <w:p w14:paraId="7A7EEC17" w14:textId="77777777" w:rsidR="00EF32D1" w:rsidRDefault="00A74123">
            <w:pPr>
              <w:pStyle w:val="TableParagraph"/>
              <w:spacing w:before="1"/>
              <w:ind w:left="107"/>
              <w:rPr>
                <w:sz w:val="18"/>
              </w:rPr>
            </w:pPr>
            <w:r>
              <w:rPr>
                <w:sz w:val="18"/>
              </w:rPr>
              <w:t>Homelessness</w:t>
            </w:r>
          </w:p>
        </w:tc>
        <w:tc>
          <w:tcPr>
            <w:tcW w:w="2695" w:type="dxa"/>
            <w:shd w:val="clear" w:color="auto" w:fill="DEEAF6"/>
          </w:tcPr>
          <w:p w14:paraId="72342304" w14:textId="77777777" w:rsidR="00EF32D1" w:rsidRDefault="00A74123">
            <w:pPr>
              <w:pStyle w:val="TableParagraph"/>
              <w:spacing w:before="1"/>
              <w:ind w:left="108" w:right="122"/>
              <w:rPr>
                <w:sz w:val="18"/>
              </w:rPr>
            </w:pPr>
            <w:proofErr w:type="spellStart"/>
            <w:r>
              <w:rPr>
                <w:b/>
                <w:sz w:val="18"/>
              </w:rPr>
              <w:t>Lewer</w:t>
            </w:r>
            <w:proofErr w:type="spellEnd"/>
            <w:r>
              <w:rPr>
                <w:b/>
                <w:sz w:val="18"/>
              </w:rPr>
              <w:t>, D. et al (September 2020)</w:t>
            </w:r>
            <w:r>
              <w:rPr>
                <w:b/>
                <w:spacing w:val="-39"/>
                <w:sz w:val="18"/>
              </w:rPr>
              <w:t xml:space="preserve"> </w:t>
            </w:r>
            <w:r>
              <w:rPr>
                <w:b/>
                <w:sz w:val="18"/>
              </w:rPr>
              <w:t>‘</w:t>
            </w:r>
            <w:r>
              <w:rPr>
                <w:b/>
                <w:i/>
                <w:sz w:val="18"/>
              </w:rPr>
              <w:t>Covid-19 among people</w:t>
            </w:r>
            <w:r>
              <w:rPr>
                <w:b/>
                <w:i/>
                <w:spacing w:val="1"/>
                <w:sz w:val="18"/>
              </w:rPr>
              <w:t xml:space="preserve"> </w:t>
            </w:r>
            <w:r>
              <w:rPr>
                <w:b/>
                <w:i/>
                <w:sz w:val="18"/>
              </w:rPr>
              <w:t>experiencing homelessness in</w:t>
            </w:r>
            <w:r>
              <w:rPr>
                <w:b/>
                <w:i/>
                <w:spacing w:val="1"/>
                <w:sz w:val="18"/>
              </w:rPr>
              <w:t xml:space="preserve"> </w:t>
            </w:r>
            <w:r>
              <w:rPr>
                <w:b/>
                <w:i/>
                <w:sz w:val="18"/>
              </w:rPr>
              <w:t xml:space="preserve">England: a modelling study’ </w:t>
            </w:r>
            <w:r>
              <w:rPr>
                <w:b/>
                <w:sz w:val="18"/>
              </w:rPr>
              <w:t>The</w:t>
            </w:r>
            <w:r>
              <w:rPr>
                <w:b/>
                <w:spacing w:val="1"/>
                <w:sz w:val="18"/>
              </w:rPr>
              <w:t xml:space="preserve"> </w:t>
            </w:r>
            <w:r>
              <w:rPr>
                <w:b/>
                <w:sz w:val="18"/>
              </w:rPr>
              <w:t>Lancet Respiratory Medicine</w:t>
            </w:r>
            <w:r>
              <w:rPr>
                <w:b/>
                <w:spacing w:val="1"/>
                <w:sz w:val="18"/>
              </w:rPr>
              <w:t xml:space="preserve"> </w:t>
            </w:r>
            <w:hyperlink r:id="rId219">
              <w:r>
                <w:rPr>
                  <w:color w:val="0462C1"/>
                  <w:sz w:val="18"/>
                  <w:u w:val="single" w:color="0462C1"/>
                </w:rPr>
                <w:t>https://www.thelancet.com/jour</w:t>
              </w:r>
            </w:hyperlink>
            <w:r>
              <w:rPr>
                <w:color w:val="0462C1"/>
                <w:spacing w:val="-38"/>
                <w:sz w:val="18"/>
              </w:rPr>
              <w:t xml:space="preserve"> </w:t>
            </w:r>
            <w:hyperlink r:id="rId220">
              <w:proofErr w:type="spellStart"/>
              <w:r>
                <w:rPr>
                  <w:color w:val="0462C1"/>
                  <w:sz w:val="18"/>
                  <w:u w:val="single" w:color="0462C1"/>
                </w:rPr>
                <w:t>nals</w:t>
              </w:r>
              <w:proofErr w:type="spellEnd"/>
              <w:r>
                <w:rPr>
                  <w:color w:val="0462C1"/>
                  <w:sz w:val="18"/>
                  <w:u w:val="single" w:color="0462C1"/>
                </w:rPr>
                <w:t>/</w:t>
              </w:r>
              <w:proofErr w:type="spellStart"/>
              <w:r>
                <w:rPr>
                  <w:color w:val="0462C1"/>
                  <w:sz w:val="18"/>
                  <w:u w:val="single" w:color="0462C1"/>
                </w:rPr>
                <w:t>lanres</w:t>
              </w:r>
              <w:proofErr w:type="spellEnd"/>
              <w:r>
                <w:rPr>
                  <w:color w:val="0462C1"/>
                  <w:sz w:val="18"/>
                  <w:u w:val="single" w:color="0462C1"/>
                </w:rPr>
                <w:t>/article/PIIS2213-</w:t>
              </w:r>
            </w:hyperlink>
            <w:r>
              <w:rPr>
                <w:color w:val="0462C1"/>
                <w:spacing w:val="1"/>
                <w:sz w:val="18"/>
              </w:rPr>
              <w:t xml:space="preserve"> </w:t>
            </w:r>
            <w:hyperlink r:id="rId221">
              <w:r>
                <w:rPr>
                  <w:color w:val="0462C1"/>
                  <w:sz w:val="18"/>
                  <w:u w:val="single" w:color="0462C1"/>
                </w:rPr>
                <w:t>2600(20)30396-9/</w:t>
              </w:r>
              <w:proofErr w:type="spellStart"/>
              <w:r>
                <w:rPr>
                  <w:color w:val="0462C1"/>
                  <w:sz w:val="18"/>
                  <w:u w:val="single" w:color="0462C1"/>
                </w:rPr>
                <w:t>fulltext</w:t>
              </w:r>
              <w:proofErr w:type="spellEnd"/>
            </w:hyperlink>
          </w:p>
        </w:tc>
        <w:tc>
          <w:tcPr>
            <w:tcW w:w="1274" w:type="dxa"/>
            <w:shd w:val="clear" w:color="auto" w:fill="DEEAF6"/>
          </w:tcPr>
          <w:p w14:paraId="5530499C" w14:textId="77777777" w:rsidR="00EF32D1" w:rsidRDefault="00A74123">
            <w:pPr>
              <w:pStyle w:val="TableParagraph"/>
              <w:spacing w:before="1"/>
              <w:ind w:left="106"/>
              <w:rPr>
                <w:sz w:val="18"/>
              </w:rPr>
            </w:pPr>
            <w:r>
              <w:rPr>
                <w:sz w:val="18"/>
              </w:rPr>
              <w:t>Article</w:t>
            </w:r>
          </w:p>
        </w:tc>
        <w:tc>
          <w:tcPr>
            <w:tcW w:w="3348" w:type="dxa"/>
            <w:shd w:val="clear" w:color="auto" w:fill="DEEAF6"/>
          </w:tcPr>
          <w:p w14:paraId="3884DAEF" w14:textId="77777777" w:rsidR="00EF32D1" w:rsidRDefault="00A74123">
            <w:pPr>
              <w:pStyle w:val="TableParagraph"/>
              <w:spacing w:before="1"/>
              <w:ind w:right="130"/>
              <w:rPr>
                <w:sz w:val="18"/>
              </w:rPr>
            </w:pPr>
            <w:r>
              <w:rPr>
                <w:sz w:val="18"/>
              </w:rPr>
              <w:t>People experiencing homelessness are</w:t>
            </w:r>
            <w:r>
              <w:rPr>
                <w:spacing w:val="1"/>
                <w:sz w:val="18"/>
              </w:rPr>
              <w:t xml:space="preserve"> </w:t>
            </w:r>
            <w:r>
              <w:rPr>
                <w:sz w:val="18"/>
              </w:rPr>
              <w:t>vulnerable to COVID-19 due to the risk of</w:t>
            </w:r>
            <w:r>
              <w:rPr>
                <w:spacing w:val="1"/>
                <w:sz w:val="18"/>
              </w:rPr>
              <w:t xml:space="preserve"> </w:t>
            </w:r>
            <w:r>
              <w:rPr>
                <w:sz w:val="18"/>
              </w:rPr>
              <w:t>transmission in shared accommodation</w:t>
            </w:r>
            <w:r>
              <w:rPr>
                <w:spacing w:val="1"/>
                <w:sz w:val="18"/>
              </w:rPr>
              <w:t xml:space="preserve"> </w:t>
            </w:r>
            <w:r>
              <w:rPr>
                <w:sz w:val="18"/>
              </w:rPr>
              <w:t>and the high prevalence of comorbidities.</w:t>
            </w:r>
            <w:r>
              <w:rPr>
                <w:spacing w:val="1"/>
                <w:sz w:val="18"/>
              </w:rPr>
              <w:t xml:space="preserve"> </w:t>
            </w:r>
            <w:r>
              <w:rPr>
                <w:sz w:val="18"/>
              </w:rPr>
              <w:t>In England, as in some other countries,</w:t>
            </w:r>
            <w:r>
              <w:rPr>
                <w:spacing w:val="1"/>
                <w:sz w:val="18"/>
              </w:rPr>
              <w:t xml:space="preserve"> </w:t>
            </w:r>
            <w:r>
              <w:rPr>
                <w:sz w:val="18"/>
              </w:rPr>
              <w:t>preventive policies have been</w:t>
            </w:r>
            <w:r>
              <w:rPr>
                <w:spacing w:val="1"/>
                <w:sz w:val="18"/>
              </w:rPr>
              <w:t xml:space="preserve"> </w:t>
            </w:r>
            <w:r>
              <w:rPr>
                <w:sz w:val="18"/>
              </w:rPr>
              <w:t>implemented to protect this population.</w:t>
            </w:r>
            <w:r>
              <w:rPr>
                <w:spacing w:val="1"/>
                <w:sz w:val="18"/>
              </w:rPr>
              <w:t xml:space="preserve"> </w:t>
            </w:r>
            <w:r>
              <w:rPr>
                <w:sz w:val="18"/>
              </w:rPr>
              <w:t>We aimed to estimate the avoided deaths</w:t>
            </w:r>
            <w:r>
              <w:rPr>
                <w:spacing w:val="-38"/>
                <w:sz w:val="18"/>
              </w:rPr>
              <w:t xml:space="preserve"> </w:t>
            </w:r>
            <w:r>
              <w:rPr>
                <w:sz w:val="18"/>
              </w:rPr>
              <w:t>and health-care use among people</w:t>
            </w:r>
            <w:r>
              <w:rPr>
                <w:spacing w:val="1"/>
                <w:sz w:val="18"/>
              </w:rPr>
              <w:t xml:space="preserve"> </w:t>
            </w:r>
            <w:r>
              <w:rPr>
                <w:sz w:val="18"/>
              </w:rPr>
              <w:t>experiencing homelessness during the so-</w:t>
            </w:r>
            <w:r>
              <w:rPr>
                <w:spacing w:val="-38"/>
                <w:sz w:val="18"/>
              </w:rPr>
              <w:t xml:space="preserve"> </w:t>
            </w:r>
            <w:r>
              <w:rPr>
                <w:sz w:val="18"/>
              </w:rPr>
              <w:t>called</w:t>
            </w:r>
            <w:r>
              <w:rPr>
                <w:spacing w:val="-3"/>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3"/>
                <w:sz w:val="18"/>
              </w:rPr>
              <w:t xml:space="preserve"> </w:t>
            </w:r>
            <w:r>
              <w:rPr>
                <w:sz w:val="18"/>
              </w:rPr>
              <w:t>COVID-19</w:t>
            </w:r>
            <w:r>
              <w:rPr>
                <w:spacing w:val="-1"/>
                <w:sz w:val="18"/>
              </w:rPr>
              <w:t xml:space="preserve"> </w:t>
            </w:r>
            <w:r>
              <w:rPr>
                <w:sz w:val="18"/>
              </w:rPr>
              <w:t>in</w:t>
            </w:r>
            <w:r>
              <w:rPr>
                <w:spacing w:val="-3"/>
                <w:sz w:val="18"/>
              </w:rPr>
              <w:t xml:space="preserve"> </w:t>
            </w:r>
            <w:r>
              <w:rPr>
                <w:sz w:val="18"/>
              </w:rPr>
              <w:t>England—</w:t>
            </w:r>
            <w:r>
              <w:rPr>
                <w:spacing w:val="-38"/>
                <w:sz w:val="18"/>
              </w:rPr>
              <w:t xml:space="preserve"> </w:t>
            </w:r>
            <w:proofErr w:type="spellStart"/>
            <w:r>
              <w:rPr>
                <w:sz w:val="18"/>
              </w:rPr>
              <w:t>ie</w:t>
            </w:r>
            <w:proofErr w:type="spellEnd"/>
            <w:r>
              <w:rPr>
                <w:sz w:val="18"/>
              </w:rPr>
              <w:t>, the peak of infections occurring</w:t>
            </w:r>
            <w:r>
              <w:rPr>
                <w:spacing w:val="1"/>
                <w:sz w:val="18"/>
              </w:rPr>
              <w:t xml:space="preserve"> </w:t>
            </w:r>
            <w:r>
              <w:rPr>
                <w:sz w:val="18"/>
              </w:rPr>
              <w:t xml:space="preserve">between February and </w:t>
            </w:r>
            <w:proofErr w:type="gramStart"/>
            <w:r>
              <w:rPr>
                <w:sz w:val="18"/>
              </w:rPr>
              <w:t>May,</w:t>
            </w:r>
            <w:proofErr w:type="gramEnd"/>
            <w:r>
              <w:rPr>
                <w:sz w:val="18"/>
              </w:rPr>
              <w:t xml:space="preserve"> 2020—and</w:t>
            </w:r>
            <w:r>
              <w:rPr>
                <w:spacing w:val="1"/>
                <w:sz w:val="18"/>
              </w:rPr>
              <w:t xml:space="preserve"> </w:t>
            </w:r>
            <w:r>
              <w:rPr>
                <w:sz w:val="18"/>
              </w:rPr>
              <w:t>the</w:t>
            </w:r>
            <w:r>
              <w:rPr>
                <w:spacing w:val="-2"/>
                <w:sz w:val="18"/>
              </w:rPr>
              <w:t xml:space="preserve"> </w:t>
            </w:r>
            <w:r>
              <w:rPr>
                <w:sz w:val="18"/>
              </w:rPr>
              <w:t>potential</w:t>
            </w:r>
            <w:r>
              <w:rPr>
                <w:spacing w:val="-1"/>
                <w:sz w:val="18"/>
              </w:rPr>
              <w:t xml:space="preserve"> </w:t>
            </w:r>
            <w:r>
              <w:rPr>
                <w:sz w:val="18"/>
              </w:rPr>
              <w:t>impact</w:t>
            </w:r>
            <w:r>
              <w:rPr>
                <w:spacing w:val="-1"/>
                <w:sz w:val="18"/>
              </w:rPr>
              <w:t xml:space="preserve"> </w:t>
            </w:r>
            <w:r>
              <w:rPr>
                <w:sz w:val="18"/>
              </w:rPr>
              <w:t>of</w:t>
            </w:r>
            <w:r>
              <w:rPr>
                <w:spacing w:val="-1"/>
                <w:sz w:val="18"/>
              </w:rPr>
              <w:t xml:space="preserve"> </w:t>
            </w:r>
            <w:r>
              <w:rPr>
                <w:sz w:val="18"/>
              </w:rPr>
              <w:t>COVID-19</w:t>
            </w:r>
            <w:r>
              <w:rPr>
                <w:spacing w:val="-4"/>
                <w:sz w:val="18"/>
              </w:rPr>
              <w:t xml:space="preserve"> </w:t>
            </w:r>
            <w:r>
              <w:rPr>
                <w:sz w:val="18"/>
              </w:rPr>
              <w:t>on</w:t>
            </w:r>
            <w:r>
              <w:rPr>
                <w:spacing w:val="-1"/>
                <w:sz w:val="18"/>
              </w:rPr>
              <w:t xml:space="preserve"> </w:t>
            </w:r>
            <w:r>
              <w:rPr>
                <w:sz w:val="18"/>
              </w:rPr>
              <w:t>this</w:t>
            </w:r>
          </w:p>
          <w:p w14:paraId="5BCFE6ED" w14:textId="77777777" w:rsidR="00EF32D1" w:rsidRDefault="00A74123">
            <w:pPr>
              <w:pStyle w:val="TableParagraph"/>
              <w:spacing w:before="2" w:line="199" w:lineRule="exact"/>
              <w:rPr>
                <w:sz w:val="18"/>
              </w:rPr>
            </w:pPr>
            <w:r>
              <w:rPr>
                <w:sz w:val="18"/>
              </w:rPr>
              <w:t>population</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future.</w:t>
            </w:r>
          </w:p>
        </w:tc>
        <w:tc>
          <w:tcPr>
            <w:tcW w:w="5333" w:type="dxa"/>
            <w:shd w:val="clear" w:color="auto" w:fill="DEEAF6"/>
          </w:tcPr>
          <w:p w14:paraId="51DB05B6" w14:textId="77777777" w:rsidR="00EF32D1" w:rsidRDefault="00A74123">
            <w:pPr>
              <w:pStyle w:val="TableParagraph"/>
              <w:spacing w:before="1"/>
              <w:ind w:right="170"/>
              <w:rPr>
                <w:sz w:val="18"/>
              </w:rPr>
            </w:pPr>
            <w:r>
              <w:rPr>
                <w:sz w:val="18"/>
              </w:rPr>
              <w:t>During</w:t>
            </w:r>
            <w:r>
              <w:rPr>
                <w:spacing w:val="-3"/>
                <w:sz w:val="18"/>
              </w:rPr>
              <w:t xml:space="preserve"> </w:t>
            </w:r>
            <w:r>
              <w:rPr>
                <w:sz w:val="18"/>
              </w:rPr>
              <w:t>the</w:t>
            </w:r>
            <w:r>
              <w:rPr>
                <w:spacing w:val="-3"/>
                <w:sz w:val="18"/>
              </w:rPr>
              <w:t xml:space="preserve"> </w:t>
            </w:r>
            <w:r>
              <w:rPr>
                <w:sz w:val="18"/>
              </w:rPr>
              <w:t>first</w:t>
            </w:r>
            <w:r>
              <w:rPr>
                <w:spacing w:val="-2"/>
                <w:sz w:val="18"/>
              </w:rPr>
              <w:t xml:space="preserve"> </w:t>
            </w:r>
            <w:r>
              <w:rPr>
                <w:sz w:val="18"/>
              </w:rPr>
              <w:t>wave</w:t>
            </w:r>
            <w:r>
              <w:rPr>
                <w:spacing w:val="-3"/>
                <w:sz w:val="18"/>
              </w:rPr>
              <w:t xml:space="preserve"> </w:t>
            </w:r>
            <w:r>
              <w:rPr>
                <w:sz w:val="18"/>
              </w:rPr>
              <w:t>of</w:t>
            </w:r>
            <w:r>
              <w:rPr>
                <w:spacing w:val="-2"/>
                <w:sz w:val="18"/>
              </w:rPr>
              <w:t xml:space="preserve"> </w:t>
            </w:r>
            <w:r>
              <w:rPr>
                <w:sz w:val="18"/>
              </w:rPr>
              <w:t>COVID-19</w:t>
            </w:r>
            <w:r>
              <w:rPr>
                <w:spacing w:val="-2"/>
                <w:sz w:val="18"/>
              </w:rPr>
              <w:t xml:space="preserve"> </w:t>
            </w:r>
            <w:r>
              <w:rPr>
                <w:sz w:val="18"/>
              </w:rPr>
              <w:t>in</w:t>
            </w:r>
            <w:r>
              <w:rPr>
                <w:spacing w:val="-3"/>
                <w:sz w:val="18"/>
              </w:rPr>
              <w:t xml:space="preserve"> </w:t>
            </w:r>
            <w:r>
              <w:rPr>
                <w:sz w:val="18"/>
              </w:rPr>
              <w:t>England,</w:t>
            </w:r>
            <w:r>
              <w:rPr>
                <w:spacing w:val="-2"/>
                <w:sz w:val="18"/>
              </w:rPr>
              <w:t xml:space="preserve"> </w:t>
            </w:r>
            <w:r>
              <w:rPr>
                <w:sz w:val="18"/>
              </w:rPr>
              <w:t>our</w:t>
            </w:r>
            <w:r>
              <w:rPr>
                <w:spacing w:val="-2"/>
                <w:sz w:val="18"/>
              </w:rPr>
              <w:t xml:space="preserve"> </w:t>
            </w:r>
            <w:r>
              <w:rPr>
                <w:sz w:val="18"/>
              </w:rPr>
              <w:t>modelling</w:t>
            </w:r>
            <w:r>
              <w:rPr>
                <w:spacing w:val="-2"/>
                <w:sz w:val="18"/>
              </w:rPr>
              <w:t xml:space="preserve"> </w:t>
            </w:r>
            <w:r>
              <w:rPr>
                <w:sz w:val="18"/>
              </w:rPr>
              <w:t>suggests</w:t>
            </w:r>
            <w:r>
              <w:rPr>
                <w:spacing w:val="-38"/>
                <w:sz w:val="18"/>
              </w:rPr>
              <w:t xml:space="preserve"> </w:t>
            </w:r>
            <w:r>
              <w:rPr>
                <w:sz w:val="18"/>
              </w:rPr>
              <w:t>that people experiencing homelessness were protected by</w:t>
            </w:r>
            <w:r>
              <w:rPr>
                <w:spacing w:val="1"/>
                <w:sz w:val="18"/>
              </w:rPr>
              <w:t xml:space="preserve"> </w:t>
            </w:r>
            <w:r>
              <w:rPr>
                <w:sz w:val="18"/>
              </w:rPr>
              <w:t>interventions in the general population, infection control in hostels,</w:t>
            </w:r>
            <w:r>
              <w:rPr>
                <w:spacing w:val="1"/>
                <w:sz w:val="18"/>
              </w:rPr>
              <w:t xml:space="preserve"> </w:t>
            </w:r>
            <w:r>
              <w:rPr>
                <w:sz w:val="18"/>
              </w:rPr>
              <w:t>and closing of dormitory-style accommodation. Our results suggest</w:t>
            </w:r>
            <w:r>
              <w:rPr>
                <w:spacing w:val="1"/>
                <w:sz w:val="18"/>
              </w:rPr>
              <w:t xml:space="preserve"> </w:t>
            </w:r>
            <w:r>
              <w:rPr>
                <w:sz w:val="18"/>
              </w:rPr>
              <w:t>that 266 deaths were avoided in the first wave, and a further 164</w:t>
            </w:r>
            <w:r>
              <w:rPr>
                <w:spacing w:val="1"/>
                <w:sz w:val="18"/>
              </w:rPr>
              <w:t xml:space="preserve"> </w:t>
            </w:r>
            <w:r>
              <w:rPr>
                <w:sz w:val="18"/>
              </w:rPr>
              <w:t>deaths could be avoided if these measures are continued until</w:t>
            </w:r>
            <w:r>
              <w:rPr>
                <w:spacing w:val="1"/>
                <w:sz w:val="18"/>
              </w:rPr>
              <w:t xml:space="preserve"> </w:t>
            </w:r>
            <w:proofErr w:type="gramStart"/>
            <w:r>
              <w:rPr>
                <w:sz w:val="18"/>
              </w:rPr>
              <w:t>January,</w:t>
            </w:r>
            <w:proofErr w:type="gramEnd"/>
            <w:r>
              <w:rPr>
                <w:sz w:val="18"/>
              </w:rPr>
              <w:t xml:space="preserve"> 2021, and potentially more if there is a second wave of</w:t>
            </w:r>
            <w:r>
              <w:rPr>
                <w:spacing w:val="1"/>
                <w:sz w:val="18"/>
              </w:rPr>
              <w:t xml:space="preserve"> </w:t>
            </w:r>
            <w:r>
              <w:rPr>
                <w:sz w:val="18"/>
              </w:rPr>
              <w:t>COVID-19 in the general population. Even if incidence of COVID-19</w:t>
            </w:r>
            <w:r>
              <w:rPr>
                <w:spacing w:val="1"/>
                <w:sz w:val="18"/>
              </w:rPr>
              <w:t xml:space="preserve"> </w:t>
            </w:r>
            <w:r>
              <w:rPr>
                <w:sz w:val="18"/>
              </w:rPr>
              <w:t>remains low in the general population, relaxing measures in hostels</w:t>
            </w:r>
            <w:r>
              <w:rPr>
                <w:spacing w:val="1"/>
                <w:sz w:val="18"/>
              </w:rPr>
              <w:t xml:space="preserve"> </w:t>
            </w:r>
            <w:r>
              <w:rPr>
                <w:sz w:val="18"/>
              </w:rPr>
              <w:t>and night shelters could lead to outbreaks and a high overall attack</w:t>
            </w:r>
            <w:r>
              <w:rPr>
                <w:spacing w:val="1"/>
                <w:sz w:val="18"/>
              </w:rPr>
              <w:t xml:space="preserve"> </w:t>
            </w:r>
            <w:r>
              <w:rPr>
                <w:sz w:val="18"/>
              </w:rPr>
              <w:t>rate</w:t>
            </w:r>
            <w:r>
              <w:rPr>
                <w:spacing w:val="-2"/>
                <w:sz w:val="18"/>
              </w:rPr>
              <w:t xml:space="preserve"> </w:t>
            </w:r>
            <w:r>
              <w:rPr>
                <w:sz w:val="18"/>
              </w:rPr>
              <w:t>amongst homeless</w:t>
            </w:r>
            <w:r>
              <w:rPr>
                <w:spacing w:val="1"/>
                <w:sz w:val="18"/>
              </w:rPr>
              <w:t xml:space="preserve"> </w:t>
            </w:r>
            <w:r>
              <w:rPr>
                <w:sz w:val="18"/>
              </w:rPr>
              <w:t>people.</w:t>
            </w:r>
          </w:p>
        </w:tc>
      </w:tr>
    </w:tbl>
    <w:p w14:paraId="219646B4" w14:textId="77777777" w:rsidR="00EF32D1" w:rsidRDefault="00EF32D1">
      <w:pPr>
        <w:pStyle w:val="BodyText"/>
        <w:spacing w:before="10"/>
        <w:rPr>
          <w:rFonts w:ascii="Calibri Light"/>
          <w:sz w:val="16"/>
        </w:rPr>
      </w:pPr>
    </w:p>
    <w:p w14:paraId="1D231D0B" w14:textId="77777777" w:rsidR="00EF32D1" w:rsidRDefault="00A74123">
      <w:pPr>
        <w:spacing w:before="35" w:after="31"/>
        <w:ind w:left="240"/>
        <w:rPr>
          <w:rFonts w:ascii="Calibri Light"/>
          <w:sz w:val="32"/>
        </w:rPr>
      </w:pPr>
      <w:bookmarkStart w:id="6" w:name="_bookmark6"/>
      <w:bookmarkEnd w:id="6"/>
      <w:r>
        <w:rPr>
          <w:rFonts w:ascii="Calibri Light"/>
          <w:color w:val="2E5395"/>
          <w:sz w:val="32"/>
        </w:rPr>
        <w:t>Children</w:t>
      </w:r>
      <w:r>
        <w:rPr>
          <w:rFonts w:ascii="Calibri Light"/>
          <w:color w:val="2E5395"/>
          <w:spacing w:val="-7"/>
          <w:sz w:val="32"/>
        </w:rPr>
        <w:t xml:space="preserve"> </w:t>
      </w:r>
      <w:r>
        <w:rPr>
          <w:rFonts w:ascii="Calibri Light"/>
          <w:color w:val="2E5395"/>
          <w:sz w:val="32"/>
        </w:rPr>
        <w:t>and</w:t>
      </w:r>
      <w:r>
        <w:rPr>
          <w:rFonts w:ascii="Calibri Light"/>
          <w:color w:val="2E5395"/>
          <w:spacing w:val="-4"/>
          <w:sz w:val="32"/>
        </w:rPr>
        <w:t xml:space="preserve"> </w:t>
      </w:r>
      <w:r>
        <w:rPr>
          <w:rFonts w:ascii="Calibri Light"/>
          <w:color w:val="2E5395"/>
          <w:sz w:val="32"/>
        </w:rPr>
        <w:t>schools</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14:paraId="78F7C3BB" w14:textId="77777777">
        <w:trPr>
          <w:trHeight w:val="438"/>
        </w:trPr>
        <w:tc>
          <w:tcPr>
            <w:tcW w:w="1527" w:type="dxa"/>
            <w:tcBorders>
              <w:top w:val="nil"/>
              <w:right w:val="nil"/>
            </w:tcBorders>
            <w:shd w:val="clear" w:color="auto" w:fill="0099CC"/>
          </w:tcPr>
          <w:p w14:paraId="671DE491" w14:textId="77777777" w:rsidR="00EF32D1" w:rsidRDefault="00A74123">
            <w:pPr>
              <w:pStyle w:val="TableParagraph"/>
              <w:spacing w:line="219" w:lineRule="exact"/>
              <w:ind w:left="107"/>
              <w:rPr>
                <w:sz w:val="18"/>
              </w:rPr>
            </w:pPr>
            <w:r>
              <w:rPr>
                <w:color w:val="FFFFFF"/>
                <w:sz w:val="18"/>
              </w:rPr>
              <w:t>Theme</w:t>
            </w:r>
          </w:p>
        </w:tc>
        <w:tc>
          <w:tcPr>
            <w:tcW w:w="3651" w:type="dxa"/>
            <w:tcBorders>
              <w:top w:val="nil"/>
              <w:left w:val="nil"/>
              <w:right w:val="nil"/>
            </w:tcBorders>
            <w:shd w:val="clear" w:color="auto" w:fill="0099CC"/>
          </w:tcPr>
          <w:p w14:paraId="00D68A03" w14:textId="77777777" w:rsidR="00EF32D1" w:rsidRDefault="00A74123">
            <w:pPr>
              <w:pStyle w:val="TableParagraph"/>
              <w:spacing w:line="219" w:lineRule="exact"/>
              <w:ind w:left="112"/>
              <w:rPr>
                <w:b/>
                <w:sz w:val="18"/>
              </w:rPr>
            </w:pPr>
            <w:r>
              <w:rPr>
                <w:b/>
                <w:color w:val="FFFFFF"/>
                <w:sz w:val="18"/>
              </w:rPr>
              <w:t>Citation</w:t>
            </w:r>
          </w:p>
        </w:tc>
        <w:tc>
          <w:tcPr>
            <w:tcW w:w="1027" w:type="dxa"/>
            <w:tcBorders>
              <w:top w:val="nil"/>
              <w:left w:val="nil"/>
              <w:right w:val="nil"/>
            </w:tcBorders>
            <w:shd w:val="clear" w:color="auto" w:fill="0099CC"/>
          </w:tcPr>
          <w:p w14:paraId="417947D1" w14:textId="77777777" w:rsidR="00EF32D1" w:rsidRDefault="00A74123">
            <w:pPr>
              <w:pStyle w:val="TableParagraph"/>
              <w:spacing w:line="219" w:lineRule="exact"/>
              <w:ind w:left="112"/>
              <w:rPr>
                <w:b/>
                <w:sz w:val="18"/>
              </w:rPr>
            </w:pPr>
            <w:r>
              <w:rPr>
                <w:b/>
                <w:color w:val="FFFFFF"/>
                <w:sz w:val="18"/>
              </w:rPr>
              <w:t>Evidence</w:t>
            </w:r>
          </w:p>
          <w:p w14:paraId="64C4F5A4" w14:textId="77777777" w:rsidR="00EF32D1" w:rsidRDefault="00A74123">
            <w:pPr>
              <w:pStyle w:val="TableParagraph"/>
              <w:spacing w:before="1" w:line="199" w:lineRule="exact"/>
              <w:ind w:left="112"/>
              <w:rPr>
                <w:b/>
                <w:sz w:val="18"/>
              </w:rPr>
            </w:pPr>
            <w:r>
              <w:rPr>
                <w:b/>
                <w:color w:val="FFFFFF"/>
                <w:sz w:val="18"/>
              </w:rPr>
              <w:t>Type</w:t>
            </w:r>
          </w:p>
        </w:tc>
        <w:tc>
          <w:tcPr>
            <w:tcW w:w="2638" w:type="dxa"/>
            <w:tcBorders>
              <w:top w:val="nil"/>
              <w:left w:val="nil"/>
              <w:right w:val="nil"/>
            </w:tcBorders>
            <w:shd w:val="clear" w:color="auto" w:fill="0099CC"/>
          </w:tcPr>
          <w:p w14:paraId="73107C47" w14:textId="77777777" w:rsidR="00EF32D1" w:rsidRDefault="00A74123">
            <w:pPr>
              <w:pStyle w:val="TableParagraph"/>
              <w:spacing w:line="219" w:lineRule="exact"/>
              <w:ind w:left="112"/>
              <w:rPr>
                <w:b/>
                <w:sz w:val="18"/>
              </w:rPr>
            </w:pPr>
            <w:r>
              <w:rPr>
                <w:b/>
                <w:color w:val="FFFFFF"/>
                <w:sz w:val="18"/>
              </w:rPr>
              <w:t>Outline</w:t>
            </w:r>
          </w:p>
        </w:tc>
        <w:tc>
          <w:tcPr>
            <w:tcW w:w="5334" w:type="dxa"/>
            <w:tcBorders>
              <w:top w:val="nil"/>
              <w:left w:val="nil"/>
            </w:tcBorders>
            <w:shd w:val="clear" w:color="auto" w:fill="0099CC"/>
          </w:tcPr>
          <w:p w14:paraId="5A7C989E" w14:textId="77777777" w:rsidR="00EF32D1" w:rsidRDefault="00A74123">
            <w:pPr>
              <w:pStyle w:val="TableParagraph"/>
              <w:spacing w:line="219" w:lineRule="exact"/>
              <w:ind w:left="112"/>
              <w:rPr>
                <w:b/>
                <w:sz w:val="18"/>
              </w:rPr>
            </w:pPr>
            <w:r>
              <w:rPr>
                <w:b/>
                <w:color w:val="FFFFFF"/>
                <w:sz w:val="18"/>
              </w:rPr>
              <w:t>Key</w:t>
            </w:r>
            <w:r>
              <w:rPr>
                <w:b/>
                <w:color w:val="FFFFFF"/>
                <w:spacing w:val="-2"/>
                <w:sz w:val="18"/>
              </w:rPr>
              <w:t xml:space="preserve"> </w:t>
            </w:r>
            <w:r>
              <w:rPr>
                <w:b/>
                <w:color w:val="FFFFFF"/>
                <w:sz w:val="18"/>
              </w:rPr>
              <w:t>points</w:t>
            </w:r>
          </w:p>
        </w:tc>
      </w:tr>
      <w:tr w:rsidR="00EF32D1" w14:paraId="525F1297" w14:textId="77777777">
        <w:trPr>
          <w:trHeight w:val="2856"/>
        </w:trPr>
        <w:tc>
          <w:tcPr>
            <w:tcW w:w="1527" w:type="dxa"/>
            <w:tcBorders>
              <w:left w:val="single" w:sz="4" w:space="0" w:color="9CC2E4"/>
              <w:bottom w:val="single" w:sz="4" w:space="0" w:color="9CC2E4"/>
              <w:right w:val="single" w:sz="4" w:space="0" w:color="9CC2E4"/>
            </w:tcBorders>
            <w:shd w:val="clear" w:color="auto" w:fill="DEEAF6"/>
          </w:tcPr>
          <w:p w14:paraId="541CD112" w14:textId="77777777" w:rsidR="00EF32D1" w:rsidRDefault="00EF32D1">
            <w:pPr>
              <w:pStyle w:val="TableParagraph"/>
              <w:ind w:left="0"/>
              <w:rPr>
                <w:rFonts w:ascii="Times New Roman"/>
                <w:sz w:val="18"/>
              </w:rPr>
            </w:pPr>
          </w:p>
        </w:tc>
        <w:tc>
          <w:tcPr>
            <w:tcW w:w="3651" w:type="dxa"/>
            <w:tcBorders>
              <w:left w:val="single" w:sz="4" w:space="0" w:color="9CC2E4"/>
              <w:bottom w:val="single" w:sz="4" w:space="0" w:color="9CC2E4"/>
              <w:right w:val="single" w:sz="4" w:space="0" w:color="9CC2E4"/>
            </w:tcBorders>
            <w:shd w:val="clear" w:color="auto" w:fill="DEEAF6"/>
          </w:tcPr>
          <w:p w14:paraId="708D8E5B" w14:textId="77777777" w:rsidR="00EF32D1" w:rsidRDefault="00A74123">
            <w:pPr>
              <w:pStyle w:val="TableParagraph"/>
              <w:spacing w:before="1"/>
              <w:ind w:left="107" w:right="138"/>
              <w:rPr>
                <w:sz w:val="18"/>
              </w:rPr>
            </w:pPr>
            <w:r>
              <w:rPr>
                <w:b/>
                <w:sz w:val="18"/>
              </w:rPr>
              <w:t xml:space="preserve">Local Government Association </w:t>
            </w:r>
            <w:r>
              <w:rPr>
                <w:b/>
                <w:i/>
                <w:sz w:val="18"/>
              </w:rPr>
              <w:t>‘A child-</w:t>
            </w:r>
            <w:r>
              <w:rPr>
                <w:b/>
                <w:i/>
                <w:spacing w:val="1"/>
                <w:sz w:val="18"/>
              </w:rPr>
              <w:t xml:space="preserve"> </w:t>
            </w:r>
            <w:r>
              <w:rPr>
                <w:b/>
                <w:i/>
                <w:sz w:val="18"/>
              </w:rPr>
              <w:t>centred</w:t>
            </w:r>
            <w:r>
              <w:rPr>
                <w:b/>
                <w:i/>
                <w:spacing w:val="-2"/>
                <w:sz w:val="18"/>
              </w:rPr>
              <w:t xml:space="preserve"> </w:t>
            </w:r>
            <w:r>
              <w:rPr>
                <w:b/>
                <w:i/>
                <w:sz w:val="18"/>
              </w:rPr>
              <w:t>recovery-</w:t>
            </w:r>
            <w:r>
              <w:rPr>
                <w:b/>
                <w:i/>
                <w:spacing w:val="-3"/>
                <w:sz w:val="18"/>
              </w:rPr>
              <w:t xml:space="preserve"> </w:t>
            </w:r>
            <w:r>
              <w:rPr>
                <w:b/>
                <w:i/>
                <w:sz w:val="18"/>
              </w:rPr>
              <w:t>where</w:t>
            </w:r>
            <w:r>
              <w:rPr>
                <w:b/>
                <w:i/>
                <w:spacing w:val="-6"/>
                <w:sz w:val="18"/>
              </w:rPr>
              <w:t xml:space="preserve"> </w:t>
            </w:r>
            <w:r>
              <w:rPr>
                <w:b/>
                <w:i/>
                <w:sz w:val="18"/>
              </w:rPr>
              <w:t>all</w:t>
            </w:r>
            <w:r>
              <w:rPr>
                <w:b/>
                <w:i/>
                <w:spacing w:val="-5"/>
                <w:sz w:val="18"/>
              </w:rPr>
              <w:t xml:space="preserve"> </w:t>
            </w:r>
            <w:r>
              <w:rPr>
                <w:b/>
                <w:i/>
                <w:sz w:val="18"/>
              </w:rPr>
              <w:t>young</w:t>
            </w:r>
            <w:r>
              <w:rPr>
                <w:b/>
                <w:i/>
                <w:spacing w:val="-3"/>
                <w:sz w:val="18"/>
              </w:rPr>
              <w:t xml:space="preserve"> </w:t>
            </w:r>
            <w:r>
              <w:rPr>
                <w:b/>
                <w:i/>
                <w:sz w:val="18"/>
              </w:rPr>
              <w:t>people</w:t>
            </w:r>
            <w:r>
              <w:rPr>
                <w:b/>
                <w:i/>
                <w:spacing w:val="-3"/>
                <w:sz w:val="18"/>
              </w:rPr>
              <w:t xml:space="preserve"> </w:t>
            </w:r>
            <w:r>
              <w:rPr>
                <w:b/>
                <w:i/>
                <w:sz w:val="18"/>
              </w:rPr>
              <w:t>can</w:t>
            </w:r>
            <w:r>
              <w:rPr>
                <w:b/>
                <w:i/>
                <w:spacing w:val="-37"/>
                <w:sz w:val="18"/>
              </w:rPr>
              <w:t xml:space="preserve"> </w:t>
            </w:r>
            <w:r>
              <w:rPr>
                <w:b/>
                <w:i/>
                <w:sz w:val="18"/>
              </w:rPr>
              <w:t>thrive’</w:t>
            </w:r>
            <w:r>
              <w:rPr>
                <w:b/>
                <w:i/>
                <w:spacing w:val="1"/>
                <w:sz w:val="18"/>
              </w:rPr>
              <w:t xml:space="preserve"> </w:t>
            </w:r>
            <w:r>
              <w:rPr>
                <w:b/>
                <w:sz w:val="18"/>
              </w:rPr>
              <w:t>September 2020</w:t>
            </w:r>
            <w:r>
              <w:rPr>
                <w:b/>
                <w:spacing w:val="1"/>
                <w:sz w:val="18"/>
              </w:rPr>
              <w:t xml:space="preserve"> </w:t>
            </w:r>
            <w:hyperlink r:id="rId222">
              <w:r>
                <w:rPr>
                  <w:color w:val="0462C1"/>
                  <w:sz w:val="18"/>
                  <w:u w:val="single" w:color="0462C1"/>
                </w:rPr>
                <w:t>https://www.local.gov.uk/child-centred-</w:t>
              </w:r>
            </w:hyperlink>
            <w:r>
              <w:rPr>
                <w:color w:val="0462C1"/>
                <w:spacing w:val="1"/>
                <w:sz w:val="18"/>
              </w:rPr>
              <w:t xml:space="preserve"> </w:t>
            </w:r>
            <w:hyperlink r:id="rId223">
              <w:r>
                <w:rPr>
                  <w:color w:val="0462C1"/>
                  <w:sz w:val="18"/>
                  <w:u w:val="single" w:color="0462C1"/>
                </w:rPr>
                <w:t>recovery</w:t>
              </w:r>
            </w:hyperlink>
          </w:p>
        </w:tc>
        <w:tc>
          <w:tcPr>
            <w:tcW w:w="1027" w:type="dxa"/>
            <w:tcBorders>
              <w:left w:val="single" w:sz="4" w:space="0" w:color="9CC2E4"/>
              <w:bottom w:val="single" w:sz="4" w:space="0" w:color="9CC2E4"/>
              <w:right w:val="single" w:sz="4" w:space="0" w:color="9CC2E4"/>
            </w:tcBorders>
            <w:shd w:val="clear" w:color="auto" w:fill="DEEAF6"/>
          </w:tcPr>
          <w:p w14:paraId="019B2BB4" w14:textId="77777777" w:rsidR="00EF32D1" w:rsidRDefault="00A74123">
            <w:pPr>
              <w:pStyle w:val="TableParagraph"/>
              <w:spacing w:before="1"/>
              <w:ind w:left="107"/>
              <w:rPr>
                <w:sz w:val="18"/>
              </w:rPr>
            </w:pPr>
            <w:r>
              <w:rPr>
                <w:sz w:val="18"/>
              </w:rPr>
              <w:t>Report</w:t>
            </w:r>
          </w:p>
        </w:tc>
        <w:tc>
          <w:tcPr>
            <w:tcW w:w="2638" w:type="dxa"/>
            <w:tcBorders>
              <w:left w:val="single" w:sz="4" w:space="0" w:color="9CC2E4"/>
              <w:bottom w:val="single" w:sz="4" w:space="0" w:color="9CC2E4"/>
              <w:right w:val="single" w:sz="4" w:space="0" w:color="9CC2E4"/>
            </w:tcBorders>
            <w:shd w:val="clear" w:color="auto" w:fill="DEEAF6"/>
          </w:tcPr>
          <w:p w14:paraId="38E84892" w14:textId="77777777" w:rsidR="00EF32D1" w:rsidRDefault="00A74123">
            <w:pPr>
              <w:pStyle w:val="TableParagraph"/>
              <w:spacing w:before="1"/>
              <w:ind w:left="107" w:right="122"/>
              <w:rPr>
                <w:sz w:val="18"/>
              </w:rPr>
            </w:pPr>
            <w:r>
              <w:rPr>
                <w:sz w:val="18"/>
              </w:rPr>
              <w:t>This document outlines our</w:t>
            </w:r>
            <w:r>
              <w:rPr>
                <w:spacing w:val="1"/>
                <w:sz w:val="18"/>
              </w:rPr>
              <w:t xml:space="preserve"> </w:t>
            </w:r>
            <w:r>
              <w:rPr>
                <w:sz w:val="18"/>
              </w:rPr>
              <w:t>ambitions for a child-centred</w:t>
            </w:r>
            <w:r>
              <w:rPr>
                <w:spacing w:val="1"/>
                <w:sz w:val="18"/>
              </w:rPr>
              <w:t xml:space="preserve"> </w:t>
            </w:r>
            <w:r>
              <w:rPr>
                <w:sz w:val="18"/>
              </w:rPr>
              <w:t>recovery, drawing together</w:t>
            </w:r>
            <w:r>
              <w:rPr>
                <w:spacing w:val="1"/>
                <w:sz w:val="18"/>
              </w:rPr>
              <w:t xml:space="preserve"> </w:t>
            </w:r>
            <w:r>
              <w:rPr>
                <w:sz w:val="18"/>
              </w:rPr>
              <w:t>every aspect of policy and</w:t>
            </w:r>
            <w:r>
              <w:rPr>
                <w:spacing w:val="1"/>
                <w:sz w:val="18"/>
              </w:rPr>
              <w:t xml:space="preserve"> </w:t>
            </w:r>
            <w:r>
              <w:rPr>
                <w:sz w:val="18"/>
              </w:rPr>
              <w:t>service delivery to create the</w:t>
            </w:r>
            <w:r>
              <w:rPr>
                <w:spacing w:val="1"/>
                <w:sz w:val="18"/>
              </w:rPr>
              <w:t xml:space="preserve"> </w:t>
            </w:r>
            <w:r>
              <w:rPr>
                <w:sz w:val="18"/>
              </w:rPr>
              <w:t>places people want to live in and</w:t>
            </w:r>
            <w:r>
              <w:rPr>
                <w:spacing w:val="-39"/>
                <w:sz w:val="18"/>
              </w:rPr>
              <w:t xml:space="preserve"> </w:t>
            </w:r>
            <w:proofErr w:type="gramStart"/>
            <w:r>
              <w:rPr>
                <w:sz w:val="18"/>
              </w:rPr>
              <w:t>plan</w:t>
            </w:r>
            <w:r>
              <w:rPr>
                <w:spacing w:val="-2"/>
                <w:sz w:val="18"/>
              </w:rPr>
              <w:t xml:space="preserve"> </w:t>
            </w:r>
            <w:r>
              <w:rPr>
                <w:sz w:val="18"/>
              </w:rPr>
              <w:t>for the</w:t>
            </w:r>
            <w:r>
              <w:rPr>
                <w:spacing w:val="-1"/>
                <w:sz w:val="18"/>
              </w:rPr>
              <w:t xml:space="preserve"> </w:t>
            </w:r>
            <w:r>
              <w:rPr>
                <w:sz w:val="18"/>
              </w:rPr>
              <w:t>future</w:t>
            </w:r>
            <w:proofErr w:type="gramEnd"/>
          </w:p>
        </w:tc>
        <w:tc>
          <w:tcPr>
            <w:tcW w:w="5334" w:type="dxa"/>
            <w:tcBorders>
              <w:left w:val="single" w:sz="4" w:space="0" w:color="9CC2E4"/>
              <w:bottom w:val="single" w:sz="4" w:space="0" w:color="9CC2E4"/>
              <w:right w:val="single" w:sz="4" w:space="0" w:color="9CC2E4"/>
            </w:tcBorders>
            <w:shd w:val="clear" w:color="auto" w:fill="DEEAF6"/>
          </w:tcPr>
          <w:p w14:paraId="4234DB03" w14:textId="77777777" w:rsidR="00EF32D1" w:rsidRDefault="00A74123">
            <w:pPr>
              <w:pStyle w:val="TableParagraph"/>
              <w:spacing w:before="1" w:line="219" w:lineRule="exact"/>
              <w:ind w:left="107"/>
              <w:rPr>
                <w:sz w:val="18"/>
              </w:rPr>
            </w:pPr>
            <w:r>
              <w:rPr>
                <w:sz w:val="18"/>
              </w:rPr>
              <w:t>Our</w:t>
            </w:r>
            <w:r>
              <w:rPr>
                <w:spacing w:val="-3"/>
                <w:sz w:val="18"/>
              </w:rPr>
              <w:t xml:space="preserve"> </w:t>
            </w:r>
            <w:r>
              <w:rPr>
                <w:sz w:val="18"/>
              </w:rPr>
              <w:t>immediate</w:t>
            </w:r>
            <w:r>
              <w:rPr>
                <w:spacing w:val="-4"/>
                <w:sz w:val="18"/>
              </w:rPr>
              <w:t xml:space="preserve"> </w:t>
            </w:r>
            <w:r>
              <w:rPr>
                <w:sz w:val="18"/>
              </w:rPr>
              <w:t>priorities</w:t>
            </w:r>
          </w:p>
          <w:p w14:paraId="00C2DC75" w14:textId="77777777" w:rsidR="00EF32D1" w:rsidRDefault="00A74123">
            <w:pPr>
              <w:pStyle w:val="TableParagraph"/>
              <w:numPr>
                <w:ilvl w:val="0"/>
                <w:numId w:val="7"/>
              </w:numPr>
              <w:tabs>
                <w:tab w:val="left" w:pos="286"/>
              </w:tabs>
              <w:ind w:right="241" w:firstLine="0"/>
              <w:rPr>
                <w:sz w:val="18"/>
              </w:rPr>
            </w:pPr>
            <w:r>
              <w:rPr>
                <w:sz w:val="18"/>
              </w:rPr>
              <w:t>A</w:t>
            </w:r>
            <w:r>
              <w:rPr>
                <w:spacing w:val="-3"/>
                <w:sz w:val="18"/>
              </w:rPr>
              <w:t xml:space="preserve"> </w:t>
            </w:r>
            <w:r>
              <w:rPr>
                <w:sz w:val="18"/>
              </w:rPr>
              <w:t>cross-Whitehall</w:t>
            </w:r>
            <w:r>
              <w:rPr>
                <w:spacing w:val="-3"/>
                <w:sz w:val="18"/>
              </w:rPr>
              <w:t xml:space="preserve"> </w:t>
            </w:r>
            <w:r>
              <w:rPr>
                <w:sz w:val="18"/>
              </w:rPr>
              <w:t>strategy</w:t>
            </w:r>
            <w:r>
              <w:rPr>
                <w:spacing w:val="-2"/>
                <w:sz w:val="18"/>
              </w:rPr>
              <w:t xml:space="preserve"> </w:t>
            </w:r>
            <w:r>
              <w:rPr>
                <w:sz w:val="18"/>
              </w:rPr>
              <w:t>that</w:t>
            </w:r>
            <w:r>
              <w:rPr>
                <w:spacing w:val="1"/>
                <w:sz w:val="18"/>
              </w:rPr>
              <w:t xml:space="preserve"> </w:t>
            </w:r>
            <w:r>
              <w:rPr>
                <w:sz w:val="18"/>
              </w:rPr>
              <w:t>puts</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 at</w:t>
            </w:r>
            <w:r>
              <w:rPr>
                <w:spacing w:val="-38"/>
                <w:sz w:val="18"/>
              </w:rPr>
              <w:t xml:space="preserve"> </w:t>
            </w:r>
            <w:r>
              <w:rPr>
                <w:sz w:val="18"/>
              </w:rPr>
              <w:t>the</w:t>
            </w:r>
            <w:r>
              <w:rPr>
                <w:spacing w:val="-2"/>
                <w:sz w:val="18"/>
              </w:rPr>
              <w:t xml:space="preserve"> </w:t>
            </w:r>
            <w:r>
              <w:rPr>
                <w:sz w:val="18"/>
              </w:rPr>
              <w:t>heart</w:t>
            </w:r>
            <w:r>
              <w:rPr>
                <w:spacing w:val="-1"/>
                <w:sz w:val="18"/>
              </w:rPr>
              <w:t xml:space="preserve"> </w:t>
            </w:r>
            <w:r>
              <w:rPr>
                <w:sz w:val="18"/>
              </w:rPr>
              <w:t>of</w:t>
            </w:r>
            <w:r>
              <w:rPr>
                <w:spacing w:val="-1"/>
                <w:sz w:val="18"/>
              </w:rPr>
              <w:t xml:space="preserve"> </w:t>
            </w:r>
            <w:r>
              <w:rPr>
                <w:sz w:val="18"/>
              </w:rPr>
              <w:t>recovery.</w:t>
            </w:r>
          </w:p>
          <w:p w14:paraId="4E902A3A" w14:textId="77777777" w:rsidR="00EF32D1" w:rsidRDefault="00EF32D1">
            <w:pPr>
              <w:pStyle w:val="TableParagraph"/>
              <w:ind w:left="0"/>
              <w:rPr>
                <w:rFonts w:ascii="Calibri Light"/>
                <w:sz w:val="18"/>
              </w:rPr>
            </w:pPr>
          </w:p>
          <w:p w14:paraId="0BB0D5FB" w14:textId="77777777" w:rsidR="00EF32D1" w:rsidRDefault="00A74123">
            <w:pPr>
              <w:pStyle w:val="TableParagraph"/>
              <w:numPr>
                <w:ilvl w:val="0"/>
                <w:numId w:val="7"/>
              </w:numPr>
              <w:tabs>
                <w:tab w:val="left" w:pos="286"/>
              </w:tabs>
              <w:ind w:right="285" w:firstLine="0"/>
              <w:rPr>
                <w:sz w:val="18"/>
              </w:rPr>
            </w:pPr>
            <w:r>
              <w:rPr>
                <w:sz w:val="18"/>
              </w:rPr>
              <w:t>Investment in local safety nets and the universal and early help</w:t>
            </w:r>
            <w:r>
              <w:rPr>
                <w:spacing w:val="1"/>
                <w:sz w:val="18"/>
              </w:rPr>
              <w:t xml:space="preserve"> </w:t>
            </w:r>
            <w:r>
              <w:rPr>
                <w:sz w:val="18"/>
              </w:rPr>
              <w:t>services, including mental health and wellbeing services, that</w:t>
            </w:r>
            <w:r>
              <w:rPr>
                <w:spacing w:val="1"/>
                <w:sz w:val="18"/>
              </w:rPr>
              <w:t xml:space="preserve"> </w:t>
            </w:r>
            <w:r>
              <w:rPr>
                <w:sz w:val="18"/>
              </w:rPr>
              <w:t>children,</w:t>
            </w:r>
            <w:r>
              <w:rPr>
                <w:spacing w:val="-2"/>
                <w:sz w:val="18"/>
              </w:rPr>
              <w:t xml:space="preserve"> </w:t>
            </w:r>
            <w:r>
              <w:rPr>
                <w:sz w:val="18"/>
              </w:rPr>
              <w:t>young</w:t>
            </w:r>
            <w:r>
              <w:rPr>
                <w:spacing w:val="-3"/>
                <w:sz w:val="18"/>
              </w:rPr>
              <w:t xml:space="preserve"> </w:t>
            </w:r>
            <w:proofErr w:type="gramStart"/>
            <w:r>
              <w:rPr>
                <w:sz w:val="18"/>
              </w:rPr>
              <w:t>people</w:t>
            </w:r>
            <w:proofErr w:type="gramEnd"/>
            <w:r>
              <w:rPr>
                <w:spacing w:val="-3"/>
                <w:sz w:val="18"/>
              </w:rPr>
              <w:t xml:space="preserve"> </w:t>
            </w:r>
            <w:r>
              <w:rPr>
                <w:sz w:val="18"/>
              </w:rPr>
              <w:t>and</w:t>
            </w:r>
            <w:r>
              <w:rPr>
                <w:spacing w:val="-2"/>
                <w:sz w:val="18"/>
              </w:rPr>
              <w:t xml:space="preserve"> </w:t>
            </w:r>
            <w:r>
              <w:rPr>
                <w:sz w:val="18"/>
              </w:rPr>
              <w:t>their families</w:t>
            </w:r>
            <w:r>
              <w:rPr>
                <w:spacing w:val="-3"/>
                <w:sz w:val="18"/>
              </w:rPr>
              <w:t xml:space="preserve"> </w:t>
            </w:r>
            <w:r>
              <w:rPr>
                <w:sz w:val="18"/>
              </w:rPr>
              <w:t>will need</w:t>
            </w:r>
            <w:r>
              <w:rPr>
                <w:spacing w:val="-3"/>
                <w:sz w:val="18"/>
              </w:rPr>
              <w:t xml:space="preserve"> </w:t>
            </w:r>
            <w:r>
              <w:rPr>
                <w:sz w:val="18"/>
              </w:rPr>
              <w:t>to</w:t>
            </w:r>
            <w:r>
              <w:rPr>
                <w:spacing w:val="-2"/>
                <w:sz w:val="18"/>
              </w:rPr>
              <w:t xml:space="preserve"> </w:t>
            </w:r>
            <w:r>
              <w:rPr>
                <w:sz w:val="18"/>
              </w:rPr>
              <w:t>support</w:t>
            </w:r>
            <w:r>
              <w:rPr>
                <w:spacing w:val="-3"/>
                <w:sz w:val="18"/>
              </w:rPr>
              <w:t xml:space="preserve"> </w:t>
            </w:r>
            <w:r>
              <w:rPr>
                <w:sz w:val="18"/>
              </w:rPr>
              <w:t>them</w:t>
            </w:r>
            <w:r>
              <w:rPr>
                <w:spacing w:val="-37"/>
                <w:sz w:val="18"/>
              </w:rPr>
              <w:t xml:space="preserve"> </w:t>
            </w:r>
            <w:r>
              <w:rPr>
                <w:sz w:val="18"/>
              </w:rPr>
              <w:t>through</w:t>
            </w:r>
            <w:r>
              <w:rPr>
                <w:spacing w:val="-2"/>
                <w:sz w:val="18"/>
              </w:rPr>
              <w:t xml:space="preserve"> </w:t>
            </w:r>
            <w:r>
              <w:rPr>
                <w:sz w:val="18"/>
              </w:rPr>
              <w:t>the</w:t>
            </w:r>
            <w:r>
              <w:rPr>
                <w:spacing w:val="-2"/>
                <w:sz w:val="18"/>
              </w:rPr>
              <w:t xml:space="preserve"> </w:t>
            </w:r>
            <w:r>
              <w:rPr>
                <w:sz w:val="18"/>
              </w:rPr>
              <w:t>short</w:t>
            </w:r>
            <w:r>
              <w:rPr>
                <w:spacing w:val="-1"/>
                <w:sz w:val="18"/>
              </w:rPr>
              <w:t xml:space="preserve"> </w:t>
            </w:r>
            <w:r>
              <w:rPr>
                <w:sz w:val="18"/>
              </w:rPr>
              <w:t>and long-term</w:t>
            </w:r>
            <w:r>
              <w:rPr>
                <w:spacing w:val="2"/>
                <w:sz w:val="18"/>
              </w:rPr>
              <w:t xml:space="preserve"> </w:t>
            </w:r>
            <w:r>
              <w:rPr>
                <w:sz w:val="18"/>
              </w:rPr>
              <w:t>impacts</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pandemic.</w:t>
            </w:r>
          </w:p>
          <w:p w14:paraId="1A0DB422" w14:textId="77777777" w:rsidR="00EF32D1" w:rsidRDefault="00EF32D1">
            <w:pPr>
              <w:pStyle w:val="TableParagraph"/>
              <w:spacing w:before="1"/>
              <w:ind w:left="0"/>
              <w:rPr>
                <w:rFonts w:ascii="Calibri Light"/>
                <w:sz w:val="18"/>
              </w:rPr>
            </w:pPr>
          </w:p>
          <w:p w14:paraId="1AC44DCD" w14:textId="77777777" w:rsidR="00EF32D1" w:rsidRDefault="00A74123">
            <w:pPr>
              <w:pStyle w:val="TableParagraph"/>
              <w:numPr>
                <w:ilvl w:val="0"/>
                <w:numId w:val="7"/>
              </w:numPr>
              <w:tabs>
                <w:tab w:val="left" w:pos="286"/>
              </w:tabs>
              <w:ind w:right="340" w:firstLine="0"/>
              <w:rPr>
                <w:sz w:val="18"/>
              </w:rPr>
            </w:pPr>
            <w:r>
              <w:rPr>
                <w:sz w:val="18"/>
              </w:rPr>
              <w:t>Dedicated action to prevent the attainment gap from widening,</w:t>
            </w:r>
            <w:r>
              <w:rPr>
                <w:spacing w:val="1"/>
                <w:sz w:val="18"/>
              </w:rPr>
              <w:t xml:space="preserve"> </w:t>
            </w:r>
            <w:r>
              <w:rPr>
                <w:sz w:val="18"/>
              </w:rPr>
              <w:t>including immediate work to stabilise the early years sector and</w:t>
            </w:r>
            <w:r>
              <w:rPr>
                <w:spacing w:val="1"/>
                <w:sz w:val="18"/>
              </w:rPr>
              <w:t xml:space="preserve"> </w:t>
            </w:r>
            <w:r>
              <w:rPr>
                <w:sz w:val="18"/>
              </w:rPr>
              <w:t>support</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w:t>
            </w:r>
            <w:r>
              <w:rPr>
                <w:spacing w:val="-3"/>
                <w:sz w:val="18"/>
              </w:rPr>
              <w:t xml:space="preserve"> </w:t>
            </w:r>
            <w:r>
              <w:rPr>
                <w:sz w:val="18"/>
              </w:rPr>
              <w:t>to</w:t>
            </w:r>
            <w:r>
              <w:rPr>
                <w:spacing w:val="2"/>
                <w:sz w:val="18"/>
              </w:rPr>
              <w:t xml:space="preserve"> </w:t>
            </w:r>
            <w:r>
              <w:rPr>
                <w:sz w:val="18"/>
              </w:rPr>
              <w:t>attend</w:t>
            </w:r>
            <w:r>
              <w:rPr>
                <w:spacing w:val="-1"/>
                <w:sz w:val="18"/>
              </w:rPr>
              <w:t xml:space="preserve"> </w:t>
            </w:r>
            <w:r>
              <w:rPr>
                <w:sz w:val="18"/>
              </w:rPr>
              <w:t>school</w:t>
            </w:r>
            <w:r>
              <w:rPr>
                <w:spacing w:val="-3"/>
                <w:sz w:val="18"/>
              </w:rPr>
              <w:t xml:space="preserve"> </w:t>
            </w:r>
            <w:r>
              <w:rPr>
                <w:sz w:val="18"/>
              </w:rPr>
              <w:t>or</w:t>
            </w:r>
            <w:r>
              <w:rPr>
                <w:spacing w:val="-1"/>
                <w:sz w:val="18"/>
              </w:rPr>
              <w:t xml:space="preserve"> </w:t>
            </w:r>
            <w:r>
              <w:rPr>
                <w:sz w:val="18"/>
              </w:rPr>
              <w:t>to</w:t>
            </w:r>
            <w:r>
              <w:rPr>
                <w:spacing w:val="-2"/>
                <w:sz w:val="18"/>
              </w:rPr>
              <w:t xml:space="preserve"> </w:t>
            </w:r>
            <w:r>
              <w:rPr>
                <w:sz w:val="18"/>
              </w:rPr>
              <w:t>continue</w:t>
            </w:r>
          </w:p>
          <w:p w14:paraId="77E975F4" w14:textId="77777777" w:rsidR="00EF32D1" w:rsidRDefault="00A74123">
            <w:pPr>
              <w:pStyle w:val="TableParagraph"/>
              <w:spacing w:line="198" w:lineRule="exact"/>
              <w:ind w:left="107"/>
              <w:rPr>
                <w:sz w:val="18"/>
              </w:rPr>
            </w:pPr>
            <w:r>
              <w:rPr>
                <w:sz w:val="18"/>
              </w:rPr>
              <w:t>learning</w:t>
            </w:r>
            <w:r>
              <w:rPr>
                <w:spacing w:val="-3"/>
                <w:sz w:val="18"/>
              </w:rPr>
              <w:t xml:space="preserve"> </w:t>
            </w:r>
            <w:r>
              <w:rPr>
                <w:sz w:val="18"/>
              </w:rPr>
              <w:t>from</w:t>
            </w:r>
            <w:r>
              <w:rPr>
                <w:spacing w:val="-2"/>
                <w:sz w:val="18"/>
              </w:rPr>
              <w:t xml:space="preserve"> </w:t>
            </w:r>
            <w:r>
              <w:rPr>
                <w:sz w:val="18"/>
              </w:rPr>
              <w:t>home</w:t>
            </w:r>
            <w:r>
              <w:rPr>
                <w:spacing w:val="-3"/>
                <w:sz w:val="18"/>
              </w:rPr>
              <w:t xml:space="preserve"> </w:t>
            </w:r>
            <w:r>
              <w:rPr>
                <w:sz w:val="18"/>
              </w:rPr>
              <w:t>where</w:t>
            </w:r>
            <w:r>
              <w:rPr>
                <w:spacing w:val="-4"/>
                <w:sz w:val="18"/>
              </w:rPr>
              <w:t xml:space="preserve"> </w:t>
            </w:r>
            <w:r>
              <w:rPr>
                <w:sz w:val="18"/>
              </w:rPr>
              <w:t>required.</w:t>
            </w:r>
          </w:p>
        </w:tc>
      </w:tr>
      <w:tr w:rsidR="00EF32D1" w14:paraId="72090ACA" w14:textId="77777777">
        <w:trPr>
          <w:trHeight w:val="220"/>
        </w:trPr>
        <w:tc>
          <w:tcPr>
            <w:tcW w:w="1527" w:type="dxa"/>
            <w:tcBorders>
              <w:top w:val="single" w:sz="4" w:space="0" w:color="9CC2E4"/>
              <w:left w:val="single" w:sz="4" w:space="0" w:color="9CC2E4"/>
              <w:bottom w:val="single" w:sz="4" w:space="0" w:color="9CC2E4"/>
              <w:right w:val="single" w:sz="4" w:space="0" w:color="9CC2E4"/>
            </w:tcBorders>
          </w:tcPr>
          <w:p w14:paraId="24591BED" w14:textId="77777777" w:rsidR="00EF32D1" w:rsidRDefault="00A74123">
            <w:pPr>
              <w:pStyle w:val="TableParagraph"/>
              <w:spacing w:before="1" w:line="199" w:lineRule="exact"/>
              <w:ind w:left="107"/>
              <w:rPr>
                <w:sz w:val="18"/>
              </w:rPr>
            </w:pPr>
            <w:r>
              <w:rPr>
                <w:sz w:val="18"/>
              </w:rPr>
              <w:t>Surveillance</w:t>
            </w:r>
          </w:p>
        </w:tc>
        <w:tc>
          <w:tcPr>
            <w:tcW w:w="3651" w:type="dxa"/>
            <w:tcBorders>
              <w:top w:val="single" w:sz="4" w:space="0" w:color="9CC2E4"/>
              <w:left w:val="single" w:sz="4" w:space="0" w:color="9CC2E4"/>
              <w:bottom w:val="single" w:sz="4" w:space="0" w:color="9CC2E4"/>
              <w:right w:val="single" w:sz="4" w:space="0" w:color="9CC2E4"/>
            </w:tcBorders>
          </w:tcPr>
          <w:p w14:paraId="09910A40" w14:textId="77777777" w:rsidR="00EF32D1" w:rsidRDefault="00A74123">
            <w:pPr>
              <w:pStyle w:val="TableParagraph"/>
              <w:spacing w:before="1" w:line="199" w:lineRule="exact"/>
              <w:ind w:left="107"/>
              <w:rPr>
                <w:b/>
                <w:i/>
                <w:sz w:val="18"/>
              </w:rPr>
            </w:pPr>
            <w:r>
              <w:rPr>
                <w:b/>
                <w:sz w:val="18"/>
              </w:rPr>
              <w:t>Public</w:t>
            </w:r>
            <w:r>
              <w:rPr>
                <w:b/>
                <w:spacing w:val="-5"/>
                <w:sz w:val="18"/>
              </w:rPr>
              <w:t xml:space="preserve"> </w:t>
            </w:r>
            <w:r>
              <w:rPr>
                <w:b/>
                <w:sz w:val="18"/>
              </w:rPr>
              <w:t>Health</w:t>
            </w:r>
            <w:r>
              <w:rPr>
                <w:b/>
                <w:spacing w:val="-4"/>
                <w:sz w:val="18"/>
              </w:rPr>
              <w:t xml:space="preserve"> </w:t>
            </w:r>
            <w:r>
              <w:rPr>
                <w:b/>
                <w:sz w:val="18"/>
              </w:rPr>
              <w:t>England</w:t>
            </w:r>
            <w:r>
              <w:rPr>
                <w:b/>
                <w:spacing w:val="-3"/>
                <w:sz w:val="18"/>
              </w:rPr>
              <w:t xml:space="preserve"> </w:t>
            </w:r>
            <w:r>
              <w:rPr>
                <w:b/>
                <w:sz w:val="18"/>
              </w:rPr>
              <w:t>‘</w:t>
            </w:r>
            <w:r>
              <w:rPr>
                <w:b/>
                <w:i/>
                <w:sz w:val="18"/>
              </w:rPr>
              <w:t>Prospective</w:t>
            </w:r>
            <w:r>
              <w:rPr>
                <w:b/>
                <w:i/>
                <w:spacing w:val="-5"/>
                <w:sz w:val="18"/>
              </w:rPr>
              <w:t xml:space="preserve"> </w:t>
            </w:r>
            <w:r>
              <w:rPr>
                <w:b/>
                <w:i/>
                <w:sz w:val="18"/>
              </w:rPr>
              <w:t>active</w:t>
            </w:r>
          </w:p>
        </w:tc>
        <w:tc>
          <w:tcPr>
            <w:tcW w:w="1027" w:type="dxa"/>
            <w:tcBorders>
              <w:top w:val="single" w:sz="4" w:space="0" w:color="9CC2E4"/>
              <w:left w:val="single" w:sz="4" w:space="0" w:color="9CC2E4"/>
              <w:bottom w:val="single" w:sz="4" w:space="0" w:color="9CC2E4"/>
              <w:right w:val="single" w:sz="4" w:space="0" w:color="9CC2E4"/>
            </w:tcBorders>
          </w:tcPr>
          <w:p w14:paraId="1C42E0BD" w14:textId="77777777" w:rsidR="00EF32D1" w:rsidRDefault="00A74123">
            <w:pPr>
              <w:pStyle w:val="TableParagraph"/>
              <w:spacing w:before="1" w:line="199" w:lineRule="exact"/>
              <w:ind w:left="107"/>
              <w:rPr>
                <w:sz w:val="18"/>
              </w:rPr>
            </w:pPr>
            <w:proofErr w:type="spellStart"/>
            <w:r>
              <w:rPr>
                <w:sz w:val="18"/>
              </w:rPr>
              <w:t>Surveillanc</w:t>
            </w:r>
            <w:proofErr w:type="spellEnd"/>
          </w:p>
        </w:tc>
        <w:tc>
          <w:tcPr>
            <w:tcW w:w="2638" w:type="dxa"/>
            <w:tcBorders>
              <w:top w:val="single" w:sz="4" w:space="0" w:color="9CC2E4"/>
              <w:left w:val="single" w:sz="4" w:space="0" w:color="9CC2E4"/>
              <w:bottom w:val="single" w:sz="4" w:space="0" w:color="9CC2E4"/>
              <w:right w:val="single" w:sz="4" w:space="0" w:color="9CC2E4"/>
            </w:tcBorders>
          </w:tcPr>
          <w:p w14:paraId="4CB481EF" w14:textId="77777777" w:rsidR="00EF32D1" w:rsidRDefault="00A74123">
            <w:pPr>
              <w:pStyle w:val="TableParagraph"/>
              <w:spacing w:before="1" w:line="199" w:lineRule="exact"/>
              <w:ind w:left="107"/>
              <w:rPr>
                <w:sz w:val="18"/>
              </w:rPr>
            </w:pPr>
            <w:r>
              <w:rPr>
                <w:sz w:val="18"/>
              </w:rPr>
              <w:t>Many</w:t>
            </w:r>
            <w:r>
              <w:rPr>
                <w:spacing w:val="-2"/>
                <w:sz w:val="18"/>
              </w:rPr>
              <w:t xml:space="preserve"> </w:t>
            </w:r>
            <w:r>
              <w:rPr>
                <w:sz w:val="18"/>
              </w:rPr>
              <w:t>countries</w:t>
            </w:r>
            <w:r>
              <w:rPr>
                <w:spacing w:val="-2"/>
                <w:sz w:val="18"/>
              </w:rPr>
              <w:t xml:space="preserve"> </w:t>
            </w:r>
            <w:r>
              <w:rPr>
                <w:sz w:val="18"/>
              </w:rPr>
              <w:t>have</w:t>
            </w:r>
            <w:r>
              <w:rPr>
                <w:spacing w:val="-3"/>
                <w:sz w:val="18"/>
              </w:rPr>
              <w:t xml:space="preserve"> </w:t>
            </w:r>
            <w:r>
              <w:rPr>
                <w:sz w:val="18"/>
              </w:rPr>
              <w:t>started to</w:t>
            </w:r>
          </w:p>
        </w:tc>
        <w:tc>
          <w:tcPr>
            <w:tcW w:w="5334" w:type="dxa"/>
            <w:tcBorders>
              <w:top w:val="single" w:sz="4" w:space="0" w:color="9CC2E4"/>
              <w:left w:val="single" w:sz="4" w:space="0" w:color="9CC2E4"/>
              <w:bottom w:val="single" w:sz="4" w:space="0" w:color="9CC2E4"/>
              <w:right w:val="single" w:sz="4" w:space="0" w:color="9CC2E4"/>
            </w:tcBorders>
          </w:tcPr>
          <w:p w14:paraId="43E98E68" w14:textId="77777777" w:rsidR="00EF32D1" w:rsidRDefault="00A74123">
            <w:pPr>
              <w:pStyle w:val="TableParagraph"/>
              <w:spacing w:before="1" w:line="199" w:lineRule="exact"/>
              <w:ind w:left="107"/>
              <w:rPr>
                <w:sz w:val="18"/>
              </w:rPr>
            </w:pPr>
            <w:r>
              <w:rPr>
                <w:sz w:val="18"/>
              </w:rPr>
              <w:t>SARS-CoV-2</w:t>
            </w:r>
            <w:r>
              <w:rPr>
                <w:spacing w:val="-2"/>
                <w:sz w:val="18"/>
              </w:rPr>
              <w:t xml:space="preserve"> </w:t>
            </w:r>
            <w:r>
              <w:rPr>
                <w:sz w:val="18"/>
              </w:rPr>
              <w:t>infection</w:t>
            </w:r>
            <w:r>
              <w:rPr>
                <w:spacing w:val="-3"/>
                <w:sz w:val="18"/>
              </w:rPr>
              <w:t xml:space="preserve"> </w:t>
            </w:r>
            <w:r>
              <w:rPr>
                <w:sz w:val="18"/>
              </w:rPr>
              <w:t>and</w:t>
            </w:r>
            <w:r>
              <w:rPr>
                <w:spacing w:val="-3"/>
                <w:sz w:val="18"/>
              </w:rPr>
              <w:t xml:space="preserve"> </w:t>
            </w:r>
            <w:r>
              <w:rPr>
                <w:sz w:val="18"/>
              </w:rPr>
              <w:t>transmission</w:t>
            </w:r>
            <w:r>
              <w:rPr>
                <w:spacing w:val="-3"/>
                <w:sz w:val="18"/>
              </w:rPr>
              <w:t xml:space="preserve"> </w:t>
            </w:r>
            <w:r>
              <w:rPr>
                <w:sz w:val="18"/>
              </w:rPr>
              <w:t>rates</w:t>
            </w:r>
            <w:r>
              <w:rPr>
                <w:spacing w:val="-3"/>
                <w:sz w:val="18"/>
              </w:rPr>
              <w:t xml:space="preserve"> </w:t>
            </w:r>
            <w:r>
              <w:rPr>
                <w:sz w:val="18"/>
              </w:rPr>
              <w:t>were</w:t>
            </w:r>
            <w:r>
              <w:rPr>
                <w:spacing w:val="-4"/>
                <w:sz w:val="18"/>
              </w:rPr>
              <w:t xml:space="preserve"> </w:t>
            </w:r>
            <w:r>
              <w:rPr>
                <w:sz w:val="18"/>
              </w:rPr>
              <w:t>low</w:t>
            </w:r>
            <w:r>
              <w:rPr>
                <w:spacing w:val="-2"/>
                <w:sz w:val="18"/>
              </w:rPr>
              <w:t xml:space="preserve"> </w:t>
            </w:r>
            <w:r>
              <w:rPr>
                <w:sz w:val="18"/>
              </w:rPr>
              <w:t>in</w:t>
            </w:r>
            <w:r>
              <w:rPr>
                <w:spacing w:val="-2"/>
                <w:sz w:val="18"/>
              </w:rPr>
              <w:t xml:space="preserve"> </w:t>
            </w:r>
            <w:r>
              <w:rPr>
                <w:sz w:val="18"/>
              </w:rPr>
              <w:t>preschool</w:t>
            </w:r>
          </w:p>
        </w:tc>
      </w:tr>
    </w:tbl>
    <w:p w14:paraId="5FEFCD82"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0DABE43F" w14:textId="77777777" w:rsidR="00EF32D1" w:rsidRDefault="00EF32D1">
      <w:pPr>
        <w:pStyle w:val="BodyText"/>
        <w:rPr>
          <w:rFonts w:ascii="Calibri Light"/>
          <w:sz w:val="13"/>
        </w:rPr>
      </w:pPr>
    </w:p>
    <w:tbl>
      <w:tblPr>
        <w:tblW w:w="0" w:type="auto"/>
        <w:tblInd w:w="139"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14:paraId="7B885A87" w14:textId="77777777">
        <w:trPr>
          <w:trHeight w:val="2856"/>
        </w:trPr>
        <w:tc>
          <w:tcPr>
            <w:tcW w:w="1527" w:type="dxa"/>
          </w:tcPr>
          <w:p w14:paraId="16600D92" w14:textId="77777777" w:rsidR="00EF32D1" w:rsidRDefault="00A74123">
            <w:pPr>
              <w:pStyle w:val="TableParagraph"/>
              <w:spacing w:before="1"/>
              <w:ind w:left="107"/>
              <w:rPr>
                <w:sz w:val="18"/>
              </w:rPr>
            </w:pPr>
            <w:r>
              <w:rPr>
                <w:sz w:val="18"/>
              </w:rPr>
              <w:t>transmission</w:t>
            </w:r>
          </w:p>
        </w:tc>
        <w:tc>
          <w:tcPr>
            <w:tcW w:w="3651" w:type="dxa"/>
          </w:tcPr>
          <w:p w14:paraId="7DF554DB" w14:textId="77777777" w:rsidR="00EF32D1" w:rsidRDefault="00A74123">
            <w:pPr>
              <w:pStyle w:val="TableParagraph"/>
              <w:spacing w:before="1"/>
              <w:ind w:left="107" w:right="100"/>
              <w:rPr>
                <w:sz w:val="18"/>
              </w:rPr>
            </w:pPr>
            <w:r>
              <w:rPr>
                <w:b/>
                <w:i/>
                <w:sz w:val="18"/>
              </w:rPr>
              <w:t>national surveillance of preschools and</w:t>
            </w:r>
            <w:r>
              <w:rPr>
                <w:b/>
                <w:i/>
                <w:spacing w:val="1"/>
                <w:sz w:val="18"/>
              </w:rPr>
              <w:t xml:space="preserve"> </w:t>
            </w:r>
            <w:r>
              <w:rPr>
                <w:b/>
                <w:i/>
                <w:sz w:val="18"/>
              </w:rPr>
              <w:t>primary schools for SARS-CoV-2 infection and</w:t>
            </w:r>
            <w:r>
              <w:rPr>
                <w:b/>
                <w:i/>
                <w:spacing w:val="1"/>
                <w:sz w:val="18"/>
              </w:rPr>
              <w:t xml:space="preserve"> </w:t>
            </w:r>
            <w:r>
              <w:rPr>
                <w:b/>
                <w:i/>
                <w:sz w:val="18"/>
              </w:rPr>
              <w:t>transmission in England, June 2020 (</w:t>
            </w:r>
            <w:proofErr w:type="spellStart"/>
            <w:r>
              <w:rPr>
                <w:b/>
                <w:i/>
                <w:sz w:val="18"/>
              </w:rPr>
              <w:t>sKIDs</w:t>
            </w:r>
            <w:proofErr w:type="spellEnd"/>
            <w:r>
              <w:rPr>
                <w:b/>
                <w:i/>
                <w:spacing w:val="1"/>
                <w:sz w:val="18"/>
              </w:rPr>
              <w:t xml:space="preserve"> </w:t>
            </w:r>
            <w:r>
              <w:rPr>
                <w:b/>
                <w:i/>
                <w:sz w:val="18"/>
              </w:rPr>
              <w:t>COVID-19 surveillance in school KIDs) Phase 1</w:t>
            </w:r>
            <w:r>
              <w:rPr>
                <w:b/>
                <w:i/>
                <w:spacing w:val="1"/>
                <w:sz w:val="18"/>
              </w:rPr>
              <w:t xml:space="preserve"> </w:t>
            </w:r>
            <w:r>
              <w:rPr>
                <w:b/>
                <w:i/>
                <w:sz w:val="18"/>
              </w:rPr>
              <w:t xml:space="preserve">Report’ </w:t>
            </w:r>
            <w:r>
              <w:rPr>
                <w:b/>
                <w:sz w:val="18"/>
              </w:rPr>
              <w:t xml:space="preserve">(01 September 2020) Author: </w:t>
            </w:r>
            <w:proofErr w:type="spellStart"/>
            <w:r>
              <w:rPr>
                <w:b/>
                <w:sz w:val="18"/>
              </w:rPr>
              <w:t>Shamez</w:t>
            </w:r>
            <w:proofErr w:type="spellEnd"/>
            <w:r>
              <w:rPr>
                <w:b/>
                <w:spacing w:val="1"/>
                <w:sz w:val="18"/>
              </w:rPr>
              <w:t xml:space="preserve"> </w:t>
            </w:r>
            <w:proofErr w:type="spellStart"/>
            <w:r>
              <w:rPr>
                <w:b/>
                <w:sz w:val="18"/>
              </w:rPr>
              <w:t>Ladhani</w:t>
            </w:r>
            <w:proofErr w:type="spellEnd"/>
            <w:r>
              <w:rPr>
                <w:b/>
                <w:spacing w:val="1"/>
                <w:sz w:val="18"/>
              </w:rPr>
              <w:t xml:space="preserve"> </w:t>
            </w:r>
            <w:hyperlink r:id="rId224">
              <w:r>
                <w:rPr>
                  <w:color w:val="0462C1"/>
                  <w:sz w:val="18"/>
                  <w:u w:val="single" w:color="0462C1"/>
                </w:rPr>
                <w:t>https://assets.publishing.service.gov.uk/gover</w:t>
              </w:r>
            </w:hyperlink>
            <w:r>
              <w:rPr>
                <w:color w:val="0462C1"/>
                <w:spacing w:val="1"/>
                <w:sz w:val="18"/>
              </w:rPr>
              <w:t xml:space="preserve"> </w:t>
            </w:r>
            <w:hyperlink r:id="rId225">
              <w:proofErr w:type="spellStart"/>
              <w:r>
                <w:rPr>
                  <w:color w:val="0462C1"/>
                  <w:sz w:val="18"/>
                  <w:u w:val="single" w:color="0462C1"/>
                </w:rPr>
                <w:t>nment</w:t>
              </w:r>
              <w:proofErr w:type="spellEnd"/>
              <w:r>
                <w:rPr>
                  <w:color w:val="0462C1"/>
                  <w:sz w:val="18"/>
                  <w:u w:val="single" w:color="0462C1"/>
                </w:rPr>
                <w:t>/uploads/system/uploads/attachment_</w:t>
              </w:r>
            </w:hyperlink>
            <w:r>
              <w:rPr>
                <w:color w:val="0462C1"/>
                <w:spacing w:val="1"/>
                <w:sz w:val="18"/>
              </w:rPr>
              <w:t xml:space="preserve"> </w:t>
            </w:r>
            <w:hyperlink r:id="rId226">
              <w:r>
                <w:rPr>
                  <w:color w:val="0462C1"/>
                  <w:spacing w:val="-1"/>
                  <w:sz w:val="18"/>
                  <w:u w:val="single" w:color="0462C1"/>
                </w:rPr>
                <w:t>data/file/914700/sKIDs_Phase1Report_01sep2</w:t>
              </w:r>
            </w:hyperlink>
            <w:r>
              <w:rPr>
                <w:color w:val="0462C1"/>
                <w:sz w:val="18"/>
              </w:rPr>
              <w:t xml:space="preserve"> </w:t>
            </w:r>
            <w:hyperlink r:id="rId227">
              <w:r>
                <w:rPr>
                  <w:color w:val="0462C1"/>
                  <w:sz w:val="18"/>
                  <w:u w:val="single" w:color="0462C1"/>
                </w:rPr>
                <w:t>020.pdf</w:t>
              </w:r>
            </w:hyperlink>
          </w:p>
        </w:tc>
        <w:tc>
          <w:tcPr>
            <w:tcW w:w="1027" w:type="dxa"/>
          </w:tcPr>
          <w:p w14:paraId="47C545F3" w14:textId="77777777" w:rsidR="00EF32D1" w:rsidRDefault="00A74123">
            <w:pPr>
              <w:pStyle w:val="TableParagraph"/>
              <w:spacing w:before="1"/>
              <w:ind w:left="107"/>
              <w:rPr>
                <w:sz w:val="18"/>
              </w:rPr>
            </w:pPr>
            <w:r>
              <w:rPr>
                <w:sz w:val="18"/>
              </w:rPr>
              <w:t>e</w:t>
            </w:r>
          </w:p>
        </w:tc>
        <w:tc>
          <w:tcPr>
            <w:tcW w:w="2638" w:type="dxa"/>
          </w:tcPr>
          <w:p w14:paraId="761966CC" w14:textId="77777777" w:rsidR="00EF32D1" w:rsidRDefault="00A74123">
            <w:pPr>
              <w:pStyle w:val="TableParagraph"/>
              <w:spacing w:before="1"/>
              <w:ind w:left="107" w:right="331"/>
              <w:rPr>
                <w:sz w:val="18"/>
              </w:rPr>
            </w:pPr>
            <w:r>
              <w:rPr>
                <w:sz w:val="18"/>
              </w:rPr>
              <w:t>re-open</w:t>
            </w:r>
            <w:r>
              <w:rPr>
                <w:spacing w:val="-3"/>
                <w:sz w:val="18"/>
              </w:rPr>
              <w:t xml:space="preserve"> </w:t>
            </w:r>
            <w:r>
              <w:rPr>
                <w:sz w:val="18"/>
              </w:rPr>
              <w:t>schools</w:t>
            </w:r>
            <w:r>
              <w:rPr>
                <w:spacing w:val="-2"/>
                <w:sz w:val="18"/>
              </w:rPr>
              <w:t xml:space="preserve"> </w:t>
            </w:r>
            <w:r>
              <w:rPr>
                <w:sz w:val="18"/>
              </w:rPr>
              <w:t>as</w:t>
            </w:r>
            <w:r>
              <w:rPr>
                <w:spacing w:val="-2"/>
                <w:sz w:val="18"/>
              </w:rPr>
              <w:t xml:space="preserve"> </w:t>
            </w:r>
            <w:r>
              <w:rPr>
                <w:sz w:val="18"/>
              </w:rPr>
              <w:t>part</w:t>
            </w:r>
            <w:r>
              <w:rPr>
                <w:spacing w:val="-3"/>
                <w:sz w:val="18"/>
              </w:rPr>
              <w:t xml:space="preserve"> </w:t>
            </w:r>
            <w:r>
              <w:rPr>
                <w:sz w:val="18"/>
              </w:rPr>
              <w:t>of</w:t>
            </w:r>
            <w:r>
              <w:rPr>
                <w:spacing w:val="-2"/>
                <w:sz w:val="18"/>
              </w:rPr>
              <w:t xml:space="preserve"> </w:t>
            </w:r>
            <w:r>
              <w:rPr>
                <w:sz w:val="18"/>
              </w:rPr>
              <w:t>the</w:t>
            </w:r>
            <w:r>
              <w:rPr>
                <w:spacing w:val="-38"/>
                <w:sz w:val="18"/>
              </w:rPr>
              <w:t xml:space="preserve"> </w:t>
            </w:r>
            <w:r>
              <w:rPr>
                <w:sz w:val="18"/>
              </w:rPr>
              <w:t>easing</w:t>
            </w:r>
            <w:r>
              <w:rPr>
                <w:spacing w:val="-2"/>
                <w:sz w:val="18"/>
              </w:rPr>
              <w:t xml:space="preserve"> </w:t>
            </w:r>
            <w:r>
              <w:rPr>
                <w:sz w:val="18"/>
              </w:rPr>
              <w:t>of</w:t>
            </w:r>
            <w:r>
              <w:rPr>
                <w:spacing w:val="-1"/>
                <w:sz w:val="18"/>
              </w:rPr>
              <w:t xml:space="preserve"> </w:t>
            </w:r>
            <w:r>
              <w:rPr>
                <w:sz w:val="18"/>
              </w:rPr>
              <w:t>COVID-19</w:t>
            </w:r>
          </w:p>
          <w:p w14:paraId="4789930D" w14:textId="77777777" w:rsidR="00EF32D1" w:rsidRDefault="00A74123">
            <w:pPr>
              <w:pStyle w:val="TableParagraph"/>
              <w:ind w:left="107" w:right="352"/>
              <w:rPr>
                <w:sz w:val="18"/>
              </w:rPr>
            </w:pPr>
            <w:r>
              <w:rPr>
                <w:sz w:val="18"/>
              </w:rPr>
              <w:t>lockdown</w:t>
            </w:r>
            <w:r>
              <w:rPr>
                <w:spacing w:val="-4"/>
                <w:sz w:val="18"/>
              </w:rPr>
              <w:t xml:space="preserve"> </w:t>
            </w:r>
            <w:r>
              <w:rPr>
                <w:sz w:val="18"/>
              </w:rPr>
              <w:t>measures</w:t>
            </w:r>
            <w:r>
              <w:rPr>
                <w:spacing w:val="-2"/>
                <w:sz w:val="18"/>
              </w:rPr>
              <w:t xml:space="preserve"> </w:t>
            </w:r>
            <w:r>
              <w:rPr>
                <w:sz w:val="18"/>
              </w:rPr>
              <w:t>but</w:t>
            </w:r>
            <w:r>
              <w:rPr>
                <w:spacing w:val="-3"/>
                <w:sz w:val="18"/>
              </w:rPr>
              <w:t xml:space="preserve"> </w:t>
            </w:r>
            <w:r>
              <w:rPr>
                <w:sz w:val="18"/>
              </w:rPr>
              <w:t>staff,</w:t>
            </w:r>
            <w:r>
              <w:rPr>
                <w:spacing w:val="-37"/>
                <w:sz w:val="18"/>
              </w:rPr>
              <w:t xml:space="preserve"> </w:t>
            </w:r>
            <w:r>
              <w:rPr>
                <w:sz w:val="18"/>
              </w:rPr>
              <w:t>students and their families</w:t>
            </w:r>
            <w:r>
              <w:rPr>
                <w:spacing w:val="1"/>
                <w:sz w:val="18"/>
              </w:rPr>
              <w:t xml:space="preserve"> </w:t>
            </w:r>
            <w:r>
              <w:rPr>
                <w:sz w:val="18"/>
              </w:rPr>
              <w:t>remain</w:t>
            </w:r>
            <w:r>
              <w:rPr>
                <w:spacing w:val="-4"/>
                <w:sz w:val="18"/>
              </w:rPr>
              <w:t xml:space="preserve"> </w:t>
            </w:r>
            <w:r>
              <w:rPr>
                <w:sz w:val="18"/>
              </w:rPr>
              <w:t>concerned</w:t>
            </w:r>
            <w:r>
              <w:rPr>
                <w:spacing w:val="-2"/>
                <w:sz w:val="18"/>
              </w:rPr>
              <w:t xml:space="preserve"> </w:t>
            </w:r>
            <w:r>
              <w:rPr>
                <w:sz w:val="18"/>
              </w:rPr>
              <w:t>about</w:t>
            </w:r>
            <w:r>
              <w:rPr>
                <w:spacing w:val="-2"/>
                <w:sz w:val="18"/>
              </w:rPr>
              <w:t xml:space="preserve"> </w:t>
            </w:r>
            <w:r>
              <w:rPr>
                <w:sz w:val="18"/>
              </w:rPr>
              <w:t>the</w:t>
            </w:r>
          </w:p>
          <w:p w14:paraId="03DB25C7" w14:textId="77777777" w:rsidR="00EF32D1" w:rsidRDefault="00A74123">
            <w:pPr>
              <w:pStyle w:val="TableParagraph"/>
              <w:ind w:left="107" w:right="78"/>
              <w:rPr>
                <w:sz w:val="18"/>
              </w:rPr>
            </w:pPr>
            <w:r>
              <w:rPr>
                <w:sz w:val="18"/>
              </w:rPr>
              <w:t>risk of infection and transmission</w:t>
            </w:r>
            <w:r>
              <w:rPr>
                <w:spacing w:val="-39"/>
                <w:sz w:val="18"/>
              </w:rPr>
              <w:t xml:space="preserve"> </w:t>
            </w:r>
            <w:r>
              <w:rPr>
                <w:sz w:val="18"/>
              </w:rPr>
              <w:t>of SARS-CoV-2 in educational</w:t>
            </w:r>
            <w:r>
              <w:rPr>
                <w:spacing w:val="1"/>
                <w:sz w:val="18"/>
              </w:rPr>
              <w:t xml:space="preserve"> </w:t>
            </w:r>
            <w:r>
              <w:rPr>
                <w:sz w:val="18"/>
              </w:rPr>
              <w:t>settings.</w:t>
            </w:r>
            <w:r>
              <w:rPr>
                <w:spacing w:val="-2"/>
                <w:sz w:val="18"/>
              </w:rPr>
              <w:t xml:space="preserve"> </w:t>
            </w:r>
            <w:r>
              <w:rPr>
                <w:sz w:val="18"/>
              </w:rPr>
              <w:t>Public</w:t>
            </w:r>
          </w:p>
          <w:p w14:paraId="094504C9" w14:textId="77777777" w:rsidR="00EF32D1" w:rsidRDefault="00A74123">
            <w:pPr>
              <w:pStyle w:val="TableParagraph"/>
              <w:ind w:left="107" w:right="120"/>
              <w:rPr>
                <w:sz w:val="18"/>
              </w:rPr>
            </w:pPr>
            <w:r>
              <w:rPr>
                <w:sz w:val="18"/>
              </w:rPr>
              <w:t>Health England (PHE), therefore,</w:t>
            </w:r>
            <w:r>
              <w:rPr>
                <w:spacing w:val="-39"/>
                <w:sz w:val="18"/>
              </w:rPr>
              <w:t xml:space="preserve"> </w:t>
            </w:r>
            <w:r>
              <w:rPr>
                <w:sz w:val="18"/>
              </w:rPr>
              <w:t>initiated a prospective national</w:t>
            </w:r>
            <w:r>
              <w:rPr>
                <w:spacing w:val="1"/>
                <w:sz w:val="18"/>
              </w:rPr>
              <w:t xml:space="preserve"> </w:t>
            </w:r>
            <w:r>
              <w:rPr>
                <w:sz w:val="18"/>
              </w:rPr>
              <w:t>study</w:t>
            </w:r>
            <w:r>
              <w:rPr>
                <w:spacing w:val="-1"/>
                <w:sz w:val="18"/>
              </w:rPr>
              <w:t xml:space="preserve"> </w:t>
            </w:r>
            <w:r>
              <w:rPr>
                <w:sz w:val="18"/>
              </w:rPr>
              <w:t>in</w:t>
            </w:r>
            <w:r>
              <w:rPr>
                <w:spacing w:val="-1"/>
                <w:sz w:val="18"/>
              </w:rPr>
              <w:t xml:space="preserve"> </w:t>
            </w:r>
            <w:r>
              <w:rPr>
                <w:sz w:val="18"/>
              </w:rPr>
              <w:t>preschools</w:t>
            </w:r>
          </w:p>
          <w:p w14:paraId="37D53D0E" w14:textId="77777777" w:rsidR="00EF32D1" w:rsidRDefault="00A74123">
            <w:pPr>
              <w:pStyle w:val="TableParagraph"/>
              <w:spacing w:line="219" w:lineRule="exact"/>
              <w:ind w:left="107"/>
              <w:rPr>
                <w:sz w:val="18"/>
              </w:rPr>
            </w:pPr>
            <w:r>
              <w:rPr>
                <w:sz w:val="18"/>
              </w:rPr>
              <w:t>and</w:t>
            </w:r>
            <w:r>
              <w:rPr>
                <w:spacing w:val="-3"/>
                <w:sz w:val="18"/>
              </w:rPr>
              <w:t xml:space="preserve"> </w:t>
            </w:r>
            <w:r>
              <w:rPr>
                <w:sz w:val="18"/>
              </w:rPr>
              <w:t>primary schools</w:t>
            </w:r>
            <w:r>
              <w:rPr>
                <w:spacing w:val="-3"/>
                <w:sz w:val="18"/>
              </w:rPr>
              <w:t xml:space="preserve"> </w:t>
            </w:r>
            <w:r>
              <w:rPr>
                <w:sz w:val="18"/>
              </w:rPr>
              <w:t>during</w:t>
            </w:r>
            <w:r>
              <w:rPr>
                <w:spacing w:val="-3"/>
                <w:sz w:val="18"/>
              </w:rPr>
              <w:t xml:space="preserve"> </w:t>
            </w:r>
            <w:r>
              <w:rPr>
                <w:sz w:val="18"/>
              </w:rPr>
              <w:t>the</w:t>
            </w:r>
          </w:p>
          <w:p w14:paraId="0A94181B" w14:textId="77777777" w:rsidR="00EF32D1" w:rsidRDefault="00A74123">
            <w:pPr>
              <w:pStyle w:val="TableParagraph"/>
              <w:spacing w:line="199" w:lineRule="exact"/>
              <w:ind w:left="107"/>
              <w:rPr>
                <w:sz w:val="18"/>
              </w:rPr>
            </w:pPr>
            <w:r>
              <w:rPr>
                <w:sz w:val="18"/>
              </w:rPr>
              <w:t>summer</w:t>
            </w:r>
            <w:r>
              <w:rPr>
                <w:spacing w:val="-3"/>
                <w:sz w:val="18"/>
              </w:rPr>
              <w:t xml:space="preserve"> </w:t>
            </w:r>
            <w:r>
              <w:rPr>
                <w:sz w:val="18"/>
              </w:rPr>
              <w:t>half-term.</w:t>
            </w:r>
          </w:p>
        </w:tc>
        <w:tc>
          <w:tcPr>
            <w:tcW w:w="5334" w:type="dxa"/>
          </w:tcPr>
          <w:p w14:paraId="6E6D8B5D" w14:textId="77777777" w:rsidR="00EF32D1" w:rsidRDefault="00A74123">
            <w:pPr>
              <w:pStyle w:val="TableParagraph"/>
              <w:spacing w:before="1"/>
              <w:ind w:left="107" w:right="640"/>
              <w:jc w:val="both"/>
              <w:rPr>
                <w:sz w:val="18"/>
              </w:rPr>
            </w:pPr>
            <w:r>
              <w:rPr>
                <w:sz w:val="18"/>
              </w:rPr>
              <w:t>and primary schools under surveillance. Seropositivity rates in</w:t>
            </w:r>
            <w:r>
              <w:rPr>
                <w:spacing w:val="1"/>
                <w:sz w:val="18"/>
              </w:rPr>
              <w:t xml:space="preserve"> </w:t>
            </w:r>
            <w:r>
              <w:rPr>
                <w:sz w:val="18"/>
              </w:rPr>
              <w:t>students and staff were similar and not associated with school</w:t>
            </w:r>
            <w:r>
              <w:rPr>
                <w:spacing w:val="-38"/>
                <w:sz w:val="18"/>
              </w:rPr>
              <w:t xml:space="preserve"> </w:t>
            </w:r>
            <w:r>
              <w:rPr>
                <w:sz w:val="18"/>
              </w:rPr>
              <w:t>attendance during the lockdown. Similar studies are needed in</w:t>
            </w:r>
            <w:r>
              <w:rPr>
                <w:spacing w:val="-39"/>
                <w:sz w:val="18"/>
              </w:rPr>
              <w:t xml:space="preserve"> </w:t>
            </w:r>
            <w:r>
              <w:rPr>
                <w:sz w:val="18"/>
              </w:rPr>
              <w:t>secondary</w:t>
            </w:r>
            <w:r>
              <w:rPr>
                <w:spacing w:val="-2"/>
                <w:sz w:val="18"/>
              </w:rPr>
              <w:t xml:space="preserve"> </w:t>
            </w:r>
            <w:r>
              <w:rPr>
                <w:sz w:val="18"/>
              </w:rPr>
              <w:t>schools</w:t>
            </w:r>
            <w:r>
              <w:rPr>
                <w:spacing w:val="-2"/>
                <w:sz w:val="18"/>
              </w:rPr>
              <w:t xml:space="preserve"> </w:t>
            </w:r>
            <w:r>
              <w:rPr>
                <w:sz w:val="18"/>
              </w:rPr>
              <w:t>and</w:t>
            </w:r>
            <w:r>
              <w:rPr>
                <w:spacing w:val="-1"/>
                <w:sz w:val="18"/>
              </w:rPr>
              <w:t xml:space="preserve"> </w:t>
            </w:r>
            <w:r>
              <w:rPr>
                <w:sz w:val="18"/>
              </w:rPr>
              <w:t>higher</w:t>
            </w:r>
            <w:r>
              <w:rPr>
                <w:spacing w:val="1"/>
                <w:sz w:val="18"/>
              </w:rPr>
              <w:t xml:space="preserve"> </w:t>
            </w:r>
            <w:r>
              <w:rPr>
                <w:sz w:val="18"/>
              </w:rPr>
              <w:t>educational</w:t>
            </w:r>
            <w:r>
              <w:rPr>
                <w:spacing w:val="-1"/>
                <w:sz w:val="18"/>
              </w:rPr>
              <w:t xml:space="preserve"> </w:t>
            </w:r>
            <w:r>
              <w:rPr>
                <w:sz w:val="18"/>
              </w:rPr>
              <w:t>settings.</w:t>
            </w:r>
          </w:p>
        </w:tc>
      </w:tr>
      <w:tr w:rsidR="00EF32D1" w14:paraId="5FC9DBE1" w14:textId="77777777">
        <w:trPr>
          <w:trHeight w:val="1977"/>
        </w:trPr>
        <w:tc>
          <w:tcPr>
            <w:tcW w:w="1527" w:type="dxa"/>
            <w:shd w:val="clear" w:color="auto" w:fill="DEEAF6"/>
          </w:tcPr>
          <w:p w14:paraId="3905F50A" w14:textId="77777777" w:rsidR="00EF32D1" w:rsidRDefault="00A74123">
            <w:pPr>
              <w:pStyle w:val="TableParagraph"/>
              <w:spacing w:before="1"/>
              <w:ind w:left="107" w:right="268"/>
              <w:rPr>
                <w:sz w:val="18"/>
              </w:rPr>
            </w:pPr>
            <w:r>
              <w:rPr>
                <w:spacing w:val="-1"/>
                <w:sz w:val="18"/>
              </w:rPr>
              <w:t xml:space="preserve">Transmission </w:t>
            </w:r>
            <w:r>
              <w:rPr>
                <w:sz w:val="18"/>
              </w:rPr>
              <w:t>in</w:t>
            </w:r>
            <w:r>
              <w:rPr>
                <w:spacing w:val="-38"/>
                <w:sz w:val="18"/>
              </w:rPr>
              <w:t xml:space="preserve"> </w:t>
            </w:r>
            <w:r>
              <w:rPr>
                <w:sz w:val="18"/>
              </w:rPr>
              <w:t>schools</w:t>
            </w:r>
          </w:p>
        </w:tc>
        <w:tc>
          <w:tcPr>
            <w:tcW w:w="3651" w:type="dxa"/>
            <w:shd w:val="clear" w:color="auto" w:fill="DEEAF6"/>
          </w:tcPr>
          <w:p w14:paraId="34964E2F" w14:textId="77777777" w:rsidR="00EF32D1" w:rsidRDefault="00A74123">
            <w:pPr>
              <w:pStyle w:val="TableParagraph"/>
              <w:spacing w:before="1"/>
              <w:ind w:left="107" w:right="128"/>
              <w:rPr>
                <w:b/>
                <w:i/>
                <w:sz w:val="18"/>
              </w:rPr>
            </w:pPr>
            <w:r>
              <w:rPr>
                <w:b/>
                <w:sz w:val="18"/>
              </w:rPr>
              <w:t>Public Health England (July 2020)</w:t>
            </w:r>
            <w:r>
              <w:rPr>
                <w:b/>
                <w:spacing w:val="1"/>
                <w:sz w:val="18"/>
              </w:rPr>
              <w:t xml:space="preserve"> </w:t>
            </w:r>
            <w:r>
              <w:rPr>
                <w:b/>
                <w:i/>
                <w:sz w:val="18"/>
              </w:rPr>
              <w:t>Transmission of COVID-19 in school settings</w:t>
            </w:r>
            <w:r>
              <w:rPr>
                <w:b/>
                <w:i/>
                <w:spacing w:val="1"/>
                <w:sz w:val="18"/>
              </w:rPr>
              <w:t xml:space="preserve"> </w:t>
            </w:r>
            <w:r>
              <w:rPr>
                <w:b/>
                <w:i/>
                <w:sz w:val="18"/>
              </w:rPr>
              <w:t>and interventions to reduce the transmission:</w:t>
            </w:r>
            <w:r>
              <w:rPr>
                <w:b/>
                <w:i/>
                <w:spacing w:val="-39"/>
                <w:sz w:val="18"/>
              </w:rPr>
              <w:t xml:space="preserve"> </w:t>
            </w:r>
            <w:r>
              <w:rPr>
                <w:b/>
                <w:i/>
                <w:sz w:val="18"/>
              </w:rPr>
              <w:t>a</w:t>
            </w:r>
            <w:r>
              <w:rPr>
                <w:b/>
                <w:i/>
                <w:spacing w:val="-1"/>
                <w:sz w:val="18"/>
              </w:rPr>
              <w:t xml:space="preserve"> </w:t>
            </w:r>
            <w:r>
              <w:rPr>
                <w:b/>
                <w:i/>
                <w:sz w:val="18"/>
              </w:rPr>
              <w:t>rapid review</w:t>
            </w:r>
          </w:p>
          <w:p w14:paraId="05423AD8" w14:textId="77777777" w:rsidR="00EF32D1" w:rsidRDefault="0080672E">
            <w:pPr>
              <w:pStyle w:val="TableParagraph"/>
              <w:ind w:left="107" w:right="178"/>
              <w:rPr>
                <w:sz w:val="18"/>
              </w:rPr>
            </w:pPr>
            <w:hyperlink r:id="rId228">
              <w:r w:rsidR="00A74123">
                <w:rPr>
                  <w:color w:val="0462C1"/>
                  <w:sz w:val="18"/>
                  <w:u w:val="single" w:color="0462C1"/>
                </w:rPr>
                <w:t>https://phe.koha-ptfs.co.uk/cgi-</w:t>
              </w:r>
            </w:hyperlink>
            <w:r w:rsidR="00A74123">
              <w:rPr>
                <w:color w:val="0462C1"/>
                <w:spacing w:val="1"/>
                <w:sz w:val="18"/>
              </w:rPr>
              <w:t xml:space="preserve"> </w:t>
            </w:r>
            <w:hyperlink r:id="rId229">
              <w:r w:rsidR="00A74123">
                <w:rPr>
                  <w:color w:val="0462C1"/>
                  <w:sz w:val="18"/>
                  <w:u w:val="single" w:color="0462C1"/>
                </w:rPr>
                <w:t>bin/</w:t>
              </w:r>
              <w:proofErr w:type="spellStart"/>
              <w:r w:rsidR="00A74123">
                <w:rPr>
                  <w:color w:val="0462C1"/>
                  <w:sz w:val="18"/>
                  <w:u w:val="single" w:color="0462C1"/>
                </w:rPr>
                <w:t>koha</w:t>
              </w:r>
              <w:proofErr w:type="spellEnd"/>
              <w:r w:rsidR="00A74123">
                <w:rPr>
                  <w:color w:val="0462C1"/>
                  <w:sz w:val="18"/>
                  <w:u w:val="single" w:color="0462C1"/>
                </w:rPr>
                <w:t>/</w:t>
              </w:r>
              <w:proofErr w:type="spellStart"/>
              <w:r w:rsidR="00A74123">
                <w:rPr>
                  <w:color w:val="0462C1"/>
                  <w:sz w:val="18"/>
                  <w:u w:val="single" w:color="0462C1"/>
                </w:rPr>
                <w:t>opac</w:t>
              </w:r>
              <w:proofErr w:type="spellEnd"/>
              <w:r w:rsidR="00A74123">
                <w:rPr>
                  <w:color w:val="0462C1"/>
                  <w:sz w:val="18"/>
                  <w:u w:val="single" w:color="0462C1"/>
                </w:rPr>
                <w:t>-retrieve-</w:t>
              </w:r>
            </w:hyperlink>
            <w:r w:rsidR="00A74123">
              <w:rPr>
                <w:color w:val="0462C1"/>
                <w:spacing w:val="1"/>
                <w:sz w:val="18"/>
              </w:rPr>
              <w:t xml:space="preserve"> </w:t>
            </w:r>
            <w:hyperlink r:id="rId230">
              <w:proofErr w:type="spellStart"/>
              <w:r w:rsidR="00A74123">
                <w:rPr>
                  <w:color w:val="0462C1"/>
                  <w:spacing w:val="-1"/>
                  <w:sz w:val="18"/>
                  <w:u w:val="single" w:color="0462C1"/>
                </w:rPr>
                <w:t>file.pl?id</w:t>
              </w:r>
              <w:proofErr w:type="spellEnd"/>
              <w:r w:rsidR="00A74123">
                <w:rPr>
                  <w:color w:val="0462C1"/>
                  <w:spacing w:val="-1"/>
                  <w:sz w:val="18"/>
                  <w:u w:val="single" w:color="0462C1"/>
                </w:rPr>
                <w:t>=45d305bc223d425af0fcbd60e8108a</w:t>
              </w:r>
            </w:hyperlink>
            <w:r w:rsidR="00A74123">
              <w:rPr>
                <w:color w:val="0462C1"/>
                <w:sz w:val="18"/>
              </w:rPr>
              <w:t xml:space="preserve"> </w:t>
            </w:r>
            <w:hyperlink r:id="rId231">
              <w:r w:rsidR="00A74123">
                <w:rPr>
                  <w:color w:val="0462C1"/>
                  <w:sz w:val="18"/>
                  <w:u w:val="single" w:color="0462C1"/>
                </w:rPr>
                <w:t>32</w:t>
              </w:r>
            </w:hyperlink>
          </w:p>
        </w:tc>
        <w:tc>
          <w:tcPr>
            <w:tcW w:w="1027" w:type="dxa"/>
            <w:shd w:val="clear" w:color="auto" w:fill="DEEAF6"/>
          </w:tcPr>
          <w:p w14:paraId="58D814CF" w14:textId="77777777" w:rsidR="00EF32D1" w:rsidRDefault="00A74123">
            <w:pPr>
              <w:pStyle w:val="TableParagraph"/>
              <w:spacing w:before="1"/>
              <w:ind w:left="107" w:right="402"/>
              <w:rPr>
                <w:sz w:val="18"/>
              </w:rPr>
            </w:pPr>
            <w:r>
              <w:rPr>
                <w:sz w:val="18"/>
              </w:rPr>
              <w:t>Rapid</w:t>
            </w:r>
            <w:r>
              <w:rPr>
                <w:spacing w:val="1"/>
                <w:sz w:val="18"/>
              </w:rPr>
              <w:t xml:space="preserve"> </w:t>
            </w:r>
            <w:r>
              <w:rPr>
                <w:spacing w:val="-1"/>
                <w:sz w:val="18"/>
              </w:rPr>
              <w:t>review</w:t>
            </w:r>
          </w:p>
        </w:tc>
        <w:tc>
          <w:tcPr>
            <w:tcW w:w="2638" w:type="dxa"/>
            <w:shd w:val="clear" w:color="auto" w:fill="DEEAF6"/>
          </w:tcPr>
          <w:p w14:paraId="74A326B5" w14:textId="77777777" w:rsidR="00EF32D1" w:rsidRDefault="00A74123">
            <w:pPr>
              <w:pStyle w:val="TableParagraph"/>
              <w:numPr>
                <w:ilvl w:val="0"/>
                <w:numId w:val="6"/>
              </w:numPr>
              <w:tabs>
                <w:tab w:val="left" w:pos="286"/>
              </w:tabs>
              <w:spacing w:before="1"/>
              <w:ind w:right="99" w:firstLine="0"/>
              <w:rPr>
                <w:sz w:val="18"/>
              </w:rPr>
            </w:pPr>
            <w:r>
              <w:rPr>
                <w:sz w:val="18"/>
              </w:rPr>
              <w:t>What is the transmission of</w:t>
            </w:r>
            <w:r>
              <w:rPr>
                <w:spacing w:val="1"/>
                <w:sz w:val="18"/>
              </w:rPr>
              <w:t xml:space="preserve"> </w:t>
            </w:r>
            <w:r>
              <w:rPr>
                <w:sz w:val="18"/>
              </w:rPr>
              <w:t>COVID-19</w:t>
            </w:r>
            <w:r>
              <w:rPr>
                <w:spacing w:val="-4"/>
                <w:sz w:val="18"/>
              </w:rPr>
              <w:t xml:space="preserve"> </w:t>
            </w:r>
            <w:r>
              <w:rPr>
                <w:sz w:val="18"/>
              </w:rPr>
              <w:t>within</w:t>
            </w:r>
            <w:r>
              <w:rPr>
                <w:spacing w:val="-5"/>
                <w:sz w:val="18"/>
              </w:rPr>
              <w:t xml:space="preserve"> </w:t>
            </w:r>
            <w:r>
              <w:rPr>
                <w:sz w:val="18"/>
              </w:rPr>
              <w:t>school</w:t>
            </w:r>
            <w:r>
              <w:rPr>
                <w:spacing w:val="-4"/>
                <w:sz w:val="18"/>
              </w:rPr>
              <w:t xml:space="preserve"> </w:t>
            </w:r>
            <w:r>
              <w:rPr>
                <w:sz w:val="18"/>
              </w:rPr>
              <w:t>settings?</w:t>
            </w:r>
          </w:p>
          <w:p w14:paraId="3210E1F8" w14:textId="77777777" w:rsidR="00EF32D1" w:rsidRDefault="00A74123">
            <w:pPr>
              <w:pStyle w:val="TableParagraph"/>
              <w:numPr>
                <w:ilvl w:val="0"/>
                <w:numId w:val="6"/>
              </w:numPr>
              <w:tabs>
                <w:tab w:val="left" w:pos="286"/>
              </w:tabs>
              <w:ind w:right="143" w:firstLine="0"/>
              <w:rPr>
                <w:sz w:val="18"/>
              </w:rPr>
            </w:pPr>
            <w:r>
              <w:rPr>
                <w:sz w:val="18"/>
              </w:rPr>
              <w:t>What is the effectiveness of</w:t>
            </w:r>
            <w:r>
              <w:rPr>
                <w:spacing w:val="1"/>
                <w:sz w:val="18"/>
              </w:rPr>
              <w:t xml:space="preserve"> </w:t>
            </w:r>
            <w:r>
              <w:rPr>
                <w:sz w:val="18"/>
              </w:rPr>
              <w:t>interventions to reduce the</w:t>
            </w:r>
            <w:r>
              <w:rPr>
                <w:spacing w:val="1"/>
                <w:sz w:val="18"/>
              </w:rPr>
              <w:t xml:space="preserve"> </w:t>
            </w:r>
            <w:r>
              <w:rPr>
                <w:sz w:val="18"/>
              </w:rPr>
              <w:t>transmission of COVID-19 within</w:t>
            </w:r>
            <w:r>
              <w:rPr>
                <w:spacing w:val="-38"/>
                <w:sz w:val="18"/>
              </w:rPr>
              <w:t xml:space="preserve"> </w:t>
            </w:r>
            <w:r>
              <w:rPr>
                <w:sz w:val="18"/>
              </w:rPr>
              <w:t>school</w:t>
            </w:r>
            <w:r>
              <w:rPr>
                <w:spacing w:val="-2"/>
                <w:sz w:val="18"/>
              </w:rPr>
              <w:t xml:space="preserve"> </w:t>
            </w:r>
            <w:r>
              <w:rPr>
                <w:sz w:val="18"/>
              </w:rPr>
              <w:t>settings?</w:t>
            </w:r>
          </w:p>
        </w:tc>
        <w:tc>
          <w:tcPr>
            <w:tcW w:w="5334" w:type="dxa"/>
            <w:shd w:val="clear" w:color="auto" w:fill="DEEAF6"/>
          </w:tcPr>
          <w:p w14:paraId="4CB9B671" w14:textId="77777777" w:rsidR="00EF32D1" w:rsidRDefault="00A74123">
            <w:pPr>
              <w:pStyle w:val="TableParagraph"/>
              <w:spacing w:before="1"/>
              <w:ind w:left="107"/>
              <w:rPr>
                <w:sz w:val="18"/>
              </w:rPr>
            </w:pPr>
            <w:r>
              <w:rPr>
                <w:sz w:val="18"/>
              </w:rPr>
              <w:t>This</w:t>
            </w:r>
            <w:r>
              <w:rPr>
                <w:spacing w:val="-3"/>
                <w:sz w:val="18"/>
              </w:rPr>
              <w:t xml:space="preserve"> </w:t>
            </w:r>
            <w:r>
              <w:rPr>
                <w:sz w:val="18"/>
              </w:rPr>
              <w:t>review</w:t>
            </w:r>
            <w:r>
              <w:rPr>
                <w:spacing w:val="-2"/>
                <w:sz w:val="18"/>
              </w:rPr>
              <w:t xml:space="preserve"> </w:t>
            </w:r>
            <w:r>
              <w:rPr>
                <w:sz w:val="18"/>
              </w:rPr>
              <w:t>included</w:t>
            </w:r>
            <w:r>
              <w:rPr>
                <w:spacing w:val="-3"/>
                <w:sz w:val="18"/>
              </w:rPr>
              <w:t xml:space="preserve"> </w:t>
            </w:r>
            <w:r>
              <w:rPr>
                <w:sz w:val="18"/>
              </w:rPr>
              <w:t>9</w:t>
            </w:r>
            <w:r>
              <w:rPr>
                <w:spacing w:val="-2"/>
                <w:sz w:val="18"/>
              </w:rPr>
              <w:t xml:space="preserve"> </w:t>
            </w:r>
            <w:r>
              <w:rPr>
                <w:sz w:val="18"/>
              </w:rPr>
              <w:t>studies:</w:t>
            </w:r>
            <w:r>
              <w:rPr>
                <w:spacing w:val="-2"/>
                <w:sz w:val="18"/>
              </w:rPr>
              <w:t xml:space="preserve"> </w:t>
            </w:r>
            <w:r>
              <w:rPr>
                <w:sz w:val="18"/>
              </w:rPr>
              <w:t>3</w:t>
            </w:r>
            <w:r>
              <w:rPr>
                <w:spacing w:val="1"/>
                <w:sz w:val="18"/>
              </w:rPr>
              <w:t xml:space="preserve"> </w:t>
            </w:r>
            <w:r>
              <w:rPr>
                <w:sz w:val="18"/>
              </w:rPr>
              <w:t>epidemiological</w:t>
            </w:r>
            <w:r>
              <w:rPr>
                <w:spacing w:val="-3"/>
                <w:sz w:val="18"/>
              </w:rPr>
              <w:t xml:space="preserve"> </w:t>
            </w:r>
            <w:r>
              <w:rPr>
                <w:sz w:val="18"/>
              </w:rPr>
              <w:t>and</w:t>
            </w:r>
            <w:r>
              <w:rPr>
                <w:spacing w:val="-3"/>
                <w:sz w:val="18"/>
              </w:rPr>
              <w:t xml:space="preserve"> </w:t>
            </w:r>
            <w:r>
              <w:rPr>
                <w:sz w:val="18"/>
              </w:rPr>
              <w:t>6</w:t>
            </w:r>
            <w:r>
              <w:rPr>
                <w:spacing w:val="-2"/>
                <w:sz w:val="18"/>
              </w:rPr>
              <w:t xml:space="preserve"> </w:t>
            </w:r>
            <w:r>
              <w:rPr>
                <w:sz w:val="18"/>
              </w:rPr>
              <w:t>modelling</w:t>
            </w:r>
          </w:p>
          <w:p w14:paraId="0B98F49B" w14:textId="77777777" w:rsidR="00EF32D1" w:rsidRDefault="00A74123">
            <w:pPr>
              <w:pStyle w:val="TableParagraph"/>
              <w:spacing w:before="1"/>
              <w:ind w:left="107" w:right="161"/>
              <w:rPr>
                <w:sz w:val="18"/>
              </w:rPr>
            </w:pPr>
            <w:r>
              <w:rPr>
                <w:sz w:val="18"/>
              </w:rPr>
              <w:t>studies (including 5 preprints) (search up to 18 June 2020). • There is</w:t>
            </w:r>
            <w:r>
              <w:rPr>
                <w:spacing w:val="-38"/>
                <w:sz w:val="18"/>
              </w:rPr>
              <w:t xml:space="preserve"> </w:t>
            </w:r>
            <w:r>
              <w:rPr>
                <w:sz w:val="18"/>
              </w:rPr>
              <w:t>limited and weak evidence from the 3 epidemiological studies that</w:t>
            </w:r>
            <w:r>
              <w:rPr>
                <w:spacing w:val="1"/>
                <w:sz w:val="18"/>
              </w:rPr>
              <w:t xml:space="preserve"> </w:t>
            </w:r>
            <w:r>
              <w:rPr>
                <w:sz w:val="18"/>
              </w:rPr>
              <w:t>the transmission of COVID-19 within school settings is low. • There is</w:t>
            </w:r>
            <w:r>
              <w:rPr>
                <w:spacing w:val="-38"/>
                <w:sz w:val="18"/>
              </w:rPr>
              <w:t xml:space="preserve"> </w:t>
            </w:r>
            <w:r>
              <w:rPr>
                <w:sz w:val="18"/>
              </w:rPr>
              <w:t>weak evidence from 6 modelling studies that the re-opening of</w:t>
            </w:r>
            <w:r>
              <w:rPr>
                <w:spacing w:val="1"/>
                <w:sz w:val="18"/>
              </w:rPr>
              <w:t xml:space="preserve"> </w:t>
            </w:r>
            <w:r>
              <w:rPr>
                <w:sz w:val="18"/>
              </w:rPr>
              <w:t>schools at a reduced capacity, particularly for younger children, may</w:t>
            </w:r>
            <w:r>
              <w:rPr>
                <w:spacing w:val="1"/>
                <w:sz w:val="18"/>
              </w:rPr>
              <w:t xml:space="preserve"> </w:t>
            </w:r>
            <w:r>
              <w:rPr>
                <w:sz w:val="18"/>
              </w:rPr>
              <w:t>not</w:t>
            </w:r>
            <w:r>
              <w:rPr>
                <w:spacing w:val="-2"/>
                <w:sz w:val="18"/>
              </w:rPr>
              <w:t xml:space="preserve"> </w:t>
            </w:r>
            <w:r>
              <w:rPr>
                <w:sz w:val="18"/>
              </w:rPr>
              <w:t>be</w:t>
            </w:r>
            <w:r>
              <w:rPr>
                <w:spacing w:val="-2"/>
                <w:sz w:val="18"/>
              </w:rPr>
              <w:t xml:space="preserve"> </w:t>
            </w:r>
            <w:r>
              <w:rPr>
                <w:sz w:val="18"/>
              </w:rPr>
              <w:t>associated</w:t>
            </w:r>
            <w:r>
              <w:rPr>
                <w:spacing w:val="-2"/>
                <w:sz w:val="18"/>
              </w:rPr>
              <w:t xml:space="preserve"> </w:t>
            </w:r>
            <w:r>
              <w:rPr>
                <w:sz w:val="18"/>
              </w:rPr>
              <w:t>with</w:t>
            </w:r>
            <w:r>
              <w:rPr>
                <w:spacing w:val="-4"/>
                <w:sz w:val="18"/>
              </w:rPr>
              <w:t xml:space="preserve"> </w:t>
            </w:r>
            <w:r>
              <w:rPr>
                <w:sz w:val="18"/>
              </w:rPr>
              <w:t>a</w:t>
            </w:r>
            <w:r>
              <w:rPr>
                <w:spacing w:val="-2"/>
                <w:sz w:val="18"/>
              </w:rPr>
              <w:t xml:space="preserve"> </w:t>
            </w:r>
            <w:r>
              <w:rPr>
                <w:sz w:val="18"/>
              </w:rPr>
              <w:t>second epidemic</w:t>
            </w:r>
            <w:r>
              <w:rPr>
                <w:spacing w:val="-2"/>
                <w:sz w:val="18"/>
              </w:rPr>
              <w:t xml:space="preserve"> </w:t>
            </w:r>
            <w:r>
              <w:rPr>
                <w:sz w:val="18"/>
              </w:rPr>
              <w:t>wave.</w:t>
            </w:r>
            <w:r>
              <w:rPr>
                <w:spacing w:val="-2"/>
                <w:sz w:val="18"/>
              </w:rPr>
              <w:t xml:space="preserve"> </w:t>
            </w:r>
            <w:r>
              <w:rPr>
                <w:sz w:val="18"/>
              </w:rPr>
              <w:t>•</w:t>
            </w:r>
            <w:r>
              <w:rPr>
                <w:spacing w:val="-2"/>
                <w:sz w:val="18"/>
              </w:rPr>
              <w:t xml:space="preserve"> </w:t>
            </w:r>
            <w:r>
              <w:rPr>
                <w:sz w:val="18"/>
              </w:rPr>
              <w:t>The</w:t>
            </w:r>
            <w:r>
              <w:rPr>
                <w:spacing w:val="-2"/>
                <w:sz w:val="18"/>
              </w:rPr>
              <w:t xml:space="preserve"> </w:t>
            </w:r>
            <w:r>
              <w:rPr>
                <w:sz w:val="18"/>
              </w:rPr>
              <w:t>evidence</w:t>
            </w:r>
            <w:r>
              <w:rPr>
                <w:spacing w:val="-1"/>
                <w:sz w:val="18"/>
              </w:rPr>
              <w:t xml:space="preserve"> </w:t>
            </w:r>
            <w:r>
              <w:rPr>
                <w:sz w:val="18"/>
              </w:rPr>
              <w:t>base</w:t>
            </w:r>
            <w:r>
              <w:rPr>
                <w:spacing w:val="-38"/>
                <w:sz w:val="18"/>
              </w:rPr>
              <w:t xml:space="preserve"> </w:t>
            </w:r>
            <w:r>
              <w:rPr>
                <w:sz w:val="18"/>
              </w:rPr>
              <w:t>should be</w:t>
            </w:r>
            <w:r>
              <w:rPr>
                <w:spacing w:val="-1"/>
                <w:sz w:val="18"/>
              </w:rPr>
              <w:t xml:space="preserve"> </w:t>
            </w:r>
            <w:r>
              <w:rPr>
                <w:sz w:val="18"/>
              </w:rPr>
              <w:t>routinely</w:t>
            </w:r>
            <w:r>
              <w:rPr>
                <w:spacing w:val="-1"/>
                <w:sz w:val="18"/>
              </w:rPr>
              <w:t xml:space="preserve"> </w:t>
            </w:r>
            <w:r>
              <w:rPr>
                <w:sz w:val="18"/>
              </w:rPr>
              <w:t>monitored</w:t>
            </w:r>
            <w:r>
              <w:rPr>
                <w:spacing w:val="-1"/>
                <w:sz w:val="18"/>
              </w:rPr>
              <w:t xml:space="preserve"> </w:t>
            </w:r>
            <w:r>
              <w:rPr>
                <w:sz w:val="18"/>
              </w:rPr>
              <w:t>to</w:t>
            </w:r>
            <w:r>
              <w:rPr>
                <w:spacing w:val="2"/>
                <w:sz w:val="18"/>
              </w:rPr>
              <w:t xml:space="preserve"> </w:t>
            </w:r>
            <w:r>
              <w:rPr>
                <w:sz w:val="18"/>
              </w:rPr>
              <w:t>capture</w:t>
            </w:r>
            <w:r>
              <w:rPr>
                <w:spacing w:val="-2"/>
                <w:sz w:val="18"/>
              </w:rPr>
              <w:t xml:space="preserve"> </w:t>
            </w:r>
            <w:r>
              <w:rPr>
                <w:sz w:val="18"/>
              </w:rPr>
              <w:t>new</w:t>
            </w:r>
            <w:r>
              <w:rPr>
                <w:spacing w:val="2"/>
                <w:sz w:val="18"/>
              </w:rPr>
              <w:t xml:space="preserve"> </w:t>
            </w:r>
            <w:r>
              <w:rPr>
                <w:sz w:val="18"/>
              </w:rPr>
              <w:t>studies</w:t>
            </w:r>
            <w:r>
              <w:rPr>
                <w:spacing w:val="-1"/>
                <w:sz w:val="18"/>
              </w:rPr>
              <w:t xml:space="preserve"> </w:t>
            </w:r>
            <w:r>
              <w:rPr>
                <w:sz w:val="18"/>
              </w:rPr>
              <w:t>on</w:t>
            </w:r>
          </w:p>
          <w:p w14:paraId="05EC92D6" w14:textId="77777777" w:rsidR="00EF32D1" w:rsidRDefault="00A74123">
            <w:pPr>
              <w:pStyle w:val="TableParagraph"/>
              <w:spacing w:line="198" w:lineRule="exact"/>
              <w:ind w:left="107"/>
              <w:rPr>
                <w:sz w:val="18"/>
              </w:rPr>
            </w:pPr>
            <w:r>
              <w:rPr>
                <w:sz w:val="18"/>
              </w:rPr>
              <w:t>transmission</w:t>
            </w:r>
            <w:r>
              <w:rPr>
                <w:spacing w:val="-3"/>
                <w:sz w:val="18"/>
              </w:rPr>
              <w:t xml:space="preserve"> </w:t>
            </w:r>
            <w:r>
              <w:rPr>
                <w:sz w:val="18"/>
              </w:rPr>
              <w:t>and</w:t>
            </w:r>
            <w:r>
              <w:rPr>
                <w:spacing w:val="-3"/>
                <w:sz w:val="18"/>
              </w:rPr>
              <w:t xml:space="preserve"> </w:t>
            </w:r>
            <w:r>
              <w:rPr>
                <w:sz w:val="18"/>
              </w:rPr>
              <w:t>interventions</w:t>
            </w:r>
            <w:r>
              <w:rPr>
                <w:spacing w:val="-3"/>
                <w:sz w:val="18"/>
              </w:rPr>
              <w:t xml:space="preserve"> </w:t>
            </w:r>
            <w:r>
              <w:rPr>
                <w:sz w:val="18"/>
              </w:rPr>
              <w:t>as</w:t>
            </w:r>
            <w:r>
              <w:rPr>
                <w:spacing w:val="-2"/>
                <w:sz w:val="18"/>
              </w:rPr>
              <w:t xml:space="preserve"> </w:t>
            </w:r>
            <w:r>
              <w:rPr>
                <w:sz w:val="18"/>
              </w:rPr>
              <w:t>they</w:t>
            </w:r>
            <w:r>
              <w:rPr>
                <w:spacing w:val="-2"/>
                <w:sz w:val="18"/>
              </w:rPr>
              <w:t xml:space="preserve"> </w:t>
            </w:r>
            <w:r>
              <w:rPr>
                <w:sz w:val="18"/>
              </w:rPr>
              <w:t>emerge.</w:t>
            </w:r>
          </w:p>
        </w:tc>
      </w:tr>
      <w:tr w:rsidR="00EF32D1" w14:paraId="40A3F0F3" w14:textId="77777777">
        <w:trPr>
          <w:trHeight w:val="2637"/>
        </w:trPr>
        <w:tc>
          <w:tcPr>
            <w:tcW w:w="1527" w:type="dxa"/>
          </w:tcPr>
          <w:p w14:paraId="5E053328" w14:textId="77777777"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651" w:type="dxa"/>
          </w:tcPr>
          <w:p w14:paraId="08887F5E" w14:textId="77777777" w:rsidR="00EF32D1" w:rsidRDefault="00A74123">
            <w:pPr>
              <w:pStyle w:val="TableParagraph"/>
              <w:spacing w:before="1"/>
              <w:ind w:left="107" w:right="326"/>
              <w:rPr>
                <w:b/>
                <w:sz w:val="18"/>
              </w:rPr>
            </w:pPr>
            <w:r>
              <w:rPr>
                <w:b/>
                <w:sz w:val="18"/>
              </w:rPr>
              <w:t>Coombe J, Mackenzie L, Munro R, et al.</w:t>
            </w:r>
            <w:r>
              <w:rPr>
                <w:b/>
                <w:spacing w:val="1"/>
                <w:sz w:val="18"/>
              </w:rPr>
              <w:t xml:space="preserve"> </w:t>
            </w:r>
            <w:r>
              <w:rPr>
                <w:b/>
                <w:i/>
                <w:sz w:val="18"/>
              </w:rPr>
              <w:t>Teacher-mediated</w:t>
            </w:r>
            <w:r>
              <w:rPr>
                <w:b/>
                <w:i/>
                <w:spacing w:val="-6"/>
                <w:sz w:val="18"/>
              </w:rPr>
              <w:t xml:space="preserve"> </w:t>
            </w:r>
            <w:r>
              <w:rPr>
                <w:b/>
                <w:i/>
                <w:sz w:val="18"/>
              </w:rPr>
              <w:t>interventions</w:t>
            </w:r>
            <w:r>
              <w:rPr>
                <w:b/>
                <w:i/>
                <w:spacing w:val="-7"/>
                <w:sz w:val="18"/>
              </w:rPr>
              <w:t xml:space="preserve"> </w:t>
            </w:r>
            <w:r>
              <w:rPr>
                <w:b/>
                <w:i/>
                <w:sz w:val="18"/>
              </w:rPr>
              <w:t>to</w:t>
            </w:r>
            <w:r>
              <w:rPr>
                <w:b/>
                <w:i/>
                <w:spacing w:val="-5"/>
                <w:sz w:val="18"/>
              </w:rPr>
              <w:t xml:space="preserve"> </w:t>
            </w:r>
            <w:r>
              <w:rPr>
                <w:b/>
                <w:i/>
                <w:sz w:val="18"/>
              </w:rPr>
              <w:t>support</w:t>
            </w:r>
            <w:r>
              <w:rPr>
                <w:b/>
                <w:i/>
                <w:spacing w:val="-38"/>
                <w:sz w:val="18"/>
              </w:rPr>
              <w:t xml:space="preserve"> </w:t>
            </w:r>
            <w:r>
              <w:rPr>
                <w:b/>
                <w:i/>
                <w:sz w:val="18"/>
              </w:rPr>
              <w:t>child mental health following a disaster: a</w:t>
            </w:r>
            <w:r>
              <w:rPr>
                <w:b/>
                <w:i/>
                <w:spacing w:val="1"/>
                <w:sz w:val="18"/>
              </w:rPr>
              <w:t xml:space="preserve"> </w:t>
            </w:r>
            <w:r>
              <w:rPr>
                <w:b/>
                <w:i/>
                <w:sz w:val="18"/>
              </w:rPr>
              <w:t xml:space="preserve">systematic review. </w:t>
            </w:r>
            <w:proofErr w:type="spellStart"/>
            <w:r>
              <w:rPr>
                <w:b/>
                <w:sz w:val="18"/>
              </w:rPr>
              <w:t>PLoS</w:t>
            </w:r>
            <w:proofErr w:type="spellEnd"/>
            <w:r>
              <w:rPr>
                <w:b/>
                <w:sz w:val="18"/>
              </w:rPr>
              <w:t xml:space="preserve"> currents disasters.</w:t>
            </w:r>
            <w:r>
              <w:rPr>
                <w:b/>
                <w:spacing w:val="-38"/>
                <w:sz w:val="18"/>
              </w:rPr>
              <w:t xml:space="preserve"> </w:t>
            </w:r>
            <w:r>
              <w:rPr>
                <w:b/>
                <w:sz w:val="18"/>
              </w:rPr>
              <w:t>2015</w:t>
            </w:r>
            <w:r>
              <w:rPr>
                <w:b/>
                <w:spacing w:val="-1"/>
                <w:sz w:val="18"/>
              </w:rPr>
              <w:t xml:space="preserve"> </w:t>
            </w:r>
            <w:r>
              <w:rPr>
                <w:b/>
                <w:sz w:val="18"/>
              </w:rPr>
              <w:t>Dec</w:t>
            </w:r>
            <w:r>
              <w:rPr>
                <w:b/>
                <w:spacing w:val="-1"/>
                <w:sz w:val="18"/>
              </w:rPr>
              <w:t xml:space="preserve"> </w:t>
            </w:r>
            <w:r>
              <w:rPr>
                <w:b/>
                <w:sz w:val="18"/>
              </w:rPr>
              <w:t>8;7.</w:t>
            </w:r>
          </w:p>
          <w:p w14:paraId="778AF9F5" w14:textId="77777777" w:rsidR="00EF32D1" w:rsidRDefault="0080672E">
            <w:pPr>
              <w:pStyle w:val="TableParagraph"/>
              <w:ind w:left="107" w:right="138"/>
              <w:rPr>
                <w:sz w:val="18"/>
              </w:rPr>
            </w:pPr>
            <w:hyperlink r:id="rId232">
              <w:r w:rsidR="00A74123">
                <w:rPr>
                  <w:color w:val="0462C1"/>
                  <w:spacing w:val="-1"/>
                  <w:sz w:val="18"/>
                  <w:u w:val="single" w:color="0462C1"/>
                </w:rPr>
                <w:t>https://www.ncbi.nlm.nih.gov/pmc/articles/P</w:t>
              </w:r>
            </w:hyperlink>
            <w:r w:rsidR="00A74123">
              <w:rPr>
                <w:color w:val="0462C1"/>
                <w:sz w:val="18"/>
              </w:rPr>
              <w:t xml:space="preserve"> </w:t>
            </w:r>
            <w:hyperlink r:id="rId233">
              <w:r w:rsidR="00A74123">
                <w:rPr>
                  <w:color w:val="0462C1"/>
                  <w:sz w:val="18"/>
                  <w:u w:val="single" w:color="0462C1"/>
                </w:rPr>
                <w:t>MC4696867/</w:t>
              </w:r>
            </w:hyperlink>
          </w:p>
        </w:tc>
        <w:tc>
          <w:tcPr>
            <w:tcW w:w="1027" w:type="dxa"/>
          </w:tcPr>
          <w:p w14:paraId="29A430C7" w14:textId="77777777"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14:paraId="1AF0170A" w14:textId="77777777" w:rsidR="00EF32D1" w:rsidRDefault="00A74123">
            <w:pPr>
              <w:pStyle w:val="TableParagraph"/>
              <w:spacing w:before="1"/>
              <w:ind w:left="107" w:right="174"/>
              <w:rPr>
                <w:sz w:val="18"/>
              </w:rPr>
            </w:pPr>
            <w:r>
              <w:rPr>
                <w:sz w:val="18"/>
              </w:rPr>
              <w:t>In</w:t>
            </w:r>
            <w:r>
              <w:rPr>
                <w:spacing w:val="1"/>
                <w:sz w:val="18"/>
              </w:rPr>
              <w:t xml:space="preserve"> </w:t>
            </w:r>
            <w:r>
              <w:rPr>
                <w:sz w:val="18"/>
              </w:rPr>
              <w:t>this systematic review, the</w:t>
            </w:r>
            <w:r>
              <w:rPr>
                <w:spacing w:val="1"/>
                <w:sz w:val="18"/>
              </w:rPr>
              <w:t xml:space="preserve"> </w:t>
            </w:r>
            <w:r>
              <w:rPr>
                <w:sz w:val="18"/>
              </w:rPr>
              <w:t>authors searched for studies on</w:t>
            </w:r>
            <w:r>
              <w:rPr>
                <w:spacing w:val="-38"/>
                <w:sz w:val="18"/>
              </w:rPr>
              <w:t xml:space="preserve"> </w:t>
            </w:r>
            <w:r>
              <w:rPr>
                <w:sz w:val="18"/>
              </w:rPr>
              <w:t>the effects of teacher-mediated</w:t>
            </w:r>
            <w:r>
              <w:rPr>
                <w:spacing w:val="-38"/>
                <w:sz w:val="18"/>
              </w:rPr>
              <w:t xml:space="preserve"> </w:t>
            </w:r>
            <w:r>
              <w:rPr>
                <w:sz w:val="18"/>
              </w:rPr>
              <w:t>interventions to support child</w:t>
            </w:r>
            <w:r>
              <w:rPr>
                <w:spacing w:val="1"/>
                <w:sz w:val="18"/>
              </w:rPr>
              <w:t xml:space="preserve"> </w:t>
            </w:r>
            <w:r>
              <w:rPr>
                <w:sz w:val="18"/>
              </w:rPr>
              <w:t>and adolescent recovery after a</w:t>
            </w:r>
            <w:r>
              <w:rPr>
                <w:spacing w:val="-38"/>
                <w:sz w:val="18"/>
              </w:rPr>
              <w:t xml:space="preserve"> </w:t>
            </w:r>
            <w:r>
              <w:rPr>
                <w:sz w:val="18"/>
              </w:rPr>
              <w:t>natural or man-made disaster.</w:t>
            </w:r>
            <w:r>
              <w:rPr>
                <w:spacing w:val="1"/>
                <w:sz w:val="18"/>
              </w:rPr>
              <w:t xml:space="preserve"> </w:t>
            </w:r>
            <w:r>
              <w:rPr>
                <w:sz w:val="18"/>
              </w:rPr>
              <w:t>They restricted their search to</w:t>
            </w:r>
            <w:r>
              <w:rPr>
                <w:spacing w:val="1"/>
                <w:sz w:val="18"/>
              </w:rPr>
              <w:t xml:space="preserve"> </w:t>
            </w:r>
            <w:r>
              <w:rPr>
                <w:sz w:val="18"/>
              </w:rPr>
              <w:t>articles</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English</w:t>
            </w:r>
            <w:r>
              <w:rPr>
                <w:spacing w:val="-3"/>
                <w:sz w:val="18"/>
              </w:rPr>
              <w:t xml:space="preserve"> </w:t>
            </w:r>
            <w:r>
              <w:rPr>
                <w:sz w:val="18"/>
              </w:rPr>
              <w:t>and</w:t>
            </w:r>
            <w:r>
              <w:rPr>
                <w:spacing w:val="-38"/>
                <w:sz w:val="18"/>
              </w:rPr>
              <w:t xml:space="preserve"> </w:t>
            </w:r>
            <w:r>
              <w:rPr>
                <w:sz w:val="18"/>
              </w:rPr>
              <w:t>did the search in January 2015.</w:t>
            </w:r>
            <w:r>
              <w:rPr>
                <w:spacing w:val="1"/>
                <w:sz w:val="18"/>
              </w:rPr>
              <w:t xml:space="preserve"> </w:t>
            </w:r>
            <w:r>
              <w:rPr>
                <w:sz w:val="18"/>
              </w:rPr>
              <w:t>They included</w:t>
            </w:r>
            <w:r>
              <w:rPr>
                <w:spacing w:val="1"/>
                <w:sz w:val="18"/>
              </w:rPr>
              <w:t xml:space="preserve"> </w:t>
            </w:r>
            <w:r>
              <w:rPr>
                <w:sz w:val="18"/>
              </w:rPr>
              <w:t>20 studies</w:t>
            </w:r>
            <w:r>
              <w:rPr>
                <w:spacing w:val="1"/>
                <w:sz w:val="18"/>
              </w:rPr>
              <w:t xml:space="preserve"> </w:t>
            </w:r>
            <w:r>
              <w:rPr>
                <w:sz w:val="18"/>
              </w:rPr>
              <w:t>reporting</w:t>
            </w:r>
            <w:r>
              <w:rPr>
                <w:spacing w:val="-2"/>
                <w:sz w:val="18"/>
              </w:rPr>
              <w:t xml:space="preserve"> </w:t>
            </w:r>
            <w:r>
              <w:rPr>
                <w:sz w:val="18"/>
              </w:rPr>
              <w:t>on</w:t>
            </w:r>
            <w:r>
              <w:rPr>
                <w:spacing w:val="-1"/>
                <w:sz w:val="18"/>
              </w:rPr>
              <w:t xml:space="preserve"> </w:t>
            </w:r>
            <w:r>
              <w:rPr>
                <w:sz w:val="18"/>
              </w:rPr>
              <w:t xml:space="preserve">18 </w:t>
            </w:r>
            <w:proofErr w:type="gramStart"/>
            <w:r>
              <w:rPr>
                <w:sz w:val="18"/>
              </w:rPr>
              <w:t>sep</w:t>
            </w:r>
            <w:r w:rsidR="00A87E6E">
              <w:rPr>
                <w:sz w:val="18"/>
              </w:rPr>
              <w:t>a</w:t>
            </w:r>
            <w:r>
              <w:rPr>
                <w:sz w:val="18"/>
              </w:rPr>
              <w:t>rate</w:t>
            </w:r>
            <w:proofErr w:type="gramEnd"/>
          </w:p>
          <w:p w14:paraId="07B09ED2" w14:textId="77777777" w:rsidR="00EF32D1" w:rsidRDefault="00A74123">
            <w:pPr>
              <w:pStyle w:val="TableParagraph"/>
              <w:spacing w:line="199" w:lineRule="exact"/>
              <w:ind w:left="107"/>
              <w:rPr>
                <w:sz w:val="18"/>
              </w:rPr>
            </w:pPr>
            <w:r>
              <w:rPr>
                <w:sz w:val="18"/>
              </w:rPr>
              <w:t>interventions.</w:t>
            </w:r>
          </w:p>
        </w:tc>
        <w:tc>
          <w:tcPr>
            <w:tcW w:w="5334" w:type="dxa"/>
          </w:tcPr>
          <w:p w14:paraId="1DC99D02" w14:textId="77777777" w:rsidR="00EF32D1" w:rsidRDefault="00A74123">
            <w:pPr>
              <w:pStyle w:val="TableParagraph"/>
              <w:spacing w:before="1"/>
              <w:ind w:left="107"/>
              <w:rPr>
                <w:sz w:val="18"/>
              </w:rPr>
            </w:pPr>
            <w:r>
              <w:rPr>
                <w:sz w:val="18"/>
              </w:rPr>
              <w:t>What</w:t>
            </w:r>
            <w:r>
              <w:rPr>
                <w:spacing w:val="-4"/>
                <w:sz w:val="18"/>
              </w:rPr>
              <w:t xml:space="preserve"> </w:t>
            </w:r>
            <w:r>
              <w:rPr>
                <w:sz w:val="18"/>
              </w:rPr>
              <w:t>works:</w:t>
            </w:r>
            <w:r>
              <w:rPr>
                <w:spacing w:val="-2"/>
                <w:sz w:val="18"/>
              </w:rPr>
              <w:t xml:space="preserve"> </w:t>
            </w:r>
            <w:r>
              <w:rPr>
                <w:sz w:val="18"/>
              </w:rPr>
              <w:t>After</w:t>
            </w:r>
            <w:r>
              <w:rPr>
                <w:spacing w:val="-2"/>
                <w:sz w:val="18"/>
              </w:rPr>
              <w:t xml:space="preserve"> </w:t>
            </w:r>
            <w:r>
              <w:rPr>
                <w:sz w:val="18"/>
              </w:rPr>
              <w:t>a</w:t>
            </w:r>
            <w:r>
              <w:rPr>
                <w:spacing w:val="-3"/>
                <w:sz w:val="18"/>
              </w:rPr>
              <w:t xml:space="preserve"> </w:t>
            </w:r>
            <w:r>
              <w:rPr>
                <w:sz w:val="18"/>
              </w:rPr>
              <w:t>disaster,</w:t>
            </w:r>
            <w:r>
              <w:rPr>
                <w:spacing w:val="-2"/>
                <w:sz w:val="18"/>
              </w:rPr>
              <w:t xml:space="preserve"> </w:t>
            </w:r>
            <w:r>
              <w:rPr>
                <w:sz w:val="18"/>
              </w:rPr>
              <w:t>school-based</w:t>
            </w:r>
            <w:r>
              <w:rPr>
                <w:spacing w:val="-3"/>
                <w:sz w:val="18"/>
              </w:rPr>
              <w:t xml:space="preserve"> </w:t>
            </w:r>
            <w:r>
              <w:rPr>
                <w:sz w:val="18"/>
              </w:rPr>
              <w:t>interventions</w:t>
            </w:r>
            <w:r>
              <w:rPr>
                <w:spacing w:val="-3"/>
                <w:sz w:val="18"/>
              </w:rPr>
              <w:t xml:space="preserve"> </w:t>
            </w:r>
            <w:r>
              <w:rPr>
                <w:sz w:val="18"/>
              </w:rPr>
              <w:t>mediated</w:t>
            </w:r>
            <w:r>
              <w:rPr>
                <w:spacing w:val="-3"/>
                <w:sz w:val="18"/>
              </w:rPr>
              <w:t xml:space="preserve"> </w:t>
            </w:r>
            <w:r>
              <w:rPr>
                <w:sz w:val="18"/>
              </w:rPr>
              <w:t>by</w:t>
            </w:r>
            <w:r>
              <w:rPr>
                <w:spacing w:val="-38"/>
                <w:sz w:val="18"/>
              </w:rPr>
              <w:t xml:space="preserve"> </w:t>
            </w:r>
            <w:r>
              <w:rPr>
                <w:sz w:val="18"/>
              </w:rPr>
              <w:t>teachers have short-term benefits on psychological symptoms and</w:t>
            </w:r>
            <w:r>
              <w:rPr>
                <w:spacing w:val="1"/>
                <w:sz w:val="18"/>
              </w:rPr>
              <w:t xml:space="preserve"> </w:t>
            </w:r>
            <w:r>
              <w:rPr>
                <w:sz w:val="18"/>
              </w:rPr>
              <w:t>academic performance in students and on teachers’ personal and</w:t>
            </w:r>
            <w:r>
              <w:rPr>
                <w:spacing w:val="1"/>
                <w:sz w:val="18"/>
              </w:rPr>
              <w:t xml:space="preserve"> </w:t>
            </w:r>
            <w:r>
              <w:rPr>
                <w:sz w:val="18"/>
              </w:rPr>
              <w:t>professional self-efficacy.</w:t>
            </w:r>
          </w:p>
          <w:p w14:paraId="5A990A7A" w14:textId="77777777" w:rsidR="00EF32D1" w:rsidRDefault="00EF32D1">
            <w:pPr>
              <w:pStyle w:val="TableParagraph"/>
              <w:ind w:left="0"/>
              <w:rPr>
                <w:rFonts w:ascii="Calibri Light"/>
                <w:sz w:val="18"/>
              </w:rPr>
            </w:pPr>
          </w:p>
          <w:p w14:paraId="3C33BF5D" w14:textId="77777777" w:rsidR="00EF32D1" w:rsidRDefault="00A74123">
            <w:pPr>
              <w:pStyle w:val="TableParagraph"/>
              <w:ind w:left="107"/>
              <w:rPr>
                <w:sz w:val="18"/>
              </w:rPr>
            </w:pPr>
            <w:r>
              <w:rPr>
                <w:sz w:val="18"/>
              </w:rPr>
              <w:t>What</w:t>
            </w:r>
            <w:r>
              <w:rPr>
                <w:spacing w:val="-3"/>
                <w:sz w:val="18"/>
              </w:rPr>
              <w:t xml:space="preserve"> </w:t>
            </w:r>
            <w:r>
              <w:rPr>
                <w:sz w:val="18"/>
              </w:rPr>
              <w:t>doesn’t</w:t>
            </w:r>
            <w:r>
              <w:rPr>
                <w:spacing w:val="-2"/>
                <w:sz w:val="18"/>
              </w:rPr>
              <w:t xml:space="preserve"> </w:t>
            </w:r>
            <w:r>
              <w:rPr>
                <w:sz w:val="18"/>
              </w:rPr>
              <w:t>work:</w:t>
            </w:r>
            <w:r>
              <w:rPr>
                <w:spacing w:val="-2"/>
                <w:sz w:val="18"/>
              </w:rPr>
              <w:t xml:space="preserve"> </w:t>
            </w:r>
            <w:r>
              <w:rPr>
                <w:sz w:val="18"/>
              </w:rPr>
              <w:t>Nothing</w:t>
            </w:r>
            <w:r>
              <w:rPr>
                <w:spacing w:val="-3"/>
                <w:sz w:val="18"/>
              </w:rPr>
              <w:t xml:space="preserve"> </w:t>
            </w:r>
            <w:r>
              <w:rPr>
                <w:sz w:val="18"/>
              </w:rPr>
              <w:t>noted.</w:t>
            </w:r>
          </w:p>
          <w:p w14:paraId="284132D8" w14:textId="77777777" w:rsidR="00EF32D1" w:rsidRDefault="00EF32D1">
            <w:pPr>
              <w:pStyle w:val="TableParagraph"/>
              <w:spacing w:before="1"/>
              <w:ind w:left="0"/>
              <w:rPr>
                <w:rFonts w:ascii="Calibri Light"/>
                <w:sz w:val="18"/>
              </w:rPr>
            </w:pPr>
          </w:p>
          <w:p w14:paraId="68485D10" w14:textId="77777777" w:rsidR="00EF32D1" w:rsidRDefault="00A74123">
            <w:pPr>
              <w:pStyle w:val="TableParagraph"/>
              <w:ind w:left="107" w:right="729"/>
              <w:rPr>
                <w:sz w:val="18"/>
              </w:rPr>
            </w:pPr>
            <w:r>
              <w:rPr>
                <w:sz w:val="18"/>
              </w:rPr>
              <w:t>What’s uncertain: The long-term effects of teacher-mediated</w:t>
            </w:r>
            <w:r>
              <w:rPr>
                <w:spacing w:val="-38"/>
                <w:sz w:val="18"/>
              </w:rPr>
              <w:t xml:space="preserve"> </w:t>
            </w:r>
            <w:r>
              <w:rPr>
                <w:sz w:val="18"/>
              </w:rPr>
              <w:t>interventions</w:t>
            </w:r>
            <w:r>
              <w:rPr>
                <w:spacing w:val="-2"/>
                <w:sz w:val="18"/>
              </w:rPr>
              <w:t xml:space="preserve"> </w:t>
            </w:r>
            <w:r>
              <w:rPr>
                <w:sz w:val="18"/>
              </w:rPr>
              <w:t>are</w:t>
            </w:r>
            <w:r>
              <w:rPr>
                <w:spacing w:val="-1"/>
                <w:sz w:val="18"/>
              </w:rPr>
              <w:t xml:space="preserve"> </w:t>
            </w:r>
            <w:r>
              <w:rPr>
                <w:sz w:val="18"/>
              </w:rPr>
              <w:t>uncertain</w:t>
            </w:r>
          </w:p>
          <w:p w14:paraId="3B270B6D" w14:textId="77777777" w:rsidR="00EF32D1" w:rsidRDefault="00EF32D1">
            <w:pPr>
              <w:pStyle w:val="TableParagraph"/>
              <w:ind w:left="0"/>
              <w:rPr>
                <w:rFonts w:ascii="Calibri Light"/>
                <w:sz w:val="18"/>
              </w:rPr>
            </w:pPr>
          </w:p>
          <w:p w14:paraId="63EE1B8E" w14:textId="77777777" w:rsidR="00EF32D1" w:rsidRDefault="00A74123">
            <w:pPr>
              <w:pStyle w:val="TableParagraph"/>
              <w:spacing w:before="1"/>
              <w:ind w:left="107"/>
              <w:rPr>
                <w:sz w:val="18"/>
              </w:rPr>
            </w:pPr>
            <w:r>
              <w:rPr>
                <w:sz w:val="18"/>
              </w:rPr>
              <w:t>Cite:</w:t>
            </w:r>
            <w:r>
              <w:rPr>
                <w:spacing w:val="-2"/>
                <w:sz w:val="18"/>
              </w:rPr>
              <w:t xml:space="preserve"> </w:t>
            </w:r>
            <w:r>
              <w:rPr>
                <w:sz w:val="18"/>
              </w:rPr>
              <w:t>Evidence</w:t>
            </w:r>
            <w:r>
              <w:rPr>
                <w:spacing w:val="-3"/>
                <w:sz w:val="18"/>
              </w:rPr>
              <w:t xml:space="preserve"> </w:t>
            </w:r>
            <w:r>
              <w:rPr>
                <w:sz w:val="18"/>
              </w:rPr>
              <w:t>Aid</w:t>
            </w:r>
          </w:p>
        </w:tc>
      </w:tr>
      <w:tr w:rsidR="00EF32D1" w14:paraId="254CB0B1" w14:textId="77777777">
        <w:trPr>
          <w:trHeight w:val="630"/>
        </w:trPr>
        <w:tc>
          <w:tcPr>
            <w:tcW w:w="14177" w:type="dxa"/>
            <w:gridSpan w:val="5"/>
            <w:tcBorders>
              <w:left w:val="nil"/>
              <w:right w:val="nil"/>
            </w:tcBorders>
          </w:tcPr>
          <w:p w14:paraId="6C5F765D" w14:textId="77777777" w:rsidR="00EF32D1" w:rsidRDefault="00A74123">
            <w:pPr>
              <w:pStyle w:val="TableParagraph"/>
              <w:spacing w:before="240" w:line="371" w:lineRule="exact"/>
              <w:ind w:left="112"/>
              <w:rPr>
                <w:rFonts w:ascii="Calibri Light"/>
                <w:sz w:val="32"/>
              </w:rPr>
            </w:pPr>
            <w:bookmarkStart w:id="7" w:name="_bookmark7"/>
            <w:bookmarkEnd w:id="7"/>
            <w:r>
              <w:rPr>
                <w:rFonts w:ascii="Calibri Light"/>
                <w:color w:val="2E5395"/>
                <w:sz w:val="32"/>
              </w:rPr>
              <w:t>Children</w:t>
            </w:r>
            <w:r>
              <w:rPr>
                <w:rFonts w:ascii="Calibri Light"/>
                <w:color w:val="2E5395"/>
                <w:spacing w:val="-5"/>
                <w:sz w:val="32"/>
              </w:rPr>
              <w:t xml:space="preserve"> </w:t>
            </w:r>
            <w:r>
              <w:rPr>
                <w:rFonts w:ascii="Calibri Light"/>
                <w:color w:val="2E5395"/>
                <w:sz w:val="32"/>
              </w:rPr>
              <w:t>&amp;</w:t>
            </w:r>
            <w:r>
              <w:rPr>
                <w:rFonts w:ascii="Calibri Light"/>
                <w:color w:val="2E5395"/>
                <w:spacing w:val="-3"/>
                <w:sz w:val="32"/>
              </w:rPr>
              <w:t xml:space="preserve"> </w:t>
            </w:r>
            <w:r>
              <w:rPr>
                <w:rFonts w:ascii="Calibri Light"/>
                <w:color w:val="2E5395"/>
                <w:sz w:val="32"/>
              </w:rPr>
              <w:t>families</w:t>
            </w:r>
          </w:p>
        </w:tc>
      </w:tr>
      <w:tr w:rsidR="00FA0481" w14:paraId="5B70398F" w14:textId="77777777">
        <w:trPr>
          <w:trHeight w:val="660"/>
        </w:trPr>
        <w:tc>
          <w:tcPr>
            <w:tcW w:w="1527" w:type="dxa"/>
          </w:tcPr>
          <w:p w14:paraId="0A234727" w14:textId="77777777" w:rsidR="00FA0481" w:rsidRDefault="000F26E5">
            <w:pPr>
              <w:pStyle w:val="TableParagraph"/>
              <w:spacing w:before="1"/>
              <w:ind w:left="107"/>
              <w:rPr>
                <w:sz w:val="18"/>
              </w:rPr>
            </w:pPr>
            <w:r>
              <w:rPr>
                <w:sz w:val="18"/>
              </w:rPr>
              <w:t>Checklist</w:t>
            </w:r>
          </w:p>
        </w:tc>
        <w:tc>
          <w:tcPr>
            <w:tcW w:w="3651" w:type="dxa"/>
          </w:tcPr>
          <w:p w14:paraId="066D5646" w14:textId="77777777" w:rsidR="00FA0481" w:rsidRDefault="0080672E">
            <w:pPr>
              <w:pStyle w:val="TableParagraph"/>
              <w:spacing w:before="1"/>
              <w:ind w:left="107" w:right="166"/>
              <w:rPr>
                <w:b/>
                <w:sz w:val="18"/>
              </w:rPr>
            </w:pPr>
            <w:hyperlink r:id="rId234" w:history="1">
              <w:r w:rsidR="00FA0481" w:rsidRPr="000F26E5">
                <w:rPr>
                  <w:rStyle w:val="Hyperlink"/>
                  <w:b/>
                  <w:sz w:val="18"/>
                </w:rPr>
                <w:t>Pre COVID-19 vaccination booking checklist for parents of children aged 12 to 15 years</w:t>
              </w:r>
            </w:hyperlink>
          </w:p>
        </w:tc>
        <w:tc>
          <w:tcPr>
            <w:tcW w:w="1027" w:type="dxa"/>
          </w:tcPr>
          <w:p w14:paraId="2B936A43" w14:textId="77777777" w:rsidR="00FA0481" w:rsidRDefault="000F26E5">
            <w:pPr>
              <w:pStyle w:val="TableParagraph"/>
              <w:spacing w:before="1"/>
              <w:ind w:left="107" w:right="107"/>
              <w:rPr>
                <w:spacing w:val="-1"/>
                <w:sz w:val="18"/>
              </w:rPr>
            </w:pPr>
            <w:r>
              <w:rPr>
                <w:spacing w:val="-1"/>
                <w:sz w:val="18"/>
              </w:rPr>
              <w:t>Guidance</w:t>
            </w:r>
          </w:p>
        </w:tc>
        <w:tc>
          <w:tcPr>
            <w:tcW w:w="2638" w:type="dxa"/>
          </w:tcPr>
          <w:p w14:paraId="516053F8" w14:textId="77777777" w:rsidR="00FA0481" w:rsidRDefault="0080672E">
            <w:pPr>
              <w:pStyle w:val="TableParagraph"/>
              <w:spacing w:before="1"/>
              <w:ind w:left="107" w:right="386"/>
              <w:rPr>
                <w:sz w:val="18"/>
              </w:rPr>
            </w:pPr>
            <w:hyperlink r:id="rId235" w:history="1">
              <w:r w:rsidR="000F26E5" w:rsidRPr="000F26E5">
                <w:rPr>
                  <w:sz w:val="18"/>
                </w:rPr>
                <w:t>Pre COVID-19 vaccination booking checklist for parents of children aged 12 to 15 years</w:t>
              </w:r>
            </w:hyperlink>
          </w:p>
        </w:tc>
        <w:tc>
          <w:tcPr>
            <w:tcW w:w="5334" w:type="dxa"/>
          </w:tcPr>
          <w:p w14:paraId="778243CE" w14:textId="77777777" w:rsidR="00FA0481" w:rsidRDefault="000F26E5">
            <w:pPr>
              <w:pStyle w:val="TableParagraph"/>
              <w:spacing w:before="1" w:line="219" w:lineRule="exact"/>
              <w:ind w:left="107"/>
              <w:rPr>
                <w:sz w:val="18"/>
              </w:rPr>
            </w:pPr>
            <w:r w:rsidRPr="000F26E5">
              <w:rPr>
                <w:sz w:val="18"/>
              </w:rPr>
              <w:t>Covid-19 vaccination centres do not hold medical records. This checklist has therefore been designed for consideration by parents, to pick up any conditions that may need special consideration by a healthcare professional before vaccination of their child can go ahead safely.]</w:t>
            </w:r>
          </w:p>
        </w:tc>
      </w:tr>
      <w:tr w:rsidR="00EF32D1" w14:paraId="2EE1093D" w14:textId="77777777">
        <w:trPr>
          <w:trHeight w:val="660"/>
        </w:trPr>
        <w:tc>
          <w:tcPr>
            <w:tcW w:w="1527" w:type="dxa"/>
          </w:tcPr>
          <w:p w14:paraId="7B5D095F" w14:textId="77777777"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tcPr>
          <w:p w14:paraId="3B3D8D54" w14:textId="77777777" w:rsidR="00EF32D1" w:rsidRDefault="00A74123">
            <w:pPr>
              <w:pStyle w:val="TableParagraph"/>
              <w:spacing w:before="1"/>
              <w:ind w:left="107" w:right="166"/>
              <w:rPr>
                <w:b/>
                <w:i/>
                <w:sz w:val="18"/>
              </w:rPr>
            </w:pPr>
            <w:r>
              <w:rPr>
                <w:b/>
                <w:sz w:val="18"/>
              </w:rPr>
              <w:t>Campbell</w:t>
            </w:r>
            <w:r>
              <w:rPr>
                <w:b/>
                <w:spacing w:val="-5"/>
                <w:sz w:val="18"/>
              </w:rPr>
              <w:t xml:space="preserve"> </w:t>
            </w:r>
            <w:r>
              <w:rPr>
                <w:b/>
                <w:sz w:val="18"/>
              </w:rPr>
              <w:t>Systematic</w:t>
            </w:r>
            <w:r>
              <w:rPr>
                <w:b/>
                <w:spacing w:val="-2"/>
                <w:sz w:val="18"/>
              </w:rPr>
              <w:t xml:space="preserve"> </w:t>
            </w:r>
            <w:r>
              <w:rPr>
                <w:b/>
                <w:sz w:val="18"/>
              </w:rPr>
              <w:t>Reviews:</w:t>
            </w:r>
            <w:r>
              <w:rPr>
                <w:b/>
                <w:spacing w:val="-2"/>
                <w:sz w:val="18"/>
              </w:rPr>
              <w:t xml:space="preserve"> </w:t>
            </w:r>
            <w:proofErr w:type="spellStart"/>
            <w:r>
              <w:rPr>
                <w:b/>
                <w:sz w:val="18"/>
              </w:rPr>
              <w:t>Latzman</w:t>
            </w:r>
            <w:proofErr w:type="spellEnd"/>
            <w:r>
              <w:rPr>
                <w:b/>
                <w:sz w:val="18"/>
              </w:rPr>
              <w:t>,</w:t>
            </w:r>
            <w:r>
              <w:rPr>
                <w:b/>
                <w:spacing w:val="-5"/>
                <w:sz w:val="18"/>
              </w:rPr>
              <w:t xml:space="preserve"> </w:t>
            </w:r>
            <w:r>
              <w:rPr>
                <w:b/>
                <w:sz w:val="18"/>
              </w:rPr>
              <w:t>N.</w:t>
            </w:r>
            <w:r>
              <w:rPr>
                <w:b/>
                <w:spacing w:val="-4"/>
                <w:sz w:val="18"/>
              </w:rPr>
              <w:t xml:space="preserve"> </w:t>
            </w:r>
            <w:r>
              <w:rPr>
                <w:b/>
                <w:sz w:val="18"/>
              </w:rPr>
              <w:t>E.</w:t>
            </w:r>
            <w:r>
              <w:rPr>
                <w:b/>
                <w:spacing w:val="-38"/>
                <w:sz w:val="18"/>
              </w:rPr>
              <w:t xml:space="preserve"> </w:t>
            </w:r>
            <w:r>
              <w:rPr>
                <w:b/>
                <w:sz w:val="18"/>
              </w:rPr>
              <w:t>et</w:t>
            </w:r>
            <w:r>
              <w:rPr>
                <w:b/>
                <w:spacing w:val="-1"/>
                <w:sz w:val="18"/>
              </w:rPr>
              <w:t xml:space="preserve"> </w:t>
            </w:r>
            <w:r>
              <w:rPr>
                <w:b/>
                <w:sz w:val="18"/>
              </w:rPr>
              <w:t>al</w:t>
            </w:r>
            <w:r>
              <w:rPr>
                <w:b/>
                <w:spacing w:val="-2"/>
                <w:sz w:val="18"/>
              </w:rPr>
              <w:t xml:space="preserve"> </w:t>
            </w:r>
            <w:r>
              <w:rPr>
                <w:b/>
                <w:i/>
                <w:sz w:val="18"/>
              </w:rPr>
              <w:t>The</w:t>
            </w:r>
            <w:r>
              <w:rPr>
                <w:b/>
                <w:i/>
                <w:spacing w:val="-1"/>
                <w:sz w:val="18"/>
              </w:rPr>
              <w:t xml:space="preserve"> </w:t>
            </w:r>
            <w:r>
              <w:rPr>
                <w:b/>
                <w:i/>
                <w:sz w:val="18"/>
              </w:rPr>
              <w:t>promotion</w:t>
            </w:r>
            <w:r>
              <w:rPr>
                <w:b/>
                <w:i/>
                <w:spacing w:val="-3"/>
                <w:sz w:val="18"/>
              </w:rPr>
              <w:t xml:space="preserve"> </w:t>
            </w:r>
            <w:r>
              <w:rPr>
                <w:b/>
                <w:i/>
                <w:sz w:val="18"/>
              </w:rPr>
              <w:t>of well‐being</w:t>
            </w:r>
            <w:r>
              <w:rPr>
                <w:b/>
                <w:i/>
                <w:spacing w:val="-1"/>
                <w:sz w:val="18"/>
              </w:rPr>
              <w:t xml:space="preserve"> </w:t>
            </w:r>
            <w:r>
              <w:rPr>
                <w:b/>
                <w:i/>
                <w:sz w:val="18"/>
              </w:rPr>
              <w:t>among</w:t>
            </w:r>
          </w:p>
          <w:p w14:paraId="4363A742" w14:textId="77777777" w:rsidR="00EF32D1" w:rsidRDefault="00A74123">
            <w:pPr>
              <w:pStyle w:val="TableParagraph"/>
              <w:spacing w:line="199" w:lineRule="exact"/>
              <w:ind w:left="107"/>
              <w:rPr>
                <w:b/>
                <w:i/>
                <w:sz w:val="18"/>
              </w:rPr>
            </w:pPr>
            <w:r>
              <w:rPr>
                <w:b/>
                <w:i/>
                <w:sz w:val="18"/>
              </w:rPr>
              <w:t>children</w:t>
            </w:r>
            <w:r>
              <w:rPr>
                <w:b/>
                <w:i/>
                <w:spacing w:val="-3"/>
                <w:sz w:val="18"/>
              </w:rPr>
              <w:t xml:space="preserve"> </w:t>
            </w:r>
            <w:r>
              <w:rPr>
                <w:b/>
                <w:i/>
                <w:sz w:val="18"/>
              </w:rPr>
              <w:t>exposed</w:t>
            </w:r>
            <w:r>
              <w:rPr>
                <w:b/>
                <w:i/>
                <w:spacing w:val="-2"/>
                <w:sz w:val="18"/>
              </w:rPr>
              <w:t xml:space="preserve"> </w:t>
            </w:r>
            <w:r>
              <w:rPr>
                <w:b/>
                <w:i/>
                <w:sz w:val="18"/>
              </w:rPr>
              <w:t>to</w:t>
            </w:r>
            <w:r>
              <w:rPr>
                <w:b/>
                <w:i/>
                <w:spacing w:val="-3"/>
                <w:sz w:val="18"/>
              </w:rPr>
              <w:t xml:space="preserve"> </w:t>
            </w:r>
            <w:r>
              <w:rPr>
                <w:b/>
                <w:i/>
                <w:sz w:val="18"/>
              </w:rPr>
              <w:t>intimate</w:t>
            </w:r>
            <w:r>
              <w:rPr>
                <w:b/>
                <w:i/>
                <w:spacing w:val="-5"/>
                <w:sz w:val="18"/>
              </w:rPr>
              <w:t xml:space="preserve"> </w:t>
            </w:r>
            <w:r>
              <w:rPr>
                <w:b/>
                <w:i/>
                <w:sz w:val="18"/>
              </w:rPr>
              <w:t>partner</w:t>
            </w:r>
          </w:p>
        </w:tc>
        <w:tc>
          <w:tcPr>
            <w:tcW w:w="1027" w:type="dxa"/>
          </w:tcPr>
          <w:p w14:paraId="61145D5A" w14:textId="77777777"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14:paraId="654E1F62" w14:textId="77777777" w:rsidR="00EF32D1" w:rsidRDefault="00A74123">
            <w:pPr>
              <w:pStyle w:val="TableParagraph"/>
              <w:spacing w:before="1"/>
              <w:ind w:left="107" w:right="386"/>
              <w:rPr>
                <w:sz w:val="18"/>
              </w:rPr>
            </w:pPr>
            <w:r>
              <w:rPr>
                <w:sz w:val="18"/>
              </w:rPr>
              <w:t>There</w:t>
            </w:r>
            <w:r>
              <w:rPr>
                <w:spacing w:val="-4"/>
                <w:sz w:val="18"/>
              </w:rPr>
              <w:t xml:space="preserve"> </w:t>
            </w:r>
            <w:r>
              <w:rPr>
                <w:sz w:val="18"/>
              </w:rPr>
              <w:t>have</w:t>
            </w:r>
            <w:r>
              <w:rPr>
                <w:spacing w:val="-1"/>
                <w:sz w:val="18"/>
              </w:rPr>
              <w:t xml:space="preserve"> </w:t>
            </w:r>
            <w:r>
              <w:rPr>
                <w:sz w:val="18"/>
              </w:rPr>
              <w:t>been</w:t>
            </w:r>
            <w:r>
              <w:rPr>
                <w:spacing w:val="-3"/>
                <w:sz w:val="18"/>
              </w:rPr>
              <w:t xml:space="preserve"> </w:t>
            </w:r>
            <w:r>
              <w:rPr>
                <w:sz w:val="18"/>
              </w:rPr>
              <w:t>increases</w:t>
            </w:r>
            <w:r>
              <w:rPr>
                <w:spacing w:val="-1"/>
                <w:sz w:val="18"/>
              </w:rPr>
              <w:t xml:space="preserve"> </w:t>
            </w:r>
            <w:r>
              <w:rPr>
                <w:sz w:val="18"/>
              </w:rPr>
              <w:t>in</w:t>
            </w:r>
            <w:r>
              <w:rPr>
                <w:spacing w:val="-38"/>
                <w:sz w:val="18"/>
              </w:rPr>
              <w:t xml:space="preserve"> </w:t>
            </w:r>
            <w:r>
              <w:rPr>
                <w:sz w:val="18"/>
              </w:rPr>
              <w:t>domestic</w:t>
            </w:r>
            <w:r>
              <w:rPr>
                <w:spacing w:val="-3"/>
                <w:sz w:val="18"/>
              </w:rPr>
              <w:t xml:space="preserve"> </w:t>
            </w:r>
            <w:r>
              <w:rPr>
                <w:sz w:val="18"/>
              </w:rPr>
              <w:t>violence</w:t>
            </w:r>
            <w:r>
              <w:rPr>
                <w:spacing w:val="-2"/>
                <w:sz w:val="18"/>
              </w:rPr>
              <w:t xml:space="preserve"> </w:t>
            </w:r>
            <w:r>
              <w:rPr>
                <w:sz w:val="18"/>
              </w:rPr>
              <w:t>during</w:t>
            </w:r>
            <w:r>
              <w:rPr>
                <w:spacing w:val="-3"/>
                <w:sz w:val="18"/>
              </w:rPr>
              <w:t xml:space="preserve"> </w:t>
            </w:r>
            <w:r>
              <w:rPr>
                <w:sz w:val="18"/>
              </w:rPr>
              <w:t>the</w:t>
            </w:r>
          </w:p>
          <w:p w14:paraId="0116DCB4" w14:textId="77777777" w:rsidR="00EF32D1" w:rsidRDefault="00A74123">
            <w:pPr>
              <w:pStyle w:val="TableParagraph"/>
              <w:spacing w:line="199" w:lineRule="exact"/>
              <w:ind w:left="107"/>
              <w:rPr>
                <w:sz w:val="18"/>
              </w:rPr>
            </w:pPr>
            <w:r>
              <w:rPr>
                <w:sz w:val="18"/>
              </w:rPr>
              <w:t>COVID-19</w:t>
            </w:r>
            <w:r>
              <w:rPr>
                <w:spacing w:val="-3"/>
                <w:sz w:val="18"/>
              </w:rPr>
              <w:t xml:space="preserve"> </w:t>
            </w:r>
            <w:r>
              <w:rPr>
                <w:sz w:val="18"/>
              </w:rPr>
              <w:t>pandemic.</w:t>
            </w:r>
          </w:p>
        </w:tc>
        <w:tc>
          <w:tcPr>
            <w:tcW w:w="5334" w:type="dxa"/>
          </w:tcPr>
          <w:p w14:paraId="651DA0A8" w14:textId="77777777" w:rsidR="00EF32D1" w:rsidRDefault="00A74123">
            <w:pPr>
              <w:pStyle w:val="TableParagraph"/>
              <w:spacing w:before="1" w:line="219" w:lineRule="exact"/>
              <w:ind w:left="107"/>
              <w:rPr>
                <w:sz w:val="18"/>
              </w:rPr>
            </w:pPr>
            <w:r>
              <w:rPr>
                <w:sz w:val="18"/>
              </w:rPr>
              <w:t>What</w:t>
            </w:r>
            <w:r>
              <w:rPr>
                <w:spacing w:val="-3"/>
                <w:sz w:val="18"/>
              </w:rPr>
              <w:t xml:space="preserve"> </w:t>
            </w:r>
            <w:r>
              <w:rPr>
                <w:sz w:val="18"/>
              </w:rPr>
              <w:t>works:</w:t>
            </w:r>
            <w:r>
              <w:rPr>
                <w:spacing w:val="-2"/>
                <w:sz w:val="18"/>
              </w:rPr>
              <w:t xml:space="preserve"> </w:t>
            </w:r>
            <w:r>
              <w:rPr>
                <w:sz w:val="18"/>
              </w:rPr>
              <w:t>In‐home</w:t>
            </w:r>
            <w:r>
              <w:rPr>
                <w:spacing w:val="-2"/>
                <w:sz w:val="18"/>
              </w:rPr>
              <w:t xml:space="preserve"> </w:t>
            </w:r>
            <w:r>
              <w:rPr>
                <w:sz w:val="18"/>
              </w:rPr>
              <w:t>intensive</w:t>
            </w:r>
            <w:r>
              <w:rPr>
                <w:spacing w:val="-3"/>
                <w:sz w:val="18"/>
              </w:rPr>
              <w:t xml:space="preserve"> </w:t>
            </w:r>
            <w:r>
              <w:rPr>
                <w:sz w:val="18"/>
              </w:rPr>
              <w:t>services</w:t>
            </w:r>
            <w:r>
              <w:rPr>
                <w:spacing w:val="-2"/>
                <w:sz w:val="18"/>
              </w:rPr>
              <w:t xml:space="preserve"> </w:t>
            </w:r>
            <w:r>
              <w:rPr>
                <w:sz w:val="18"/>
              </w:rPr>
              <w:t>(parent</w:t>
            </w:r>
            <w:r>
              <w:rPr>
                <w:spacing w:val="-2"/>
                <w:sz w:val="18"/>
              </w:rPr>
              <w:t xml:space="preserve"> </w:t>
            </w:r>
            <w:r>
              <w:rPr>
                <w:sz w:val="18"/>
              </w:rPr>
              <w:t>training</w:t>
            </w:r>
            <w:r>
              <w:rPr>
                <w:spacing w:val="-2"/>
                <w:sz w:val="18"/>
              </w:rPr>
              <w:t xml:space="preserve"> </w:t>
            </w:r>
            <w:r>
              <w:rPr>
                <w:sz w:val="18"/>
              </w:rPr>
              <w:t>and</w:t>
            </w:r>
          </w:p>
          <w:p w14:paraId="3CA940DF" w14:textId="77777777" w:rsidR="00EF32D1" w:rsidRDefault="00A74123">
            <w:pPr>
              <w:pStyle w:val="TableParagraph"/>
              <w:spacing w:line="219" w:lineRule="exact"/>
              <w:ind w:left="107"/>
              <w:rPr>
                <w:sz w:val="18"/>
              </w:rPr>
            </w:pPr>
            <w:r>
              <w:rPr>
                <w:sz w:val="18"/>
              </w:rPr>
              <w:t>provision</w:t>
            </w:r>
            <w:r>
              <w:rPr>
                <w:spacing w:val="-2"/>
                <w:sz w:val="18"/>
              </w:rPr>
              <w:t xml:space="preserve"> </w:t>
            </w:r>
            <w:r>
              <w:rPr>
                <w:sz w:val="18"/>
              </w:rPr>
              <w:t>of</w:t>
            </w:r>
            <w:r>
              <w:rPr>
                <w:spacing w:val="-2"/>
                <w:sz w:val="18"/>
              </w:rPr>
              <w:t xml:space="preserve"> </w:t>
            </w:r>
            <w:r>
              <w:rPr>
                <w:sz w:val="18"/>
              </w:rPr>
              <w:t>emotional</w:t>
            </w:r>
            <w:r>
              <w:rPr>
                <w:spacing w:val="-2"/>
                <w:sz w:val="18"/>
              </w:rPr>
              <w:t xml:space="preserve"> </w:t>
            </w:r>
            <w:r>
              <w:rPr>
                <w:sz w:val="18"/>
              </w:rPr>
              <w:t>support</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parent)</w:t>
            </w:r>
            <w:r>
              <w:rPr>
                <w:spacing w:val="-1"/>
                <w:sz w:val="18"/>
              </w:rPr>
              <w:t xml:space="preserve"> </w:t>
            </w:r>
            <w:r>
              <w:rPr>
                <w:sz w:val="18"/>
              </w:rPr>
              <w:t>are</w:t>
            </w:r>
            <w:r>
              <w:rPr>
                <w:spacing w:val="-2"/>
                <w:sz w:val="18"/>
              </w:rPr>
              <w:t xml:space="preserve"> </w:t>
            </w:r>
            <w:r>
              <w:rPr>
                <w:sz w:val="18"/>
              </w:rPr>
              <w:t>more</w:t>
            </w:r>
            <w:r>
              <w:rPr>
                <w:spacing w:val="-3"/>
                <w:sz w:val="18"/>
              </w:rPr>
              <w:t xml:space="preserve"> </w:t>
            </w:r>
            <w:r>
              <w:rPr>
                <w:sz w:val="18"/>
              </w:rPr>
              <w:t>effective</w:t>
            </w:r>
            <w:r>
              <w:rPr>
                <w:spacing w:val="-2"/>
                <w:sz w:val="18"/>
              </w:rPr>
              <w:t xml:space="preserve"> </w:t>
            </w:r>
            <w:r>
              <w:rPr>
                <w:sz w:val="18"/>
              </w:rPr>
              <w:t>than</w:t>
            </w:r>
          </w:p>
          <w:p w14:paraId="442A8946" w14:textId="77777777" w:rsidR="00EF32D1" w:rsidRDefault="00A74123">
            <w:pPr>
              <w:pStyle w:val="TableParagraph"/>
              <w:spacing w:before="1" w:line="199" w:lineRule="exact"/>
              <w:ind w:left="107"/>
              <w:rPr>
                <w:sz w:val="18"/>
              </w:rPr>
            </w:pPr>
            <w:r>
              <w:rPr>
                <w:sz w:val="18"/>
              </w:rPr>
              <w:t>interventions</w:t>
            </w:r>
            <w:r>
              <w:rPr>
                <w:spacing w:val="-3"/>
                <w:sz w:val="18"/>
              </w:rPr>
              <w:t xml:space="preserve"> </w:t>
            </w:r>
            <w:r>
              <w:rPr>
                <w:sz w:val="18"/>
              </w:rPr>
              <w:t>in</w:t>
            </w:r>
            <w:r>
              <w:rPr>
                <w:spacing w:val="-5"/>
                <w:sz w:val="18"/>
              </w:rPr>
              <w:t xml:space="preserve"> </w:t>
            </w:r>
            <w:r>
              <w:rPr>
                <w:sz w:val="18"/>
              </w:rPr>
              <w:t>outpatient/clinic</w:t>
            </w:r>
            <w:r>
              <w:rPr>
                <w:spacing w:val="-1"/>
                <w:sz w:val="18"/>
              </w:rPr>
              <w:t xml:space="preserve"> </w:t>
            </w:r>
            <w:r>
              <w:rPr>
                <w:sz w:val="18"/>
              </w:rPr>
              <w:t>settings.</w:t>
            </w:r>
          </w:p>
        </w:tc>
      </w:tr>
    </w:tbl>
    <w:p w14:paraId="0A2C3597"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5D109FD2"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14:paraId="08D623A7" w14:textId="77777777">
        <w:trPr>
          <w:trHeight w:val="4834"/>
        </w:trPr>
        <w:tc>
          <w:tcPr>
            <w:tcW w:w="1527" w:type="dxa"/>
          </w:tcPr>
          <w:p w14:paraId="61D01D72" w14:textId="77777777" w:rsidR="00EF32D1" w:rsidRDefault="00EF32D1">
            <w:pPr>
              <w:pStyle w:val="TableParagraph"/>
              <w:ind w:left="0"/>
              <w:rPr>
                <w:rFonts w:ascii="Times New Roman"/>
                <w:sz w:val="18"/>
              </w:rPr>
            </w:pPr>
          </w:p>
        </w:tc>
        <w:tc>
          <w:tcPr>
            <w:tcW w:w="3651" w:type="dxa"/>
          </w:tcPr>
          <w:p w14:paraId="0806764F" w14:textId="77777777" w:rsidR="00EF32D1" w:rsidRDefault="00A74123">
            <w:pPr>
              <w:pStyle w:val="TableParagraph"/>
              <w:spacing w:before="1"/>
              <w:ind w:left="107" w:right="97"/>
              <w:rPr>
                <w:b/>
                <w:sz w:val="18"/>
              </w:rPr>
            </w:pPr>
            <w:r>
              <w:rPr>
                <w:b/>
                <w:i/>
                <w:sz w:val="18"/>
              </w:rPr>
              <w:t>violence: A systematic review of interventions</w:t>
            </w:r>
            <w:r>
              <w:rPr>
                <w:b/>
                <w:i/>
                <w:spacing w:val="-38"/>
                <w:sz w:val="18"/>
              </w:rPr>
              <w:t xml:space="preserve"> </w:t>
            </w:r>
            <w:r>
              <w:rPr>
                <w:b/>
                <w:i/>
                <w:sz w:val="18"/>
              </w:rPr>
              <w:t>(</w:t>
            </w:r>
            <w:r>
              <w:rPr>
                <w:b/>
                <w:sz w:val="18"/>
              </w:rPr>
              <w:t>2019)</w:t>
            </w:r>
          </w:p>
          <w:p w14:paraId="7AF56AA5" w14:textId="77777777" w:rsidR="00EF32D1" w:rsidRDefault="0080672E">
            <w:pPr>
              <w:pStyle w:val="TableParagraph"/>
              <w:ind w:left="107" w:right="138"/>
              <w:rPr>
                <w:sz w:val="18"/>
              </w:rPr>
            </w:pPr>
            <w:hyperlink r:id="rId236">
              <w:r w:rsidR="00A74123">
                <w:rPr>
                  <w:color w:val="0462C1"/>
                  <w:spacing w:val="-1"/>
                  <w:sz w:val="18"/>
                  <w:u w:val="single" w:color="0462C1"/>
                </w:rPr>
                <w:t>https://onlinelibrary.wiley.com/doi/full/10.10</w:t>
              </w:r>
            </w:hyperlink>
            <w:r w:rsidR="00A74123">
              <w:rPr>
                <w:color w:val="0462C1"/>
                <w:sz w:val="18"/>
              </w:rPr>
              <w:t xml:space="preserve"> </w:t>
            </w:r>
            <w:hyperlink r:id="rId237">
              <w:r w:rsidR="00A74123">
                <w:rPr>
                  <w:color w:val="0462C1"/>
                  <w:sz w:val="18"/>
                  <w:u w:val="single" w:color="0462C1"/>
                </w:rPr>
                <w:t>02/cl2.1049</w:t>
              </w:r>
            </w:hyperlink>
          </w:p>
        </w:tc>
        <w:tc>
          <w:tcPr>
            <w:tcW w:w="1027" w:type="dxa"/>
          </w:tcPr>
          <w:p w14:paraId="340933C1" w14:textId="77777777" w:rsidR="00EF32D1" w:rsidRDefault="00EF32D1">
            <w:pPr>
              <w:pStyle w:val="TableParagraph"/>
              <w:ind w:left="0"/>
              <w:rPr>
                <w:rFonts w:ascii="Times New Roman"/>
                <w:sz w:val="18"/>
              </w:rPr>
            </w:pPr>
          </w:p>
        </w:tc>
        <w:tc>
          <w:tcPr>
            <w:tcW w:w="2638" w:type="dxa"/>
          </w:tcPr>
          <w:p w14:paraId="601337AC" w14:textId="77777777" w:rsidR="00EF32D1" w:rsidRDefault="00A74123">
            <w:pPr>
              <w:pStyle w:val="TableParagraph"/>
              <w:spacing w:before="1"/>
              <w:ind w:left="107" w:right="637"/>
              <w:rPr>
                <w:sz w:val="18"/>
              </w:rPr>
            </w:pPr>
            <w:r>
              <w:rPr>
                <w:sz w:val="18"/>
              </w:rPr>
              <w:t>Information is needed on</w:t>
            </w:r>
            <w:r>
              <w:rPr>
                <w:spacing w:val="-38"/>
                <w:sz w:val="18"/>
              </w:rPr>
              <w:t xml:space="preserve"> </w:t>
            </w:r>
            <w:r>
              <w:rPr>
                <w:sz w:val="18"/>
              </w:rPr>
              <w:t>interventions</w:t>
            </w:r>
            <w:r>
              <w:rPr>
                <w:spacing w:val="-7"/>
                <w:sz w:val="18"/>
              </w:rPr>
              <w:t xml:space="preserve"> </w:t>
            </w:r>
            <w:r>
              <w:rPr>
                <w:sz w:val="18"/>
              </w:rPr>
              <w:t>to</w:t>
            </w:r>
            <w:r>
              <w:rPr>
                <w:spacing w:val="-8"/>
                <w:sz w:val="18"/>
              </w:rPr>
              <w:t xml:space="preserve"> </w:t>
            </w:r>
            <w:r>
              <w:rPr>
                <w:sz w:val="18"/>
              </w:rPr>
              <w:t>minimise</w:t>
            </w:r>
            <w:r>
              <w:rPr>
                <w:spacing w:val="-38"/>
                <w:sz w:val="18"/>
              </w:rPr>
              <w:t xml:space="preserve"> </w:t>
            </w:r>
            <w:r>
              <w:rPr>
                <w:sz w:val="18"/>
              </w:rPr>
              <w:t>psychological damage to</w:t>
            </w:r>
            <w:r>
              <w:rPr>
                <w:spacing w:val="1"/>
                <w:sz w:val="18"/>
              </w:rPr>
              <w:t xml:space="preserve"> </w:t>
            </w:r>
            <w:r>
              <w:rPr>
                <w:sz w:val="18"/>
              </w:rPr>
              <w:t>children</w:t>
            </w:r>
            <w:r>
              <w:rPr>
                <w:spacing w:val="-3"/>
                <w:sz w:val="18"/>
              </w:rPr>
              <w:t xml:space="preserve"> </w:t>
            </w:r>
            <w:r>
              <w:rPr>
                <w:sz w:val="18"/>
              </w:rPr>
              <w:t>who</w:t>
            </w:r>
            <w:r>
              <w:rPr>
                <w:spacing w:val="-1"/>
                <w:sz w:val="18"/>
              </w:rPr>
              <w:t xml:space="preserve"> </w:t>
            </w:r>
            <w:r>
              <w:rPr>
                <w:sz w:val="18"/>
              </w:rPr>
              <w:t>witness</w:t>
            </w:r>
            <w:r>
              <w:rPr>
                <w:spacing w:val="-2"/>
                <w:sz w:val="18"/>
              </w:rPr>
              <w:t xml:space="preserve"> </w:t>
            </w:r>
            <w:r>
              <w:rPr>
                <w:sz w:val="18"/>
              </w:rPr>
              <w:t>it.</w:t>
            </w:r>
          </w:p>
          <w:p w14:paraId="5C4BA30A" w14:textId="77777777" w:rsidR="00EF32D1" w:rsidRDefault="00EF32D1">
            <w:pPr>
              <w:pStyle w:val="TableParagraph"/>
              <w:spacing w:before="10"/>
              <w:ind w:left="0"/>
              <w:rPr>
                <w:rFonts w:ascii="Calibri Light"/>
                <w:sz w:val="17"/>
              </w:rPr>
            </w:pPr>
          </w:p>
          <w:p w14:paraId="5CBAA381" w14:textId="77777777" w:rsidR="00EF32D1" w:rsidRDefault="00A74123">
            <w:pPr>
              <w:pStyle w:val="TableParagraph"/>
              <w:ind w:left="107" w:right="128"/>
              <w:rPr>
                <w:sz w:val="18"/>
              </w:rPr>
            </w:pPr>
            <w:r>
              <w:rPr>
                <w:sz w:val="18"/>
              </w:rPr>
              <w:t>In this Campbell systematic</w:t>
            </w:r>
            <w:r>
              <w:rPr>
                <w:spacing w:val="1"/>
                <w:sz w:val="18"/>
              </w:rPr>
              <w:t xml:space="preserve"> </w:t>
            </w:r>
            <w:r>
              <w:rPr>
                <w:sz w:val="18"/>
              </w:rPr>
              <w:t>review,</w:t>
            </w:r>
            <w:r>
              <w:rPr>
                <w:spacing w:val="-3"/>
                <w:sz w:val="18"/>
              </w:rPr>
              <w:t xml:space="preserve"> </w:t>
            </w:r>
            <w:r>
              <w:rPr>
                <w:sz w:val="18"/>
              </w:rPr>
              <w:t>the</w:t>
            </w:r>
            <w:r>
              <w:rPr>
                <w:spacing w:val="-3"/>
                <w:sz w:val="18"/>
              </w:rPr>
              <w:t xml:space="preserve"> </w:t>
            </w:r>
            <w:r>
              <w:rPr>
                <w:sz w:val="18"/>
              </w:rPr>
              <w:t>authors</w:t>
            </w:r>
            <w:r>
              <w:rPr>
                <w:spacing w:val="-4"/>
                <w:sz w:val="18"/>
              </w:rPr>
              <w:t xml:space="preserve"> </w:t>
            </w:r>
            <w:r>
              <w:rPr>
                <w:sz w:val="18"/>
              </w:rPr>
              <w:t>searched</w:t>
            </w:r>
            <w:r>
              <w:rPr>
                <w:spacing w:val="-3"/>
                <w:sz w:val="18"/>
              </w:rPr>
              <w:t xml:space="preserve"> </w:t>
            </w:r>
            <w:r>
              <w:rPr>
                <w:sz w:val="18"/>
              </w:rPr>
              <w:t>for</w:t>
            </w:r>
            <w:r>
              <w:rPr>
                <w:spacing w:val="-37"/>
                <w:sz w:val="18"/>
              </w:rPr>
              <w:t xml:space="preserve"> </w:t>
            </w:r>
            <w:r>
              <w:rPr>
                <w:sz w:val="18"/>
              </w:rPr>
              <w:t>studies that had evaluated the</w:t>
            </w:r>
            <w:r>
              <w:rPr>
                <w:spacing w:val="1"/>
                <w:sz w:val="18"/>
              </w:rPr>
              <w:t xml:space="preserve"> </w:t>
            </w:r>
            <w:r>
              <w:rPr>
                <w:sz w:val="18"/>
              </w:rPr>
              <w:t>effects</w:t>
            </w:r>
            <w:r>
              <w:rPr>
                <w:spacing w:val="-3"/>
                <w:sz w:val="18"/>
              </w:rPr>
              <w:t xml:space="preserve"> </w:t>
            </w:r>
            <w:r>
              <w:rPr>
                <w:sz w:val="18"/>
              </w:rPr>
              <w:t>of</w:t>
            </w:r>
            <w:r>
              <w:rPr>
                <w:spacing w:val="-1"/>
                <w:sz w:val="18"/>
              </w:rPr>
              <w:t xml:space="preserve"> </w:t>
            </w:r>
            <w:r>
              <w:rPr>
                <w:sz w:val="18"/>
              </w:rPr>
              <w:t>psychosocial</w:t>
            </w:r>
          </w:p>
          <w:p w14:paraId="7F1F62C7" w14:textId="77777777" w:rsidR="00EF32D1" w:rsidRDefault="00A74123">
            <w:pPr>
              <w:pStyle w:val="TableParagraph"/>
              <w:spacing w:before="3"/>
              <w:ind w:left="107" w:right="104"/>
              <w:rPr>
                <w:sz w:val="18"/>
              </w:rPr>
            </w:pPr>
            <w:r>
              <w:rPr>
                <w:sz w:val="18"/>
              </w:rPr>
              <w:t>interventions to promote well‐</w:t>
            </w:r>
            <w:r>
              <w:rPr>
                <w:spacing w:val="1"/>
                <w:sz w:val="18"/>
              </w:rPr>
              <w:t xml:space="preserve"> </w:t>
            </w:r>
            <w:r>
              <w:rPr>
                <w:sz w:val="18"/>
              </w:rPr>
              <w:t>being</w:t>
            </w:r>
            <w:r>
              <w:rPr>
                <w:spacing w:val="8"/>
                <w:sz w:val="18"/>
              </w:rPr>
              <w:t xml:space="preserve"> </w:t>
            </w:r>
            <w:r>
              <w:rPr>
                <w:sz w:val="18"/>
              </w:rPr>
              <w:t>among</w:t>
            </w:r>
            <w:r>
              <w:rPr>
                <w:spacing w:val="8"/>
                <w:sz w:val="18"/>
              </w:rPr>
              <w:t xml:space="preserve"> </w:t>
            </w:r>
            <w:r>
              <w:rPr>
                <w:sz w:val="18"/>
              </w:rPr>
              <w:t>children</w:t>
            </w:r>
            <w:r>
              <w:rPr>
                <w:spacing w:val="8"/>
                <w:sz w:val="18"/>
              </w:rPr>
              <w:t xml:space="preserve"> </w:t>
            </w:r>
            <w:r>
              <w:rPr>
                <w:sz w:val="18"/>
              </w:rPr>
              <w:t>exposed</w:t>
            </w:r>
            <w:r>
              <w:rPr>
                <w:spacing w:val="1"/>
                <w:sz w:val="18"/>
              </w:rPr>
              <w:t xml:space="preserve"> </w:t>
            </w:r>
            <w:r>
              <w:rPr>
                <w:sz w:val="18"/>
              </w:rPr>
              <w:t>to intimate partner violence and</w:t>
            </w:r>
            <w:r>
              <w:rPr>
                <w:spacing w:val="1"/>
                <w:sz w:val="18"/>
              </w:rPr>
              <w:t xml:space="preserve"> </w:t>
            </w:r>
            <w:r>
              <w:rPr>
                <w:sz w:val="18"/>
              </w:rPr>
              <w:t>which they rated as having low</w:t>
            </w:r>
            <w:r>
              <w:rPr>
                <w:spacing w:val="1"/>
                <w:sz w:val="18"/>
              </w:rPr>
              <w:t xml:space="preserve"> </w:t>
            </w:r>
            <w:r>
              <w:rPr>
                <w:sz w:val="18"/>
              </w:rPr>
              <w:t>or</w:t>
            </w:r>
            <w:r>
              <w:rPr>
                <w:spacing w:val="1"/>
                <w:sz w:val="18"/>
              </w:rPr>
              <w:t xml:space="preserve"> </w:t>
            </w:r>
            <w:r>
              <w:rPr>
                <w:sz w:val="18"/>
              </w:rPr>
              <w:t>moderate</w:t>
            </w:r>
            <w:r>
              <w:rPr>
                <w:spacing w:val="1"/>
                <w:sz w:val="18"/>
              </w:rPr>
              <w:t xml:space="preserve"> </w:t>
            </w:r>
            <w:r>
              <w:rPr>
                <w:sz w:val="18"/>
              </w:rPr>
              <w:t>risk</w:t>
            </w:r>
            <w:r>
              <w:rPr>
                <w:spacing w:val="2"/>
                <w:sz w:val="18"/>
              </w:rPr>
              <w:t xml:space="preserve"> </w:t>
            </w:r>
            <w:r>
              <w:rPr>
                <w:sz w:val="18"/>
              </w:rPr>
              <w:t>of</w:t>
            </w:r>
            <w:r>
              <w:rPr>
                <w:spacing w:val="1"/>
                <w:sz w:val="18"/>
              </w:rPr>
              <w:t xml:space="preserve"> </w:t>
            </w:r>
            <w:r>
              <w:rPr>
                <w:sz w:val="18"/>
              </w:rPr>
              <w:t>bias.</w:t>
            </w:r>
            <w:r>
              <w:rPr>
                <w:spacing w:val="1"/>
                <w:sz w:val="18"/>
              </w:rPr>
              <w:t xml:space="preserve"> </w:t>
            </w:r>
            <w:r>
              <w:rPr>
                <w:sz w:val="18"/>
              </w:rPr>
              <w:t>They</w:t>
            </w:r>
            <w:r>
              <w:rPr>
                <w:spacing w:val="1"/>
                <w:sz w:val="18"/>
              </w:rPr>
              <w:t xml:space="preserve"> </w:t>
            </w:r>
            <w:r>
              <w:rPr>
                <w:sz w:val="18"/>
              </w:rPr>
              <w:t>did not restrict their search by</w:t>
            </w:r>
            <w:r>
              <w:rPr>
                <w:spacing w:val="1"/>
                <w:sz w:val="18"/>
              </w:rPr>
              <w:t xml:space="preserve"> </w:t>
            </w:r>
            <w:r>
              <w:rPr>
                <w:sz w:val="18"/>
              </w:rPr>
              <w:t>date of publication and did the</w:t>
            </w:r>
            <w:r>
              <w:rPr>
                <w:spacing w:val="1"/>
                <w:sz w:val="18"/>
              </w:rPr>
              <w:t xml:space="preserve"> </w:t>
            </w:r>
            <w:r>
              <w:rPr>
                <w:sz w:val="18"/>
              </w:rPr>
              <w:t>most</w:t>
            </w:r>
            <w:r>
              <w:rPr>
                <w:spacing w:val="-4"/>
                <w:sz w:val="18"/>
              </w:rPr>
              <w:t xml:space="preserve"> </w:t>
            </w:r>
            <w:r>
              <w:rPr>
                <w:sz w:val="18"/>
              </w:rPr>
              <w:t>recent</w:t>
            </w:r>
            <w:r>
              <w:rPr>
                <w:spacing w:val="-3"/>
                <w:sz w:val="18"/>
              </w:rPr>
              <w:t xml:space="preserve"> </w:t>
            </w:r>
            <w:r>
              <w:rPr>
                <w:sz w:val="18"/>
              </w:rPr>
              <w:t>search</w:t>
            </w:r>
            <w:r>
              <w:rPr>
                <w:spacing w:val="-4"/>
                <w:sz w:val="18"/>
              </w:rPr>
              <w:t xml:space="preserve"> </w:t>
            </w:r>
            <w:r>
              <w:rPr>
                <w:sz w:val="18"/>
              </w:rPr>
              <w:t>in</w:t>
            </w:r>
            <w:r>
              <w:rPr>
                <w:spacing w:val="-2"/>
                <w:sz w:val="18"/>
              </w:rPr>
              <w:t xml:space="preserve"> </w:t>
            </w:r>
            <w:r>
              <w:rPr>
                <w:sz w:val="18"/>
              </w:rPr>
              <w:t>April</w:t>
            </w:r>
            <w:r>
              <w:rPr>
                <w:spacing w:val="-5"/>
                <w:sz w:val="18"/>
              </w:rPr>
              <w:t xml:space="preserve"> </w:t>
            </w:r>
            <w:r>
              <w:rPr>
                <w:sz w:val="18"/>
              </w:rPr>
              <w:t>2018.</w:t>
            </w:r>
            <w:r>
              <w:rPr>
                <w:spacing w:val="-37"/>
                <w:sz w:val="18"/>
              </w:rPr>
              <w:t xml:space="preserve"> </w:t>
            </w:r>
            <w:r>
              <w:rPr>
                <w:sz w:val="18"/>
              </w:rPr>
              <w:t>They included 8 randomized</w:t>
            </w:r>
            <w:r>
              <w:rPr>
                <w:spacing w:val="1"/>
                <w:sz w:val="18"/>
              </w:rPr>
              <w:t xml:space="preserve"> </w:t>
            </w:r>
            <w:r>
              <w:rPr>
                <w:sz w:val="18"/>
              </w:rPr>
              <w:t>trials (924 participants), which</w:t>
            </w:r>
            <w:r>
              <w:rPr>
                <w:spacing w:val="1"/>
                <w:sz w:val="18"/>
              </w:rPr>
              <w:t xml:space="preserve"> </w:t>
            </w:r>
            <w:r>
              <w:rPr>
                <w:sz w:val="18"/>
              </w:rPr>
              <w:t>were conducted in India (1</w:t>
            </w:r>
            <w:r>
              <w:rPr>
                <w:spacing w:val="1"/>
                <w:sz w:val="18"/>
              </w:rPr>
              <w:t xml:space="preserve"> </w:t>
            </w:r>
            <w:r>
              <w:rPr>
                <w:sz w:val="18"/>
              </w:rPr>
              <w:t>study),</w:t>
            </w:r>
            <w:r>
              <w:rPr>
                <w:spacing w:val="-2"/>
                <w:sz w:val="18"/>
              </w:rPr>
              <w:t xml:space="preserve"> </w:t>
            </w:r>
            <w:r>
              <w:rPr>
                <w:sz w:val="18"/>
              </w:rPr>
              <w:t>the Netherlands</w:t>
            </w:r>
            <w:r>
              <w:rPr>
                <w:spacing w:val="-2"/>
                <w:sz w:val="18"/>
              </w:rPr>
              <w:t xml:space="preserve"> </w:t>
            </w:r>
            <w:r>
              <w:rPr>
                <w:sz w:val="18"/>
              </w:rPr>
              <w:t>(1)</w:t>
            </w:r>
            <w:r>
              <w:rPr>
                <w:spacing w:val="-2"/>
                <w:sz w:val="18"/>
              </w:rPr>
              <w:t xml:space="preserve"> </w:t>
            </w:r>
            <w:r>
              <w:rPr>
                <w:sz w:val="18"/>
              </w:rPr>
              <w:t>and</w:t>
            </w:r>
          </w:p>
          <w:p w14:paraId="721D611A" w14:textId="77777777" w:rsidR="00EF32D1" w:rsidRDefault="00A74123">
            <w:pPr>
              <w:pStyle w:val="TableParagraph"/>
              <w:spacing w:line="198" w:lineRule="exact"/>
              <w:ind w:left="107"/>
              <w:rPr>
                <w:sz w:val="18"/>
              </w:rPr>
            </w:pPr>
            <w:r>
              <w:rPr>
                <w:sz w:val="18"/>
              </w:rPr>
              <w:t>the</w:t>
            </w:r>
            <w:r>
              <w:rPr>
                <w:spacing w:val="-2"/>
                <w:sz w:val="18"/>
              </w:rPr>
              <w:t xml:space="preserve"> </w:t>
            </w:r>
            <w:r>
              <w:rPr>
                <w:sz w:val="18"/>
              </w:rPr>
              <w:t>USA</w:t>
            </w:r>
            <w:r>
              <w:rPr>
                <w:spacing w:val="-3"/>
                <w:sz w:val="18"/>
              </w:rPr>
              <w:t xml:space="preserve"> </w:t>
            </w:r>
            <w:r>
              <w:rPr>
                <w:sz w:val="18"/>
              </w:rPr>
              <w:t>(6).</w:t>
            </w:r>
          </w:p>
        </w:tc>
        <w:tc>
          <w:tcPr>
            <w:tcW w:w="5334" w:type="dxa"/>
          </w:tcPr>
          <w:p w14:paraId="6C23298A" w14:textId="77777777" w:rsidR="00EF32D1" w:rsidRDefault="00EF32D1">
            <w:pPr>
              <w:pStyle w:val="TableParagraph"/>
              <w:spacing w:before="12"/>
              <w:ind w:left="0"/>
              <w:rPr>
                <w:rFonts w:ascii="Calibri Light"/>
                <w:sz w:val="17"/>
              </w:rPr>
            </w:pPr>
          </w:p>
          <w:p w14:paraId="1BFD8028" w14:textId="77777777" w:rsidR="00EF32D1" w:rsidRDefault="00A74123">
            <w:pPr>
              <w:pStyle w:val="TableParagraph"/>
              <w:ind w:left="107" w:right="130"/>
              <w:rPr>
                <w:sz w:val="18"/>
              </w:rPr>
            </w:pPr>
            <w:r>
              <w:rPr>
                <w:sz w:val="18"/>
              </w:rPr>
              <w:t>Programmes targeting the non-offending parent (usually the mother)</w:t>
            </w:r>
            <w:r>
              <w:rPr>
                <w:spacing w:val="-39"/>
                <w:sz w:val="18"/>
              </w:rPr>
              <w:t xml:space="preserve"> </w:t>
            </w:r>
            <w:r>
              <w:rPr>
                <w:sz w:val="18"/>
              </w:rPr>
              <w:t>were</w:t>
            </w:r>
            <w:r>
              <w:rPr>
                <w:spacing w:val="-3"/>
                <w:sz w:val="18"/>
              </w:rPr>
              <w:t xml:space="preserve"> </w:t>
            </w:r>
            <w:r>
              <w:rPr>
                <w:sz w:val="18"/>
              </w:rPr>
              <w:t>more</w:t>
            </w:r>
            <w:r>
              <w:rPr>
                <w:spacing w:val="-2"/>
                <w:sz w:val="18"/>
              </w:rPr>
              <w:t xml:space="preserve"> </w:t>
            </w:r>
            <w:r>
              <w:rPr>
                <w:sz w:val="18"/>
              </w:rPr>
              <w:t>effective.</w:t>
            </w:r>
          </w:p>
          <w:p w14:paraId="672A3D18" w14:textId="77777777" w:rsidR="00EF32D1" w:rsidRDefault="00EF32D1">
            <w:pPr>
              <w:pStyle w:val="TableParagraph"/>
              <w:ind w:left="0"/>
              <w:rPr>
                <w:rFonts w:ascii="Calibri Light"/>
                <w:sz w:val="18"/>
              </w:rPr>
            </w:pPr>
          </w:p>
          <w:p w14:paraId="5A76B542" w14:textId="77777777" w:rsidR="00EF32D1" w:rsidRDefault="00A74123">
            <w:pPr>
              <w:pStyle w:val="TableParagraph"/>
              <w:spacing w:before="1" w:line="219" w:lineRule="exact"/>
              <w:ind w:left="107"/>
              <w:rPr>
                <w:sz w:val="18"/>
              </w:rPr>
            </w:pPr>
            <w:r>
              <w:rPr>
                <w:sz w:val="18"/>
              </w:rPr>
              <w:t>What’s</w:t>
            </w:r>
            <w:r>
              <w:rPr>
                <w:spacing w:val="-3"/>
                <w:sz w:val="18"/>
              </w:rPr>
              <w:t xml:space="preserve"> </w:t>
            </w:r>
            <w:r>
              <w:rPr>
                <w:sz w:val="18"/>
              </w:rPr>
              <w:t>uncertain:</w:t>
            </w:r>
            <w:r>
              <w:rPr>
                <w:spacing w:val="-1"/>
                <w:sz w:val="18"/>
              </w:rPr>
              <w:t xml:space="preserve"> </w:t>
            </w:r>
            <w:r>
              <w:rPr>
                <w:sz w:val="18"/>
              </w:rPr>
              <w:t>The</w:t>
            </w:r>
            <w:r>
              <w:rPr>
                <w:spacing w:val="-2"/>
                <w:sz w:val="18"/>
              </w:rPr>
              <w:t xml:space="preserve"> </w:t>
            </w:r>
            <w:r>
              <w:rPr>
                <w:sz w:val="18"/>
              </w:rPr>
              <w:t>effects</w:t>
            </w:r>
            <w:r>
              <w:rPr>
                <w:spacing w:val="-3"/>
                <w:sz w:val="18"/>
              </w:rPr>
              <w:t xml:space="preserve"> </w:t>
            </w:r>
            <w:r>
              <w:rPr>
                <w:sz w:val="18"/>
              </w:rPr>
              <w:t>of</w:t>
            </w:r>
            <w:r>
              <w:rPr>
                <w:spacing w:val="-3"/>
                <w:sz w:val="18"/>
              </w:rPr>
              <w:t xml:space="preserve"> </w:t>
            </w:r>
            <w:r>
              <w:rPr>
                <w:sz w:val="18"/>
              </w:rPr>
              <w:t>online</w:t>
            </w:r>
            <w:r>
              <w:rPr>
                <w:spacing w:val="-2"/>
                <w:sz w:val="18"/>
              </w:rPr>
              <w:t xml:space="preserve"> </w:t>
            </w:r>
            <w:r>
              <w:rPr>
                <w:sz w:val="18"/>
              </w:rPr>
              <w:t>courses,</w:t>
            </w:r>
            <w:r>
              <w:rPr>
                <w:spacing w:val="-1"/>
                <w:sz w:val="18"/>
              </w:rPr>
              <w:t xml:space="preserve"> </w:t>
            </w:r>
            <w:r>
              <w:rPr>
                <w:sz w:val="18"/>
              </w:rPr>
              <w:t>which</w:t>
            </w:r>
            <w:r>
              <w:rPr>
                <w:spacing w:val="-2"/>
                <w:sz w:val="18"/>
              </w:rPr>
              <w:t xml:space="preserve"> </w:t>
            </w:r>
            <w:r>
              <w:rPr>
                <w:sz w:val="18"/>
              </w:rPr>
              <w:t>might</w:t>
            </w:r>
            <w:r>
              <w:rPr>
                <w:spacing w:val="-2"/>
                <w:sz w:val="18"/>
              </w:rPr>
              <w:t xml:space="preserve"> </w:t>
            </w:r>
            <w:r>
              <w:rPr>
                <w:sz w:val="18"/>
              </w:rPr>
              <w:t>be</w:t>
            </w:r>
          </w:p>
          <w:p w14:paraId="17148244" w14:textId="77777777" w:rsidR="00EF32D1" w:rsidRDefault="00A74123">
            <w:pPr>
              <w:pStyle w:val="TableParagraph"/>
              <w:ind w:left="107" w:right="1407"/>
              <w:rPr>
                <w:sz w:val="12"/>
              </w:rPr>
            </w:pPr>
            <w:r>
              <w:rPr>
                <w:sz w:val="18"/>
              </w:rPr>
              <w:t>required</w:t>
            </w:r>
            <w:r>
              <w:rPr>
                <w:spacing w:val="-2"/>
                <w:sz w:val="18"/>
              </w:rPr>
              <w:t xml:space="preserve"> </w:t>
            </w:r>
            <w:r>
              <w:rPr>
                <w:sz w:val="18"/>
              </w:rPr>
              <w:t>because</w:t>
            </w:r>
            <w:r>
              <w:rPr>
                <w:spacing w:val="-4"/>
                <w:sz w:val="18"/>
              </w:rPr>
              <w:t xml:space="preserve"> </w:t>
            </w:r>
            <w:r>
              <w:rPr>
                <w:sz w:val="18"/>
              </w:rPr>
              <w:t>of</w:t>
            </w:r>
            <w:r>
              <w:rPr>
                <w:spacing w:val="-3"/>
                <w:sz w:val="18"/>
              </w:rPr>
              <w:t xml:space="preserve"> </w:t>
            </w:r>
            <w:r>
              <w:rPr>
                <w:sz w:val="18"/>
              </w:rPr>
              <w:t>social</w:t>
            </w:r>
            <w:r>
              <w:rPr>
                <w:spacing w:val="-3"/>
                <w:sz w:val="18"/>
              </w:rPr>
              <w:t xml:space="preserve"> </w:t>
            </w:r>
            <w:r>
              <w:rPr>
                <w:sz w:val="18"/>
              </w:rPr>
              <w:t>distancing,</w:t>
            </w:r>
            <w:r>
              <w:rPr>
                <w:spacing w:val="-3"/>
                <w:sz w:val="18"/>
              </w:rPr>
              <w:t xml:space="preserve"> </w:t>
            </w:r>
            <w:r>
              <w:rPr>
                <w:sz w:val="18"/>
              </w:rPr>
              <w:t>are</w:t>
            </w:r>
            <w:r>
              <w:rPr>
                <w:spacing w:val="-3"/>
                <w:sz w:val="18"/>
              </w:rPr>
              <w:t xml:space="preserve"> </w:t>
            </w:r>
            <w:r>
              <w:rPr>
                <w:sz w:val="18"/>
              </w:rPr>
              <w:t>uncertain.</w:t>
            </w:r>
            <w:r>
              <w:rPr>
                <w:spacing w:val="-38"/>
                <w:sz w:val="18"/>
              </w:rPr>
              <w:t xml:space="preserve"> </w:t>
            </w:r>
            <w:r>
              <w:rPr>
                <w:sz w:val="18"/>
              </w:rPr>
              <w:t>Cite:</w:t>
            </w:r>
            <w:r>
              <w:rPr>
                <w:spacing w:val="-1"/>
                <w:sz w:val="18"/>
              </w:rPr>
              <w:t xml:space="preserve"> </w:t>
            </w:r>
            <w:r>
              <w:rPr>
                <w:sz w:val="18"/>
              </w:rPr>
              <w:t>Evidence</w:t>
            </w:r>
            <w:r>
              <w:rPr>
                <w:spacing w:val="-1"/>
                <w:sz w:val="18"/>
              </w:rPr>
              <w:t xml:space="preserve"> </w:t>
            </w:r>
            <w:r>
              <w:rPr>
                <w:sz w:val="18"/>
              </w:rPr>
              <w:t>Aid</w:t>
            </w:r>
            <w:proofErr w:type="spellStart"/>
            <w:r>
              <w:rPr>
                <w:position w:val="5"/>
                <w:sz w:val="12"/>
              </w:rPr>
              <w:t>i</w:t>
            </w:r>
            <w:proofErr w:type="spellEnd"/>
          </w:p>
        </w:tc>
      </w:tr>
      <w:tr w:rsidR="00EF32D1" w14:paraId="0E5ACB60" w14:textId="77777777">
        <w:trPr>
          <w:trHeight w:val="2486"/>
        </w:trPr>
        <w:tc>
          <w:tcPr>
            <w:tcW w:w="1527" w:type="dxa"/>
            <w:shd w:val="clear" w:color="auto" w:fill="DEEAF6"/>
          </w:tcPr>
          <w:p w14:paraId="1A2272F2" w14:textId="77777777"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shd w:val="clear" w:color="auto" w:fill="DEEAF6"/>
          </w:tcPr>
          <w:p w14:paraId="36A06703" w14:textId="77777777" w:rsidR="00EF32D1" w:rsidRDefault="00A74123">
            <w:pPr>
              <w:pStyle w:val="TableParagraph"/>
              <w:spacing w:before="1"/>
              <w:ind w:left="107" w:right="238"/>
              <w:rPr>
                <w:b/>
                <w:sz w:val="18"/>
              </w:rPr>
            </w:pPr>
            <w:r>
              <w:rPr>
                <w:b/>
                <w:i/>
                <w:sz w:val="18"/>
              </w:rPr>
              <w:t>A Perfect Storm: The impact of the Covid-19</w:t>
            </w:r>
            <w:r>
              <w:rPr>
                <w:b/>
                <w:i/>
                <w:spacing w:val="-38"/>
                <w:sz w:val="18"/>
              </w:rPr>
              <w:t xml:space="preserve"> </w:t>
            </w:r>
            <w:r>
              <w:rPr>
                <w:b/>
                <w:i/>
                <w:sz w:val="18"/>
              </w:rPr>
              <w:t>pandemic on domestic abuse survivors and</w:t>
            </w:r>
            <w:r>
              <w:rPr>
                <w:b/>
                <w:i/>
                <w:spacing w:val="1"/>
                <w:sz w:val="18"/>
              </w:rPr>
              <w:t xml:space="preserve"> </w:t>
            </w:r>
            <w:r>
              <w:rPr>
                <w:b/>
                <w:i/>
                <w:sz w:val="18"/>
              </w:rPr>
              <w:t>the services supporting them</w:t>
            </w:r>
            <w:r>
              <w:rPr>
                <w:b/>
                <w:i/>
                <w:spacing w:val="1"/>
                <w:sz w:val="18"/>
              </w:rPr>
              <w:t xml:space="preserve"> </w:t>
            </w:r>
            <w:r>
              <w:rPr>
                <w:b/>
                <w:sz w:val="18"/>
              </w:rPr>
              <w:t>Women’s Aid</w:t>
            </w:r>
            <w:r>
              <w:rPr>
                <w:b/>
                <w:spacing w:val="1"/>
                <w:sz w:val="18"/>
              </w:rPr>
              <w:t xml:space="preserve"> </w:t>
            </w:r>
            <w:hyperlink r:id="rId238">
              <w:r>
                <w:rPr>
                  <w:b/>
                  <w:color w:val="0462C1"/>
                  <w:sz w:val="18"/>
                  <w:u w:val="single" w:color="0462C1"/>
                </w:rPr>
                <w:t>https://www.womensaid.org.uk/wp-</w:t>
              </w:r>
            </w:hyperlink>
            <w:r>
              <w:rPr>
                <w:b/>
                <w:color w:val="0462C1"/>
                <w:spacing w:val="1"/>
                <w:sz w:val="18"/>
              </w:rPr>
              <w:t xml:space="preserve"> </w:t>
            </w:r>
            <w:hyperlink r:id="rId239">
              <w:r>
                <w:rPr>
                  <w:b/>
                  <w:color w:val="0462C1"/>
                  <w:spacing w:val="-1"/>
                  <w:sz w:val="18"/>
                  <w:u w:val="single" w:color="0462C1"/>
                </w:rPr>
                <w:t>content/uploads/2020/08/A-Perfect-Storm-</w:t>
              </w:r>
            </w:hyperlink>
            <w:r>
              <w:rPr>
                <w:b/>
                <w:color w:val="0462C1"/>
                <w:sz w:val="18"/>
              </w:rPr>
              <w:t xml:space="preserve"> </w:t>
            </w:r>
            <w:hyperlink r:id="rId240">
              <w:r>
                <w:rPr>
                  <w:b/>
                  <w:color w:val="0462C1"/>
                  <w:sz w:val="18"/>
                  <w:u w:val="single" w:color="0462C1"/>
                </w:rPr>
                <w:t>August-2020-1.pdf</w:t>
              </w:r>
            </w:hyperlink>
          </w:p>
        </w:tc>
        <w:tc>
          <w:tcPr>
            <w:tcW w:w="1027" w:type="dxa"/>
            <w:shd w:val="clear" w:color="auto" w:fill="DEEAF6"/>
          </w:tcPr>
          <w:p w14:paraId="429CA14D" w14:textId="77777777" w:rsidR="00EF32D1" w:rsidRDefault="00A74123">
            <w:pPr>
              <w:pStyle w:val="TableParagraph"/>
              <w:spacing w:before="1"/>
              <w:ind w:left="107"/>
              <w:rPr>
                <w:sz w:val="18"/>
              </w:rPr>
            </w:pPr>
            <w:r>
              <w:rPr>
                <w:sz w:val="18"/>
              </w:rPr>
              <w:t>Report</w:t>
            </w:r>
          </w:p>
        </w:tc>
        <w:tc>
          <w:tcPr>
            <w:tcW w:w="2638" w:type="dxa"/>
            <w:shd w:val="clear" w:color="auto" w:fill="DEEAF6"/>
          </w:tcPr>
          <w:p w14:paraId="0DE4DE31" w14:textId="77777777" w:rsidR="00EF32D1" w:rsidRDefault="00A74123">
            <w:pPr>
              <w:pStyle w:val="TableParagraph"/>
              <w:spacing w:before="1"/>
              <w:ind w:left="107" w:right="423"/>
              <w:rPr>
                <w:sz w:val="18"/>
              </w:rPr>
            </w:pPr>
            <w:r>
              <w:rPr>
                <w:sz w:val="18"/>
              </w:rPr>
              <w:t>This</w:t>
            </w:r>
            <w:r>
              <w:rPr>
                <w:spacing w:val="-5"/>
                <w:sz w:val="18"/>
              </w:rPr>
              <w:t xml:space="preserve"> </w:t>
            </w:r>
            <w:r>
              <w:rPr>
                <w:sz w:val="18"/>
              </w:rPr>
              <w:t>report</w:t>
            </w:r>
            <w:r>
              <w:rPr>
                <w:spacing w:val="-3"/>
                <w:sz w:val="18"/>
              </w:rPr>
              <w:t xml:space="preserve"> </w:t>
            </w:r>
            <w:r>
              <w:rPr>
                <w:sz w:val="18"/>
              </w:rPr>
              <w:t>presents</w:t>
            </w:r>
            <w:r>
              <w:rPr>
                <w:spacing w:val="-4"/>
                <w:sz w:val="18"/>
              </w:rPr>
              <w:t xml:space="preserve"> </w:t>
            </w:r>
            <w:r>
              <w:rPr>
                <w:sz w:val="18"/>
              </w:rPr>
              <w:t>findings</w:t>
            </w:r>
            <w:r>
              <w:rPr>
                <w:spacing w:val="-38"/>
                <w:sz w:val="18"/>
              </w:rPr>
              <w:t xml:space="preserve"> </w:t>
            </w:r>
            <w:r>
              <w:rPr>
                <w:sz w:val="18"/>
              </w:rPr>
              <w:t>from</w:t>
            </w:r>
            <w:r>
              <w:rPr>
                <w:spacing w:val="-1"/>
                <w:sz w:val="18"/>
              </w:rPr>
              <w:t xml:space="preserve"> </w:t>
            </w:r>
            <w:r>
              <w:rPr>
                <w:sz w:val="18"/>
              </w:rPr>
              <w:t>the</w:t>
            </w:r>
            <w:r>
              <w:rPr>
                <w:spacing w:val="-1"/>
                <w:sz w:val="18"/>
              </w:rPr>
              <w:t xml:space="preserve"> </w:t>
            </w:r>
            <w:r>
              <w:rPr>
                <w:sz w:val="18"/>
              </w:rPr>
              <w:t>first</w:t>
            </w:r>
            <w:r>
              <w:rPr>
                <w:spacing w:val="-1"/>
                <w:sz w:val="18"/>
              </w:rPr>
              <w:t xml:space="preserve"> </w:t>
            </w:r>
            <w:r>
              <w:rPr>
                <w:sz w:val="18"/>
              </w:rPr>
              <w:t>phase</w:t>
            </w:r>
          </w:p>
          <w:p w14:paraId="202CC1C3" w14:textId="77777777" w:rsidR="00EF32D1" w:rsidRDefault="00A74123">
            <w:pPr>
              <w:pStyle w:val="TableParagraph"/>
              <w:ind w:left="107" w:right="548"/>
              <w:rPr>
                <w:sz w:val="18"/>
              </w:rPr>
            </w:pPr>
            <w:r>
              <w:rPr>
                <w:sz w:val="18"/>
              </w:rPr>
              <w:t>of</w:t>
            </w:r>
            <w:r>
              <w:rPr>
                <w:spacing w:val="-5"/>
                <w:sz w:val="18"/>
              </w:rPr>
              <w:t xml:space="preserve"> </w:t>
            </w:r>
            <w:r>
              <w:rPr>
                <w:sz w:val="18"/>
              </w:rPr>
              <w:t>a</w:t>
            </w:r>
            <w:r>
              <w:rPr>
                <w:spacing w:val="-3"/>
                <w:sz w:val="18"/>
              </w:rPr>
              <w:t xml:space="preserve"> </w:t>
            </w:r>
            <w:r>
              <w:rPr>
                <w:sz w:val="18"/>
              </w:rPr>
              <w:t>Women’s</w:t>
            </w:r>
            <w:r>
              <w:rPr>
                <w:spacing w:val="-5"/>
                <w:sz w:val="18"/>
              </w:rPr>
              <w:t xml:space="preserve"> </w:t>
            </w:r>
            <w:r>
              <w:rPr>
                <w:sz w:val="18"/>
              </w:rPr>
              <w:t>Aid</w:t>
            </w:r>
            <w:r>
              <w:rPr>
                <w:spacing w:val="-4"/>
                <w:sz w:val="18"/>
              </w:rPr>
              <w:t xml:space="preserve"> </w:t>
            </w:r>
            <w:r>
              <w:rPr>
                <w:sz w:val="18"/>
              </w:rPr>
              <w:t>research</w:t>
            </w:r>
            <w:r>
              <w:rPr>
                <w:spacing w:val="-38"/>
                <w:sz w:val="18"/>
              </w:rPr>
              <w:t xml:space="preserve"> </w:t>
            </w:r>
            <w:r>
              <w:rPr>
                <w:sz w:val="18"/>
              </w:rPr>
              <w:t>project exploring the</w:t>
            </w:r>
            <w:r>
              <w:rPr>
                <w:spacing w:val="1"/>
                <w:sz w:val="18"/>
              </w:rPr>
              <w:t xml:space="preserve"> </w:t>
            </w:r>
            <w:r>
              <w:rPr>
                <w:sz w:val="18"/>
              </w:rPr>
              <w:t>impact of Covid-19 on</w:t>
            </w:r>
            <w:r>
              <w:rPr>
                <w:spacing w:val="1"/>
                <w:sz w:val="18"/>
              </w:rPr>
              <w:t xml:space="preserve"> </w:t>
            </w:r>
            <w:r>
              <w:rPr>
                <w:sz w:val="18"/>
              </w:rPr>
              <w:t>experiences of domestic</w:t>
            </w:r>
            <w:r>
              <w:rPr>
                <w:spacing w:val="1"/>
                <w:sz w:val="18"/>
              </w:rPr>
              <w:t xml:space="preserve"> </w:t>
            </w:r>
            <w:r>
              <w:rPr>
                <w:sz w:val="18"/>
              </w:rPr>
              <w:t>abuse for adult and child</w:t>
            </w:r>
            <w:r>
              <w:rPr>
                <w:spacing w:val="1"/>
                <w:sz w:val="18"/>
              </w:rPr>
              <w:t xml:space="preserve"> </w:t>
            </w:r>
            <w:r>
              <w:rPr>
                <w:sz w:val="18"/>
              </w:rPr>
              <w:t>survivors</w:t>
            </w:r>
            <w:r>
              <w:rPr>
                <w:spacing w:val="-3"/>
                <w:sz w:val="18"/>
              </w:rPr>
              <w:t xml:space="preserve"> </w:t>
            </w:r>
            <w:r>
              <w:rPr>
                <w:sz w:val="18"/>
              </w:rPr>
              <w:t>and</w:t>
            </w:r>
            <w:r>
              <w:rPr>
                <w:spacing w:val="-1"/>
                <w:sz w:val="18"/>
              </w:rPr>
              <w:t xml:space="preserve"> </w:t>
            </w:r>
            <w:r>
              <w:rPr>
                <w:sz w:val="18"/>
              </w:rPr>
              <w:t>the</w:t>
            </w:r>
          </w:p>
          <w:p w14:paraId="70122603" w14:textId="77777777" w:rsidR="00EF32D1" w:rsidRDefault="00A74123">
            <w:pPr>
              <w:pStyle w:val="TableParagraph"/>
              <w:ind w:left="107" w:right="504"/>
              <w:rPr>
                <w:sz w:val="18"/>
              </w:rPr>
            </w:pPr>
            <w:r>
              <w:rPr>
                <w:sz w:val="18"/>
              </w:rPr>
              <w:t>specialist</w:t>
            </w:r>
            <w:r>
              <w:rPr>
                <w:spacing w:val="-5"/>
                <w:sz w:val="18"/>
              </w:rPr>
              <w:t xml:space="preserve"> </w:t>
            </w:r>
            <w:r>
              <w:rPr>
                <w:sz w:val="18"/>
              </w:rPr>
              <w:t>domestic</w:t>
            </w:r>
            <w:r>
              <w:rPr>
                <w:spacing w:val="-4"/>
                <w:sz w:val="18"/>
              </w:rPr>
              <w:t xml:space="preserve"> </w:t>
            </w:r>
            <w:r>
              <w:rPr>
                <w:sz w:val="18"/>
              </w:rPr>
              <w:t>services</w:t>
            </w:r>
            <w:r>
              <w:rPr>
                <w:spacing w:val="-38"/>
                <w:sz w:val="18"/>
              </w:rPr>
              <w:t xml:space="preserve"> </w:t>
            </w:r>
            <w:r>
              <w:rPr>
                <w:sz w:val="18"/>
              </w:rPr>
              <w:t>supporting</w:t>
            </w:r>
            <w:r>
              <w:rPr>
                <w:spacing w:val="-2"/>
                <w:sz w:val="18"/>
              </w:rPr>
              <w:t xml:space="preserve"> </w:t>
            </w:r>
            <w:r>
              <w:rPr>
                <w:sz w:val="18"/>
              </w:rPr>
              <w:t>them.</w:t>
            </w:r>
          </w:p>
        </w:tc>
        <w:tc>
          <w:tcPr>
            <w:tcW w:w="5334" w:type="dxa"/>
            <w:shd w:val="clear" w:color="auto" w:fill="DEEAF6"/>
          </w:tcPr>
          <w:p w14:paraId="03492892" w14:textId="77777777" w:rsidR="00EF32D1" w:rsidRDefault="00A74123">
            <w:pPr>
              <w:pStyle w:val="TableParagraph"/>
              <w:numPr>
                <w:ilvl w:val="0"/>
                <w:numId w:val="5"/>
              </w:numPr>
              <w:tabs>
                <w:tab w:val="left" w:pos="827"/>
                <w:tab w:val="left" w:pos="828"/>
              </w:tabs>
              <w:spacing w:before="1"/>
              <w:ind w:hanging="361"/>
              <w:rPr>
                <w:sz w:val="18"/>
              </w:rPr>
            </w:pPr>
            <w:r>
              <w:rPr>
                <w:sz w:val="18"/>
              </w:rPr>
              <w:t>Domestic</w:t>
            </w:r>
            <w:r>
              <w:rPr>
                <w:spacing w:val="-3"/>
                <w:sz w:val="18"/>
              </w:rPr>
              <w:t xml:space="preserve"> </w:t>
            </w:r>
            <w:r>
              <w:rPr>
                <w:sz w:val="18"/>
              </w:rPr>
              <w:t>abuse</w:t>
            </w:r>
            <w:r>
              <w:rPr>
                <w:spacing w:val="-2"/>
                <w:sz w:val="18"/>
              </w:rPr>
              <w:t xml:space="preserve"> </w:t>
            </w:r>
            <w:r>
              <w:rPr>
                <w:sz w:val="18"/>
              </w:rPr>
              <w:t>has</w:t>
            </w:r>
            <w:r>
              <w:rPr>
                <w:spacing w:val="-2"/>
                <w:sz w:val="18"/>
              </w:rPr>
              <w:t xml:space="preserve"> </w:t>
            </w:r>
            <w:r>
              <w:rPr>
                <w:sz w:val="18"/>
              </w:rPr>
              <w:t>got</w:t>
            </w:r>
            <w:r>
              <w:rPr>
                <w:spacing w:val="-2"/>
                <w:sz w:val="18"/>
              </w:rPr>
              <w:t xml:space="preserve"> </w:t>
            </w:r>
            <w:r>
              <w:rPr>
                <w:sz w:val="18"/>
              </w:rPr>
              <w:t>worse</w:t>
            </w:r>
            <w:r>
              <w:rPr>
                <w:spacing w:val="-3"/>
                <w:sz w:val="18"/>
              </w:rPr>
              <w:t xml:space="preserve"> </w:t>
            </w:r>
            <w:r>
              <w:rPr>
                <w:sz w:val="18"/>
              </w:rPr>
              <w:t>during</w:t>
            </w:r>
            <w:r>
              <w:rPr>
                <w:spacing w:val="-3"/>
                <w:sz w:val="18"/>
              </w:rPr>
              <w:t xml:space="preserve"> </w:t>
            </w:r>
            <w:r>
              <w:rPr>
                <w:sz w:val="18"/>
              </w:rPr>
              <w:t>the</w:t>
            </w:r>
            <w:r>
              <w:rPr>
                <w:spacing w:val="-2"/>
                <w:sz w:val="18"/>
              </w:rPr>
              <w:t xml:space="preserve"> </w:t>
            </w:r>
            <w:r>
              <w:rPr>
                <w:sz w:val="18"/>
              </w:rPr>
              <w:t>pandemic</w:t>
            </w:r>
          </w:p>
          <w:p w14:paraId="28A616AC" w14:textId="77777777" w:rsidR="00EF32D1" w:rsidRDefault="00A74123">
            <w:pPr>
              <w:pStyle w:val="TableParagraph"/>
              <w:numPr>
                <w:ilvl w:val="0"/>
                <w:numId w:val="5"/>
              </w:numPr>
              <w:tabs>
                <w:tab w:val="left" w:pos="827"/>
                <w:tab w:val="left" w:pos="828"/>
              </w:tabs>
              <w:spacing w:before="1" w:line="229" w:lineRule="exact"/>
              <w:ind w:hanging="361"/>
              <w:rPr>
                <w:sz w:val="18"/>
              </w:rPr>
            </w:pPr>
            <w:r>
              <w:rPr>
                <w:sz w:val="18"/>
              </w:rPr>
              <w:t>Access</w:t>
            </w:r>
            <w:r>
              <w:rPr>
                <w:spacing w:val="-4"/>
                <w:sz w:val="18"/>
              </w:rPr>
              <w:t xml:space="preserve"> </w:t>
            </w:r>
            <w:r>
              <w:rPr>
                <w:sz w:val="18"/>
              </w:rPr>
              <w:t>to</w:t>
            </w:r>
            <w:r>
              <w:rPr>
                <w:spacing w:val="-2"/>
                <w:sz w:val="18"/>
              </w:rPr>
              <w:t xml:space="preserve"> </w:t>
            </w:r>
            <w:r>
              <w:rPr>
                <w:sz w:val="18"/>
              </w:rPr>
              <w:t>escape</w:t>
            </w:r>
            <w:r>
              <w:rPr>
                <w:spacing w:val="-3"/>
                <w:sz w:val="18"/>
              </w:rPr>
              <w:t xml:space="preserve"> </w:t>
            </w:r>
            <w:r>
              <w:rPr>
                <w:sz w:val="18"/>
              </w:rPr>
              <w:t>and</w:t>
            </w:r>
            <w:r>
              <w:rPr>
                <w:spacing w:val="-3"/>
                <w:sz w:val="18"/>
              </w:rPr>
              <w:t xml:space="preserve"> </w:t>
            </w:r>
            <w:r>
              <w:rPr>
                <w:sz w:val="18"/>
              </w:rPr>
              <w:t>support</w:t>
            </w:r>
            <w:r>
              <w:rPr>
                <w:spacing w:val="-3"/>
                <w:sz w:val="18"/>
              </w:rPr>
              <w:t xml:space="preserve"> </w:t>
            </w:r>
            <w:r>
              <w:rPr>
                <w:sz w:val="18"/>
              </w:rPr>
              <w:t>networks</w:t>
            </w:r>
            <w:r>
              <w:rPr>
                <w:spacing w:val="-3"/>
                <w:sz w:val="18"/>
              </w:rPr>
              <w:t xml:space="preserve"> </w:t>
            </w:r>
            <w:r>
              <w:rPr>
                <w:sz w:val="18"/>
              </w:rPr>
              <w:t>was</w:t>
            </w:r>
            <w:r>
              <w:rPr>
                <w:spacing w:val="-3"/>
                <w:sz w:val="18"/>
              </w:rPr>
              <w:t xml:space="preserve"> </w:t>
            </w:r>
            <w:r>
              <w:rPr>
                <w:sz w:val="18"/>
              </w:rPr>
              <w:t>restricted</w:t>
            </w:r>
          </w:p>
          <w:p w14:paraId="06C08FB8" w14:textId="77777777" w:rsidR="00EF32D1" w:rsidRDefault="00A74123">
            <w:pPr>
              <w:pStyle w:val="TableParagraph"/>
              <w:numPr>
                <w:ilvl w:val="0"/>
                <w:numId w:val="5"/>
              </w:numPr>
              <w:tabs>
                <w:tab w:val="left" w:pos="827"/>
                <w:tab w:val="left" w:pos="828"/>
              </w:tabs>
              <w:ind w:right="361"/>
              <w:rPr>
                <w:sz w:val="18"/>
              </w:rPr>
            </w:pPr>
            <w:r>
              <w:rPr>
                <w:sz w:val="18"/>
              </w:rPr>
              <w:t>Child survivors also experienced worsening abuse during</w:t>
            </w:r>
            <w:r>
              <w:rPr>
                <w:spacing w:val="-39"/>
                <w:sz w:val="18"/>
              </w:rPr>
              <w:t xml:space="preserve"> </w:t>
            </w:r>
            <w:r>
              <w:rPr>
                <w:sz w:val="18"/>
              </w:rPr>
              <w:t>lockdown.</w:t>
            </w:r>
          </w:p>
          <w:p w14:paraId="2456380C" w14:textId="77777777" w:rsidR="00EF32D1" w:rsidRDefault="00A74123">
            <w:pPr>
              <w:pStyle w:val="TableParagraph"/>
              <w:numPr>
                <w:ilvl w:val="0"/>
                <w:numId w:val="5"/>
              </w:numPr>
              <w:tabs>
                <w:tab w:val="left" w:pos="827"/>
                <w:tab w:val="left" w:pos="828"/>
              </w:tabs>
              <w:ind w:right="216"/>
              <w:rPr>
                <w:sz w:val="18"/>
              </w:rPr>
            </w:pPr>
            <w:r>
              <w:rPr>
                <w:sz w:val="18"/>
              </w:rPr>
              <w:t>Services have seen a mixed impact on demand for services</w:t>
            </w:r>
            <w:r>
              <w:rPr>
                <w:spacing w:val="-39"/>
                <w:sz w:val="18"/>
              </w:rPr>
              <w:t xml:space="preserve"> </w:t>
            </w:r>
            <w:r>
              <w:rPr>
                <w:sz w:val="18"/>
              </w:rPr>
              <w:t>and</w:t>
            </w:r>
            <w:r>
              <w:rPr>
                <w:spacing w:val="-2"/>
                <w:sz w:val="18"/>
              </w:rPr>
              <w:t xml:space="preserve"> </w:t>
            </w:r>
            <w:r>
              <w:rPr>
                <w:sz w:val="18"/>
              </w:rPr>
              <w:t>expect to see</w:t>
            </w:r>
            <w:r>
              <w:rPr>
                <w:spacing w:val="-2"/>
                <w:sz w:val="18"/>
              </w:rPr>
              <w:t xml:space="preserve"> </w:t>
            </w:r>
            <w:r>
              <w:rPr>
                <w:sz w:val="18"/>
              </w:rPr>
              <w:t>a</w:t>
            </w:r>
            <w:r>
              <w:rPr>
                <w:spacing w:val="1"/>
                <w:sz w:val="18"/>
              </w:rPr>
              <w:t xml:space="preserve"> </w:t>
            </w:r>
            <w:r>
              <w:rPr>
                <w:sz w:val="18"/>
              </w:rPr>
              <w:t>spike</w:t>
            </w:r>
            <w:r>
              <w:rPr>
                <w:spacing w:val="-2"/>
                <w:sz w:val="18"/>
              </w:rPr>
              <w:t xml:space="preserve"> </w:t>
            </w:r>
            <w:r>
              <w:rPr>
                <w:sz w:val="18"/>
              </w:rPr>
              <w:t>in demand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future</w:t>
            </w:r>
          </w:p>
          <w:p w14:paraId="1AB0F2A9" w14:textId="77777777" w:rsidR="00EF32D1" w:rsidRDefault="00A74123">
            <w:pPr>
              <w:pStyle w:val="TableParagraph"/>
              <w:numPr>
                <w:ilvl w:val="0"/>
                <w:numId w:val="5"/>
              </w:numPr>
              <w:tabs>
                <w:tab w:val="left" w:pos="827"/>
                <w:tab w:val="left" w:pos="828"/>
              </w:tabs>
              <w:ind w:right="319"/>
              <w:rPr>
                <w:sz w:val="18"/>
              </w:rPr>
            </w:pPr>
            <w:r>
              <w:rPr>
                <w:sz w:val="18"/>
              </w:rPr>
              <w:t>Availability</w:t>
            </w:r>
            <w:r>
              <w:rPr>
                <w:spacing w:val="-3"/>
                <w:sz w:val="18"/>
              </w:rPr>
              <w:t xml:space="preserve"> </w:t>
            </w:r>
            <w:r>
              <w:rPr>
                <w:sz w:val="18"/>
              </w:rPr>
              <w:t>of</w:t>
            </w:r>
            <w:r>
              <w:rPr>
                <w:spacing w:val="-3"/>
                <w:sz w:val="18"/>
              </w:rPr>
              <w:t xml:space="preserve"> </w:t>
            </w:r>
            <w:r>
              <w:rPr>
                <w:sz w:val="18"/>
              </w:rPr>
              <w:t>refuge</w:t>
            </w:r>
            <w:r>
              <w:rPr>
                <w:spacing w:val="-2"/>
                <w:sz w:val="18"/>
              </w:rPr>
              <w:t xml:space="preserve"> </w:t>
            </w:r>
            <w:r>
              <w:rPr>
                <w:sz w:val="18"/>
              </w:rPr>
              <w:t>spaces</w:t>
            </w:r>
            <w:r>
              <w:rPr>
                <w:spacing w:val="-1"/>
                <w:sz w:val="18"/>
              </w:rPr>
              <w:t xml:space="preserve"> </w:t>
            </w:r>
            <w:r>
              <w:rPr>
                <w:sz w:val="18"/>
              </w:rPr>
              <w:t>has</w:t>
            </w:r>
            <w:r>
              <w:rPr>
                <w:spacing w:val="-1"/>
                <w:sz w:val="18"/>
              </w:rPr>
              <w:t xml:space="preserve"> </w:t>
            </w:r>
            <w:r>
              <w:rPr>
                <w:sz w:val="18"/>
              </w:rPr>
              <w:t>been</w:t>
            </w:r>
            <w:r>
              <w:rPr>
                <w:spacing w:val="-2"/>
                <w:sz w:val="18"/>
              </w:rPr>
              <w:t xml:space="preserve"> </w:t>
            </w:r>
            <w:r>
              <w:rPr>
                <w:sz w:val="18"/>
              </w:rPr>
              <w:t>reduced</w:t>
            </w:r>
            <w:r>
              <w:rPr>
                <w:spacing w:val="-1"/>
                <w:sz w:val="18"/>
              </w:rPr>
              <w:t xml:space="preserve"> </w:t>
            </w:r>
            <w:r>
              <w:rPr>
                <w:sz w:val="18"/>
              </w:rPr>
              <w:t>during</w:t>
            </w:r>
            <w:r>
              <w:rPr>
                <w:spacing w:val="-3"/>
                <w:sz w:val="18"/>
              </w:rPr>
              <w:t xml:space="preserve"> </w:t>
            </w:r>
            <w:r>
              <w:rPr>
                <w:sz w:val="18"/>
              </w:rPr>
              <w:t>the</w:t>
            </w:r>
            <w:r>
              <w:rPr>
                <w:spacing w:val="-38"/>
                <w:sz w:val="18"/>
              </w:rPr>
              <w:t xml:space="preserve"> </w:t>
            </w:r>
            <w:r>
              <w:rPr>
                <w:sz w:val="18"/>
              </w:rPr>
              <w:t>pandemic</w:t>
            </w:r>
          </w:p>
          <w:p w14:paraId="115A101E" w14:textId="77777777" w:rsidR="00EF32D1" w:rsidRDefault="00A74123">
            <w:pPr>
              <w:pStyle w:val="TableParagraph"/>
              <w:numPr>
                <w:ilvl w:val="0"/>
                <w:numId w:val="5"/>
              </w:numPr>
              <w:tabs>
                <w:tab w:val="left" w:pos="827"/>
                <w:tab w:val="left" w:pos="828"/>
              </w:tabs>
              <w:spacing w:line="229" w:lineRule="exact"/>
              <w:ind w:hanging="361"/>
              <w:rPr>
                <w:sz w:val="18"/>
              </w:rPr>
            </w:pPr>
            <w:r>
              <w:rPr>
                <w:sz w:val="18"/>
              </w:rPr>
              <w:t>Support</w:t>
            </w:r>
            <w:r>
              <w:rPr>
                <w:spacing w:val="-3"/>
                <w:sz w:val="18"/>
              </w:rPr>
              <w:t xml:space="preserve"> </w:t>
            </w:r>
            <w:r>
              <w:rPr>
                <w:sz w:val="18"/>
              </w:rPr>
              <w:t>services</w:t>
            </w:r>
            <w:r>
              <w:rPr>
                <w:spacing w:val="-3"/>
                <w:sz w:val="18"/>
              </w:rPr>
              <w:t xml:space="preserve"> </w:t>
            </w:r>
            <w:r>
              <w:rPr>
                <w:sz w:val="18"/>
              </w:rPr>
              <w:t>are</w:t>
            </w:r>
            <w:r>
              <w:rPr>
                <w:spacing w:val="-3"/>
                <w:sz w:val="18"/>
              </w:rPr>
              <w:t xml:space="preserve"> </w:t>
            </w:r>
            <w:r>
              <w:rPr>
                <w:sz w:val="18"/>
              </w:rPr>
              <w:t>facing</w:t>
            </w:r>
            <w:r>
              <w:rPr>
                <w:spacing w:val="-3"/>
                <w:sz w:val="18"/>
              </w:rPr>
              <w:t xml:space="preserve"> </w:t>
            </w:r>
            <w:r>
              <w:rPr>
                <w:sz w:val="18"/>
              </w:rPr>
              <w:t>funding</w:t>
            </w:r>
            <w:r>
              <w:rPr>
                <w:spacing w:val="-3"/>
                <w:sz w:val="18"/>
              </w:rPr>
              <w:t xml:space="preserve"> </w:t>
            </w:r>
            <w:r>
              <w:rPr>
                <w:sz w:val="18"/>
              </w:rPr>
              <w:t>challenges</w:t>
            </w:r>
          </w:p>
          <w:p w14:paraId="472916C1" w14:textId="77777777" w:rsidR="00EF32D1" w:rsidRDefault="00A74123">
            <w:pPr>
              <w:pStyle w:val="TableParagraph"/>
              <w:numPr>
                <w:ilvl w:val="0"/>
                <w:numId w:val="5"/>
              </w:numPr>
              <w:tabs>
                <w:tab w:val="left" w:pos="827"/>
                <w:tab w:val="left" w:pos="828"/>
              </w:tabs>
              <w:spacing w:line="220" w:lineRule="atLeast"/>
              <w:ind w:left="107" w:right="429" w:firstLine="360"/>
              <w:rPr>
                <w:sz w:val="18"/>
              </w:rPr>
            </w:pPr>
            <w:r>
              <w:rPr>
                <w:sz w:val="18"/>
              </w:rPr>
              <w:t>Services</w:t>
            </w:r>
            <w:r>
              <w:rPr>
                <w:spacing w:val="-3"/>
                <w:sz w:val="18"/>
              </w:rPr>
              <w:t xml:space="preserve"> </w:t>
            </w:r>
            <w:r>
              <w:rPr>
                <w:sz w:val="18"/>
              </w:rPr>
              <w:t>are</w:t>
            </w:r>
            <w:r>
              <w:rPr>
                <w:spacing w:val="-2"/>
                <w:sz w:val="18"/>
              </w:rPr>
              <w:t xml:space="preserve"> </w:t>
            </w:r>
            <w:r>
              <w:rPr>
                <w:sz w:val="18"/>
              </w:rPr>
              <w:t>finding</w:t>
            </w:r>
            <w:r>
              <w:rPr>
                <w:spacing w:val="-2"/>
                <w:sz w:val="18"/>
              </w:rPr>
              <w:t xml:space="preserve"> </w:t>
            </w:r>
            <w:r>
              <w:rPr>
                <w:sz w:val="18"/>
              </w:rPr>
              <w:t>new</w:t>
            </w:r>
            <w:r>
              <w:rPr>
                <w:spacing w:val="-1"/>
                <w:sz w:val="18"/>
              </w:rPr>
              <w:t xml:space="preserve"> </w:t>
            </w:r>
            <w:r>
              <w:rPr>
                <w:sz w:val="18"/>
              </w:rPr>
              <w:t>ways</w:t>
            </w:r>
            <w:r>
              <w:rPr>
                <w:spacing w:val="-2"/>
                <w:sz w:val="18"/>
              </w:rPr>
              <w:t xml:space="preserve"> </w:t>
            </w:r>
            <w:r>
              <w:rPr>
                <w:sz w:val="18"/>
              </w:rPr>
              <w:t>of</w:t>
            </w:r>
            <w:r>
              <w:rPr>
                <w:spacing w:val="-2"/>
                <w:sz w:val="18"/>
              </w:rPr>
              <w:t xml:space="preserve"> </w:t>
            </w:r>
            <w:r>
              <w:rPr>
                <w:sz w:val="18"/>
              </w:rPr>
              <w:t>working</w:t>
            </w:r>
            <w:r>
              <w:rPr>
                <w:spacing w:val="-2"/>
                <w:sz w:val="18"/>
              </w:rPr>
              <w:t xml:space="preserve"> </w:t>
            </w:r>
            <w:r>
              <w:rPr>
                <w:sz w:val="18"/>
              </w:rPr>
              <w:t>with</w:t>
            </w:r>
            <w:r>
              <w:rPr>
                <w:spacing w:val="-3"/>
                <w:sz w:val="18"/>
              </w:rPr>
              <w:t xml:space="preserve"> </w:t>
            </w:r>
            <w:r>
              <w:rPr>
                <w:sz w:val="18"/>
              </w:rPr>
              <w:t>survivors</w:t>
            </w:r>
            <w:r>
              <w:rPr>
                <w:spacing w:val="-38"/>
                <w:sz w:val="18"/>
              </w:rPr>
              <w:t xml:space="preserve"> </w:t>
            </w:r>
            <w:r>
              <w:rPr>
                <w:sz w:val="18"/>
              </w:rPr>
              <w:t>Community</w:t>
            </w:r>
            <w:r>
              <w:rPr>
                <w:spacing w:val="-1"/>
                <w:sz w:val="18"/>
              </w:rPr>
              <w:t xml:space="preserve"> </w:t>
            </w:r>
            <w:r>
              <w:rPr>
                <w:sz w:val="18"/>
              </w:rPr>
              <w:t>is</w:t>
            </w:r>
            <w:r>
              <w:rPr>
                <w:spacing w:val="-1"/>
                <w:sz w:val="18"/>
              </w:rPr>
              <w:t xml:space="preserve"> </w:t>
            </w:r>
            <w:r>
              <w:rPr>
                <w:sz w:val="18"/>
              </w:rPr>
              <w:t>increasingly</w:t>
            </w:r>
            <w:r>
              <w:rPr>
                <w:spacing w:val="-1"/>
                <w:sz w:val="18"/>
              </w:rPr>
              <w:t xml:space="preserve"> </w:t>
            </w:r>
            <w:r>
              <w:rPr>
                <w:sz w:val="18"/>
              </w:rPr>
              <w:t>important to survivors</w:t>
            </w:r>
          </w:p>
        </w:tc>
      </w:tr>
      <w:tr w:rsidR="00EF32D1" w14:paraId="1EEA6BD0" w14:textId="77777777">
        <w:trPr>
          <w:trHeight w:val="1538"/>
        </w:trPr>
        <w:tc>
          <w:tcPr>
            <w:tcW w:w="1527" w:type="dxa"/>
          </w:tcPr>
          <w:p w14:paraId="4C38CC82" w14:textId="77777777" w:rsidR="00EF32D1" w:rsidRDefault="00A74123">
            <w:pPr>
              <w:pStyle w:val="TableParagraph"/>
              <w:spacing w:line="219" w:lineRule="exact"/>
              <w:ind w:left="107"/>
              <w:rPr>
                <w:sz w:val="18"/>
              </w:rPr>
            </w:pPr>
            <w:r>
              <w:rPr>
                <w:sz w:val="18"/>
              </w:rPr>
              <w:t>Early</w:t>
            </w:r>
            <w:r>
              <w:rPr>
                <w:spacing w:val="-3"/>
                <w:sz w:val="18"/>
              </w:rPr>
              <w:t xml:space="preserve"> </w:t>
            </w:r>
            <w:r>
              <w:rPr>
                <w:sz w:val="18"/>
              </w:rPr>
              <w:t>Intervention</w:t>
            </w:r>
          </w:p>
        </w:tc>
        <w:tc>
          <w:tcPr>
            <w:tcW w:w="3651" w:type="dxa"/>
          </w:tcPr>
          <w:p w14:paraId="3A0A7EA1" w14:textId="77777777" w:rsidR="00EF32D1" w:rsidRDefault="00A74123">
            <w:pPr>
              <w:pStyle w:val="TableParagraph"/>
              <w:ind w:left="107"/>
              <w:rPr>
                <w:sz w:val="18"/>
              </w:rPr>
            </w:pPr>
            <w:r>
              <w:rPr>
                <w:b/>
                <w:sz w:val="18"/>
              </w:rPr>
              <w:t xml:space="preserve">Wilson, H and Waddell, S. (June 2020) </w:t>
            </w:r>
            <w:r>
              <w:rPr>
                <w:b/>
                <w:i/>
                <w:sz w:val="18"/>
              </w:rPr>
              <w:t>‘Covid-</w:t>
            </w:r>
            <w:r>
              <w:rPr>
                <w:b/>
                <w:i/>
                <w:spacing w:val="-38"/>
                <w:sz w:val="18"/>
              </w:rPr>
              <w:t xml:space="preserve"> </w:t>
            </w:r>
            <w:r>
              <w:rPr>
                <w:b/>
                <w:i/>
                <w:sz w:val="18"/>
              </w:rPr>
              <w:t>19 and early intervention: Understanding the</w:t>
            </w:r>
            <w:r>
              <w:rPr>
                <w:b/>
                <w:i/>
                <w:spacing w:val="1"/>
                <w:sz w:val="18"/>
              </w:rPr>
              <w:t xml:space="preserve"> </w:t>
            </w:r>
            <w:r>
              <w:rPr>
                <w:b/>
                <w:i/>
                <w:sz w:val="18"/>
              </w:rPr>
              <w:t xml:space="preserve">impact, preparing for recovery’ </w:t>
            </w:r>
            <w:r>
              <w:rPr>
                <w:b/>
                <w:sz w:val="18"/>
              </w:rPr>
              <w:t>Early</w:t>
            </w:r>
            <w:r>
              <w:rPr>
                <w:b/>
                <w:spacing w:val="1"/>
                <w:sz w:val="18"/>
              </w:rPr>
              <w:t xml:space="preserve"> </w:t>
            </w:r>
            <w:r>
              <w:rPr>
                <w:b/>
                <w:sz w:val="18"/>
              </w:rPr>
              <w:t>Intervention Foundation and Action for</w:t>
            </w:r>
            <w:r>
              <w:rPr>
                <w:b/>
                <w:spacing w:val="1"/>
                <w:sz w:val="18"/>
              </w:rPr>
              <w:t xml:space="preserve"> </w:t>
            </w:r>
            <w:r>
              <w:rPr>
                <w:b/>
                <w:sz w:val="18"/>
              </w:rPr>
              <w:t>Children</w:t>
            </w:r>
            <w:r>
              <w:rPr>
                <w:b/>
                <w:spacing w:val="1"/>
                <w:sz w:val="18"/>
              </w:rPr>
              <w:t xml:space="preserve"> </w:t>
            </w:r>
            <w:hyperlink r:id="rId241">
              <w:r>
                <w:rPr>
                  <w:color w:val="0462C1"/>
                  <w:spacing w:val="-1"/>
                  <w:sz w:val="18"/>
                  <w:u w:val="single" w:color="0462C1"/>
                </w:rPr>
                <w:t>https://media.actionforchildren.org.uk/docum</w:t>
              </w:r>
            </w:hyperlink>
          </w:p>
          <w:p w14:paraId="3FA8B371" w14:textId="77777777" w:rsidR="00EF32D1" w:rsidRDefault="0080672E">
            <w:pPr>
              <w:pStyle w:val="TableParagraph"/>
              <w:spacing w:before="1" w:line="199" w:lineRule="exact"/>
              <w:ind w:left="107"/>
              <w:rPr>
                <w:sz w:val="18"/>
              </w:rPr>
            </w:pPr>
            <w:hyperlink r:id="rId242">
              <w:proofErr w:type="spellStart"/>
              <w:r w:rsidR="00A74123">
                <w:rPr>
                  <w:color w:val="0462C1"/>
                  <w:sz w:val="18"/>
                  <w:u w:val="single" w:color="0462C1"/>
                </w:rPr>
                <w:t>ents</w:t>
              </w:r>
              <w:proofErr w:type="spellEnd"/>
              <w:r w:rsidR="00A74123">
                <w:rPr>
                  <w:color w:val="0462C1"/>
                  <w:sz w:val="18"/>
                  <w:u w:val="single" w:color="0462C1"/>
                </w:rPr>
                <w:t>/embargo-covid-19-impact-recovery.pdf</w:t>
              </w:r>
            </w:hyperlink>
          </w:p>
        </w:tc>
        <w:tc>
          <w:tcPr>
            <w:tcW w:w="1027" w:type="dxa"/>
          </w:tcPr>
          <w:p w14:paraId="45F8BE6E" w14:textId="77777777" w:rsidR="00EF32D1" w:rsidRDefault="00A74123">
            <w:pPr>
              <w:pStyle w:val="TableParagraph"/>
              <w:spacing w:line="219" w:lineRule="exact"/>
              <w:ind w:left="107"/>
              <w:rPr>
                <w:sz w:val="18"/>
              </w:rPr>
            </w:pPr>
            <w:r>
              <w:rPr>
                <w:sz w:val="18"/>
              </w:rPr>
              <w:t>Report</w:t>
            </w:r>
          </w:p>
        </w:tc>
        <w:tc>
          <w:tcPr>
            <w:tcW w:w="2638" w:type="dxa"/>
          </w:tcPr>
          <w:p w14:paraId="72AE6DA1" w14:textId="77777777" w:rsidR="00EF32D1" w:rsidRDefault="00A74123">
            <w:pPr>
              <w:pStyle w:val="TableParagraph"/>
              <w:ind w:left="107" w:right="117"/>
              <w:rPr>
                <w:sz w:val="18"/>
              </w:rPr>
            </w:pPr>
            <w:r>
              <w:rPr>
                <w:sz w:val="18"/>
              </w:rPr>
              <w:t>This report aims to outline the</w:t>
            </w:r>
            <w:r>
              <w:rPr>
                <w:spacing w:val="1"/>
                <w:sz w:val="18"/>
              </w:rPr>
              <w:t xml:space="preserve"> </w:t>
            </w:r>
            <w:r>
              <w:rPr>
                <w:sz w:val="18"/>
              </w:rPr>
              <w:t>pressures</w:t>
            </w:r>
            <w:r>
              <w:rPr>
                <w:spacing w:val="3"/>
                <w:sz w:val="18"/>
              </w:rPr>
              <w:t xml:space="preserve"> </w:t>
            </w:r>
            <w:proofErr w:type="gramStart"/>
            <w:r>
              <w:rPr>
                <w:sz w:val="18"/>
              </w:rPr>
              <w:t>pubic</w:t>
            </w:r>
            <w:proofErr w:type="gramEnd"/>
            <w:r>
              <w:rPr>
                <w:spacing w:val="5"/>
                <w:sz w:val="18"/>
              </w:rPr>
              <w:t xml:space="preserve"> </w:t>
            </w:r>
            <w:r>
              <w:rPr>
                <w:sz w:val="18"/>
              </w:rPr>
              <w:t>services</w:t>
            </w:r>
            <w:r>
              <w:rPr>
                <w:spacing w:val="4"/>
                <w:sz w:val="18"/>
              </w:rPr>
              <w:t xml:space="preserve"> </w:t>
            </w:r>
            <w:r>
              <w:rPr>
                <w:sz w:val="18"/>
              </w:rPr>
              <w:t>face</w:t>
            </w:r>
            <w:r>
              <w:rPr>
                <w:spacing w:val="1"/>
                <w:sz w:val="18"/>
              </w:rPr>
              <w:t xml:space="preserve"> </w:t>
            </w:r>
            <w:r>
              <w:rPr>
                <w:sz w:val="18"/>
              </w:rPr>
              <w:t>and how the country can</w:t>
            </w:r>
            <w:r>
              <w:rPr>
                <w:spacing w:val="1"/>
                <w:sz w:val="18"/>
              </w:rPr>
              <w:t xml:space="preserve"> </w:t>
            </w:r>
            <w:r>
              <w:rPr>
                <w:sz w:val="18"/>
              </w:rPr>
              <w:t>navigate the recovery phase, as</w:t>
            </w:r>
            <w:r>
              <w:rPr>
                <w:spacing w:val="1"/>
                <w:sz w:val="18"/>
              </w:rPr>
              <w:t xml:space="preserve"> </w:t>
            </w:r>
            <w:r>
              <w:rPr>
                <w:sz w:val="18"/>
              </w:rPr>
              <w:t>well as the impact the pandemic</w:t>
            </w:r>
            <w:r>
              <w:rPr>
                <w:spacing w:val="-38"/>
                <w:sz w:val="18"/>
              </w:rPr>
              <w:t xml:space="preserve"> </w:t>
            </w:r>
            <w:r>
              <w:rPr>
                <w:sz w:val="18"/>
              </w:rPr>
              <w:t>has</w:t>
            </w:r>
            <w:r>
              <w:rPr>
                <w:spacing w:val="-3"/>
                <w:sz w:val="18"/>
              </w:rPr>
              <w:t xml:space="preserve"> </w:t>
            </w:r>
            <w:r>
              <w:rPr>
                <w:sz w:val="18"/>
              </w:rPr>
              <w:t>had</w:t>
            </w:r>
            <w:r>
              <w:rPr>
                <w:spacing w:val="-2"/>
                <w:sz w:val="18"/>
              </w:rPr>
              <w:t xml:space="preserve"> </w:t>
            </w:r>
            <w:r>
              <w:rPr>
                <w:sz w:val="18"/>
              </w:rPr>
              <w:t>on</w:t>
            </w:r>
            <w:r>
              <w:rPr>
                <w:spacing w:val="-2"/>
                <w:sz w:val="18"/>
              </w:rPr>
              <w:t xml:space="preserve"> </w:t>
            </w:r>
            <w:r>
              <w:rPr>
                <w:sz w:val="18"/>
              </w:rPr>
              <w:t>children</w:t>
            </w:r>
            <w:r>
              <w:rPr>
                <w:spacing w:val="-2"/>
                <w:sz w:val="18"/>
              </w:rPr>
              <w:t xml:space="preserve"> </w:t>
            </w:r>
            <w:r>
              <w:rPr>
                <w:sz w:val="18"/>
              </w:rPr>
              <w:t>and</w:t>
            </w:r>
            <w:r>
              <w:rPr>
                <w:spacing w:val="-2"/>
                <w:sz w:val="18"/>
              </w:rPr>
              <w:t xml:space="preserve"> </w:t>
            </w:r>
            <w:r>
              <w:rPr>
                <w:sz w:val="18"/>
              </w:rPr>
              <w:t>families.</w:t>
            </w:r>
          </w:p>
        </w:tc>
        <w:tc>
          <w:tcPr>
            <w:tcW w:w="5334" w:type="dxa"/>
          </w:tcPr>
          <w:p w14:paraId="28B0BA5E" w14:textId="77777777" w:rsidR="00EF32D1" w:rsidRDefault="00A74123">
            <w:pPr>
              <w:pStyle w:val="TableParagraph"/>
              <w:ind w:left="107" w:right="161"/>
              <w:rPr>
                <w:sz w:val="18"/>
              </w:rPr>
            </w:pPr>
            <w:r>
              <w:rPr>
                <w:sz w:val="18"/>
              </w:rPr>
              <w:t>Based on interviews with a range of professionals delivering local</w:t>
            </w:r>
            <w:r>
              <w:rPr>
                <w:spacing w:val="1"/>
                <w:sz w:val="18"/>
              </w:rPr>
              <w:t xml:space="preserve"> </w:t>
            </w:r>
            <w:r>
              <w:rPr>
                <w:sz w:val="18"/>
              </w:rPr>
              <w:t>early help services between March and May 2020, the Early</w:t>
            </w:r>
            <w:r>
              <w:rPr>
                <w:spacing w:val="1"/>
                <w:sz w:val="18"/>
              </w:rPr>
              <w:t xml:space="preserve"> </w:t>
            </w:r>
            <w:r>
              <w:rPr>
                <w:sz w:val="18"/>
              </w:rPr>
              <w:t>Intervention</w:t>
            </w:r>
            <w:r>
              <w:rPr>
                <w:spacing w:val="-4"/>
                <w:sz w:val="18"/>
              </w:rPr>
              <w:t xml:space="preserve"> </w:t>
            </w:r>
            <w:r>
              <w:rPr>
                <w:sz w:val="18"/>
              </w:rPr>
              <w:t>Foundation</w:t>
            </w:r>
            <w:r>
              <w:rPr>
                <w:spacing w:val="-3"/>
                <w:sz w:val="18"/>
              </w:rPr>
              <w:t xml:space="preserve"> </w:t>
            </w:r>
            <w:r>
              <w:rPr>
                <w:sz w:val="18"/>
              </w:rPr>
              <w:t>(EIF)</w:t>
            </w:r>
            <w:r>
              <w:rPr>
                <w:spacing w:val="-2"/>
                <w:sz w:val="18"/>
              </w:rPr>
              <w:t xml:space="preserve"> </w:t>
            </w:r>
            <w:r>
              <w:rPr>
                <w:sz w:val="18"/>
              </w:rPr>
              <w:t>and</w:t>
            </w:r>
            <w:r>
              <w:rPr>
                <w:spacing w:val="-3"/>
                <w:sz w:val="18"/>
              </w:rPr>
              <w:t xml:space="preserve"> </w:t>
            </w:r>
            <w:r>
              <w:rPr>
                <w:sz w:val="18"/>
              </w:rPr>
              <w:t>Action</w:t>
            </w:r>
            <w:r>
              <w:rPr>
                <w:spacing w:val="-4"/>
                <w:sz w:val="18"/>
              </w:rPr>
              <w:t xml:space="preserve"> </w:t>
            </w:r>
            <w:r>
              <w:rPr>
                <w:sz w:val="18"/>
              </w:rPr>
              <w:t>for</w:t>
            </w:r>
            <w:r>
              <w:rPr>
                <w:spacing w:val="-2"/>
                <w:sz w:val="18"/>
              </w:rPr>
              <w:t xml:space="preserve"> </w:t>
            </w:r>
            <w:r>
              <w:rPr>
                <w:sz w:val="18"/>
              </w:rPr>
              <w:t>Children</w:t>
            </w:r>
            <w:r>
              <w:rPr>
                <w:spacing w:val="-1"/>
                <w:sz w:val="18"/>
              </w:rPr>
              <w:t xml:space="preserve"> </w:t>
            </w:r>
            <w:r>
              <w:rPr>
                <w:sz w:val="18"/>
              </w:rPr>
              <w:t>research</w:t>
            </w:r>
            <w:r>
              <w:rPr>
                <w:spacing w:val="-3"/>
                <w:sz w:val="18"/>
              </w:rPr>
              <w:t xml:space="preserve"> </w:t>
            </w:r>
            <w:r>
              <w:rPr>
                <w:sz w:val="18"/>
              </w:rPr>
              <w:t>found</w:t>
            </w:r>
            <w:r>
              <w:rPr>
                <w:spacing w:val="-38"/>
                <w:sz w:val="18"/>
              </w:rPr>
              <w:t xml:space="preserve"> </w:t>
            </w:r>
            <w:r>
              <w:rPr>
                <w:sz w:val="18"/>
              </w:rPr>
              <w:t>school closures, social distancing and lockdown measures have</w:t>
            </w:r>
            <w:r>
              <w:rPr>
                <w:spacing w:val="1"/>
                <w:sz w:val="18"/>
              </w:rPr>
              <w:t xml:space="preserve"> </w:t>
            </w:r>
            <w:r>
              <w:rPr>
                <w:sz w:val="18"/>
              </w:rPr>
              <w:t>seriously affected the ability of services to support children and</w:t>
            </w:r>
            <w:r>
              <w:rPr>
                <w:spacing w:val="1"/>
                <w:sz w:val="18"/>
              </w:rPr>
              <w:t xml:space="preserve"> </w:t>
            </w:r>
            <w:r>
              <w:rPr>
                <w:sz w:val="18"/>
              </w:rPr>
              <w:t>families</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time</w:t>
            </w:r>
            <w:r>
              <w:rPr>
                <w:spacing w:val="-1"/>
                <w:sz w:val="18"/>
              </w:rPr>
              <w:t xml:space="preserve"> </w:t>
            </w:r>
            <w:r>
              <w:rPr>
                <w:sz w:val="18"/>
              </w:rPr>
              <w:t>when</w:t>
            </w:r>
            <w:r>
              <w:rPr>
                <w:spacing w:val="-1"/>
                <w:sz w:val="18"/>
              </w:rPr>
              <w:t xml:space="preserve"> </w:t>
            </w:r>
            <w:r>
              <w:rPr>
                <w:sz w:val="18"/>
              </w:rPr>
              <w:t>they needed</w:t>
            </w:r>
            <w:r>
              <w:rPr>
                <w:spacing w:val="-2"/>
                <w:sz w:val="18"/>
              </w:rPr>
              <w:t xml:space="preserve"> </w:t>
            </w:r>
            <w:r>
              <w:rPr>
                <w:sz w:val="18"/>
              </w:rPr>
              <w:t>it</w:t>
            </w:r>
            <w:r>
              <w:rPr>
                <w:spacing w:val="-1"/>
                <w:sz w:val="18"/>
              </w:rPr>
              <w:t xml:space="preserve"> </w:t>
            </w:r>
            <w:r>
              <w:rPr>
                <w:sz w:val="18"/>
              </w:rPr>
              <w:t>most.</w:t>
            </w:r>
          </w:p>
        </w:tc>
      </w:tr>
    </w:tbl>
    <w:p w14:paraId="2236BEDD" w14:textId="77777777" w:rsidR="00EF32D1" w:rsidRDefault="00EF32D1">
      <w:pPr>
        <w:rPr>
          <w:sz w:val="18"/>
        </w:rPr>
        <w:sectPr w:rsidR="00EF32D1">
          <w:pgSz w:w="16840" w:h="11910" w:orient="landscape"/>
          <w:pgMar w:top="1260" w:right="1200" w:bottom="280" w:left="1200" w:header="240" w:footer="0" w:gutter="0"/>
          <w:cols w:space="720"/>
        </w:sectPr>
      </w:pPr>
    </w:p>
    <w:p w14:paraId="2944F5E2"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14:paraId="76489890" w14:textId="77777777">
        <w:trPr>
          <w:trHeight w:val="1098"/>
        </w:trPr>
        <w:tc>
          <w:tcPr>
            <w:tcW w:w="1527" w:type="dxa"/>
          </w:tcPr>
          <w:p w14:paraId="5599B186" w14:textId="77777777" w:rsidR="00EF32D1" w:rsidRDefault="00EF32D1">
            <w:pPr>
              <w:pStyle w:val="TableParagraph"/>
              <w:ind w:left="0"/>
              <w:rPr>
                <w:rFonts w:ascii="Times New Roman"/>
                <w:sz w:val="18"/>
              </w:rPr>
            </w:pPr>
          </w:p>
        </w:tc>
        <w:tc>
          <w:tcPr>
            <w:tcW w:w="3651" w:type="dxa"/>
          </w:tcPr>
          <w:p w14:paraId="043C3408" w14:textId="77777777" w:rsidR="00EF32D1" w:rsidRDefault="00EF32D1">
            <w:pPr>
              <w:pStyle w:val="TableParagraph"/>
              <w:ind w:left="0"/>
              <w:rPr>
                <w:rFonts w:ascii="Times New Roman"/>
                <w:sz w:val="18"/>
              </w:rPr>
            </w:pPr>
          </w:p>
        </w:tc>
        <w:tc>
          <w:tcPr>
            <w:tcW w:w="1027" w:type="dxa"/>
          </w:tcPr>
          <w:p w14:paraId="14A4BBEC" w14:textId="77777777" w:rsidR="00EF32D1" w:rsidRDefault="00EF32D1">
            <w:pPr>
              <w:pStyle w:val="TableParagraph"/>
              <w:ind w:left="0"/>
              <w:rPr>
                <w:rFonts w:ascii="Times New Roman"/>
                <w:sz w:val="18"/>
              </w:rPr>
            </w:pPr>
          </w:p>
        </w:tc>
        <w:tc>
          <w:tcPr>
            <w:tcW w:w="2638" w:type="dxa"/>
          </w:tcPr>
          <w:p w14:paraId="0ECA1C3D" w14:textId="77777777" w:rsidR="00EF32D1" w:rsidRDefault="00EF32D1">
            <w:pPr>
              <w:pStyle w:val="TableParagraph"/>
              <w:ind w:left="0"/>
              <w:rPr>
                <w:rFonts w:ascii="Times New Roman"/>
                <w:sz w:val="18"/>
              </w:rPr>
            </w:pPr>
          </w:p>
        </w:tc>
        <w:tc>
          <w:tcPr>
            <w:tcW w:w="5334" w:type="dxa"/>
          </w:tcPr>
          <w:p w14:paraId="7AA9F8EB" w14:textId="77777777" w:rsidR="00EF32D1" w:rsidRDefault="00A74123">
            <w:pPr>
              <w:pStyle w:val="TableParagraph"/>
              <w:spacing w:before="1"/>
              <w:ind w:left="107"/>
              <w:rPr>
                <w:sz w:val="18"/>
              </w:rPr>
            </w:pPr>
            <w:r>
              <w:rPr>
                <w:sz w:val="18"/>
              </w:rPr>
              <w:t>The research found that whilst there was an overall sense of</w:t>
            </w:r>
            <w:r>
              <w:rPr>
                <w:spacing w:val="1"/>
                <w:sz w:val="18"/>
              </w:rPr>
              <w:t xml:space="preserve"> </w:t>
            </w:r>
            <w:r>
              <w:rPr>
                <w:sz w:val="18"/>
              </w:rPr>
              <w:t>professionals and communities pulling together in an extraordinary</w:t>
            </w:r>
            <w:r>
              <w:rPr>
                <w:spacing w:val="1"/>
                <w:sz w:val="18"/>
              </w:rPr>
              <w:t xml:space="preserve"> </w:t>
            </w:r>
            <w:r>
              <w:rPr>
                <w:sz w:val="18"/>
              </w:rPr>
              <w:t>effort to protect vulnerable children and support families during the</w:t>
            </w:r>
            <w:r>
              <w:rPr>
                <w:spacing w:val="1"/>
                <w:sz w:val="18"/>
              </w:rPr>
              <w:t xml:space="preserve"> </w:t>
            </w:r>
            <w:r>
              <w:rPr>
                <w:sz w:val="18"/>
              </w:rPr>
              <w:t>crisis,</w:t>
            </w:r>
            <w:r>
              <w:rPr>
                <w:spacing w:val="-2"/>
                <w:sz w:val="18"/>
              </w:rPr>
              <w:t xml:space="preserve"> </w:t>
            </w:r>
            <w:r>
              <w:rPr>
                <w:sz w:val="18"/>
              </w:rPr>
              <w:t>the</w:t>
            </w:r>
            <w:r>
              <w:rPr>
                <w:spacing w:val="-1"/>
                <w:sz w:val="18"/>
              </w:rPr>
              <w:t xml:space="preserve"> </w:t>
            </w:r>
            <w:r>
              <w:rPr>
                <w:sz w:val="18"/>
              </w:rPr>
              <w:t>impact</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2"/>
                <w:sz w:val="18"/>
              </w:rPr>
              <w:t xml:space="preserve"> </w:t>
            </w:r>
            <w:r>
              <w:rPr>
                <w:sz w:val="18"/>
              </w:rPr>
              <w:t>on</w:t>
            </w:r>
            <w:r>
              <w:rPr>
                <w:spacing w:val="-2"/>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families</w:t>
            </w:r>
          </w:p>
          <w:p w14:paraId="65BF4861" w14:textId="77777777" w:rsidR="00EF32D1" w:rsidRDefault="00A74123">
            <w:pPr>
              <w:pStyle w:val="TableParagraph"/>
              <w:spacing w:line="199" w:lineRule="exact"/>
              <w:ind w:left="107"/>
              <w:rPr>
                <w:sz w:val="18"/>
              </w:rPr>
            </w:pPr>
            <w:r>
              <w:rPr>
                <w:sz w:val="18"/>
              </w:rPr>
              <w:t>is</w:t>
            </w:r>
            <w:r>
              <w:rPr>
                <w:spacing w:val="-2"/>
                <w:sz w:val="18"/>
              </w:rPr>
              <w:t xml:space="preserve"> </w:t>
            </w:r>
            <w:r>
              <w:rPr>
                <w:sz w:val="18"/>
              </w:rPr>
              <w:t>likely</w:t>
            </w:r>
            <w:r>
              <w:rPr>
                <w:spacing w:val="-1"/>
                <w:sz w:val="18"/>
              </w:rPr>
              <w:t xml:space="preserve"> </w:t>
            </w:r>
            <w:r>
              <w:rPr>
                <w:sz w:val="18"/>
              </w:rPr>
              <w:t>to</w:t>
            </w:r>
            <w:r>
              <w:rPr>
                <w:spacing w:val="-1"/>
                <w:sz w:val="18"/>
              </w:rPr>
              <w:t xml:space="preserve"> </w:t>
            </w:r>
            <w:r>
              <w:rPr>
                <w:sz w:val="18"/>
              </w:rPr>
              <w:t>be</w:t>
            </w:r>
            <w:r>
              <w:rPr>
                <w:spacing w:val="-2"/>
                <w:sz w:val="18"/>
              </w:rPr>
              <w:t xml:space="preserve"> </w:t>
            </w:r>
            <w:r>
              <w:rPr>
                <w:sz w:val="18"/>
              </w:rPr>
              <w:t>profound.</w:t>
            </w:r>
          </w:p>
        </w:tc>
      </w:tr>
      <w:tr w:rsidR="00EF32D1" w14:paraId="53463333" w14:textId="77777777">
        <w:trPr>
          <w:trHeight w:val="2856"/>
        </w:trPr>
        <w:tc>
          <w:tcPr>
            <w:tcW w:w="1527" w:type="dxa"/>
            <w:shd w:val="clear" w:color="auto" w:fill="DEEAF6"/>
          </w:tcPr>
          <w:p w14:paraId="5A11B8A8" w14:textId="77777777" w:rsidR="00EF32D1" w:rsidRDefault="00A74123">
            <w:pPr>
              <w:pStyle w:val="TableParagraph"/>
              <w:spacing w:before="1"/>
              <w:ind w:left="107" w:right="603"/>
              <w:rPr>
                <w:sz w:val="18"/>
              </w:rPr>
            </w:pPr>
            <w:r>
              <w:rPr>
                <w:spacing w:val="-1"/>
                <w:sz w:val="18"/>
              </w:rPr>
              <w:t>Vulnerable</w:t>
            </w:r>
            <w:r>
              <w:rPr>
                <w:spacing w:val="-38"/>
                <w:sz w:val="18"/>
              </w:rPr>
              <w:t xml:space="preserve"> </w:t>
            </w:r>
            <w:r>
              <w:rPr>
                <w:sz w:val="18"/>
              </w:rPr>
              <w:t>children</w:t>
            </w:r>
          </w:p>
        </w:tc>
        <w:tc>
          <w:tcPr>
            <w:tcW w:w="3651" w:type="dxa"/>
            <w:shd w:val="clear" w:color="auto" w:fill="DEEAF6"/>
          </w:tcPr>
          <w:p w14:paraId="74E5F80B" w14:textId="77777777" w:rsidR="00EF32D1" w:rsidRDefault="00A74123">
            <w:pPr>
              <w:pStyle w:val="TableParagraph"/>
              <w:spacing w:before="1"/>
              <w:ind w:left="107"/>
              <w:rPr>
                <w:sz w:val="18"/>
              </w:rPr>
            </w:pPr>
            <w:r>
              <w:rPr>
                <w:b/>
                <w:i/>
                <w:sz w:val="18"/>
              </w:rPr>
              <w:t>Vulnerability in childhood: A public health</w:t>
            </w:r>
            <w:r>
              <w:rPr>
                <w:b/>
                <w:i/>
                <w:spacing w:val="1"/>
                <w:sz w:val="18"/>
              </w:rPr>
              <w:t xml:space="preserve"> </w:t>
            </w:r>
            <w:r>
              <w:rPr>
                <w:b/>
                <w:i/>
                <w:sz w:val="18"/>
              </w:rPr>
              <w:t xml:space="preserve">informed approach </w:t>
            </w:r>
            <w:r>
              <w:rPr>
                <w:b/>
                <w:sz w:val="18"/>
              </w:rPr>
              <w:t>(September 2020)</w:t>
            </w:r>
            <w:r>
              <w:rPr>
                <w:b/>
                <w:spacing w:val="1"/>
                <w:sz w:val="18"/>
              </w:rPr>
              <w:t xml:space="preserve"> </w:t>
            </w:r>
            <w:hyperlink r:id="rId243">
              <w:r>
                <w:rPr>
                  <w:color w:val="0462C1"/>
                  <w:spacing w:val="-1"/>
                  <w:sz w:val="18"/>
                  <w:u w:val="single" w:color="0462C1"/>
                </w:rPr>
                <w:t>https://www.gov.uk/government/publications</w:t>
              </w:r>
            </w:hyperlink>
          </w:p>
          <w:p w14:paraId="3569B73B" w14:textId="77777777" w:rsidR="00EF32D1" w:rsidRDefault="0080672E">
            <w:pPr>
              <w:pStyle w:val="TableParagraph"/>
              <w:ind w:left="107" w:right="362"/>
              <w:rPr>
                <w:sz w:val="18"/>
              </w:rPr>
            </w:pPr>
            <w:hyperlink r:id="rId244">
              <w:r w:rsidR="00A74123">
                <w:rPr>
                  <w:color w:val="0462C1"/>
                  <w:spacing w:val="-1"/>
                  <w:sz w:val="18"/>
                  <w:u w:val="single" w:color="0462C1"/>
                </w:rPr>
                <w:t>/vulnerability-in-childhood-a-public-health-</w:t>
              </w:r>
            </w:hyperlink>
            <w:r w:rsidR="00A74123">
              <w:rPr>
                <w:color w:val="0462C1"/>
                <w:sz w:val="18"/>
              </w:rPr>
              <w:t xml:space="preserve"> </w:t>
            </w:r>
            <w:hyperlink r:id="rId245">
              <w:r w:rsidR="00A74123">
                <w:rPr>
                  <w:color w:val="0462C1"/>
                  <w:sz w:val="18"/>
                  <w:u w:val="single" w:color="0462C1"/>
                </w:rPr>
                <w:t>informed-approach</w:t>
              </w:r>
            </w:hyperlink>
          </w:p>
        </w:tc>
        <w:tc>
          <w:tcPr>
            <w:tcW w:w="1027" w:type="dxa"/>
            <w:shd w:val="clear" w:color="auto" w:fill="DEEAF6"/>
          </w:tcPr>
          <w:p w14:paraId="33A72861" w14:textId="77777777" w:rsidR="00EF32D1" w:rsidRDefault="00A74123">
            <w:pPr>
              <w:pStyle w:val="TableParagraph"/>
              <w:spacing w:before="1"/>
              <w:ind w:left="107"/>
              <w:rPr>
                <w:sz w:val="18"/>
              </w:rPr>
            </w:pPr>
            <w:r>
              <w:rPr>
                <w:sz w:val="18"/>
              </w:rPr>
              <w:t>Reports</w:t>
            </w:r>
          </w:p>
        </w:tc>
        <w:tc>
          <w:tcPr>
            <w:tcW w:w="2638" w:type="dxa"/>
            <w:shd w:val="clear" w:color="auto" w:fill="DEEAF6"/>
          </w:tcPr>
          <w:p w14:paraId="2EC4D1D4" w14:textId="77777777" w:rsidR="00EF32D1" w:rsidRDefault="00A74123">
            <w:pPr>
              <w:pStyle w:val="TableParagraph"/>
              <w:spacing w:before="1"/>
              <w:ind w:left="107" w:right="115"/>
              <w:rPr>
                <w:sz w:val="18"/>
              </w:rPr>
            </w:pPr>
            <w:r>
              <w:rPr>
                <w:sz w:val="18"/>
              </w:rPr>
              <w:t>A public health informed</w:t>
            </w:r>
            <w:r>
              <w:rPr>
                <w:spacing w:val="1"/>
                <w:sz w:val="18"/>
              </w:rPr>
              <w:t xml:space="preserve"> </w:t>
            </w:r>
            <w:r>
              <w:rPr>
                <w:sz w:val="18"/>
              </w:rPr>
              <w:t>approach looks at the factors for</w:t>
            </w:r>
            <w:r>
              <w:rPr>
                <w:spacing w:val="-38"/>
                <w:sz w:val="18"/>
              </w:rPr>
              <w:t xml:space="preserve"> </w:t>
            </w:r>
            <w:r>
              <w:rPr>
                <w:sz w:val="18"/>
              </w:rPr>
              <w:t>individual</w:t>
            </w:r>
            <w:r>
              <w:rPr>
                <w:spacing w:val="-6"/>
                <w:sz w:val="18"/>
              </w:rPr>
              <w:t xml:space="preserve"> </w:t>
            </w:r>
            <w:r>
              <w:rPr>
                <w:sz w:val="18"/>
              </w:rPr>
              <w:t>children,</w:t>
            </w:r>
            <w:r>
              <w:rPr>
                <w:spacing w:val="-4"/>
                <w:sz w:val="18"/>
              </w:rPr>
              <w:t xml:space="preserve"> </w:t>
            </w:r>
            <w:r>
              <w:rPr>
                <w:sz w:val="18"/>
              </w:rPr>
              <w:t>their</w:t>
            </w:r>
            <w:r>
              <w:rPr>
                <w:spacing w:val="-4"/>
                <w:sz w:val="18"/>
              </w:rPr>
              <w:t xml:space="preserve"> </w:t>
            </w:r>
            <w:proofErr w:type="gramStart"/>
            <w:r>
              <w:rPr>
                <w:sz w:val="18"/>
              </w:rPr>
              <w:t>families</w:t>
            </w:r>
            <w:proofErr w:type="gramEnd"/>
            <w:r>
              <w:rPr>
                <w:spacing w:val="-38"/>
                <w:sz w:val="18"/>
              </w:rPr>
              <w:t xml:space="preserve"> </w:t>
            </w:r>
            <w:r>
              <w:rPr>
                <w:sz w:val="18"/>
              </w:rPr>
              <w:t>and the communities in which</w:t>
            </w:r>
            <w:r>
              <w:rPr>
                <w:spacing w:val="1"/>
                <w:sz w:val="18"/>
              </w:rPr>
              <w:t xml:space="preserve"> </w:t>
            </w:r>
            <w:r>
              <w:rPr>
                <w:sz w:val="18"/>
              </w:rPr>
              <w:t>they live that make it more or</w:t>
            </w:r>
            <w:r>
              <w:rPr>
                <w:spacing w:val="1"/>
                <w:sz w:val="18"/>
              </w:rPr>
              <w:t xml:space="preserve"> </w:t>
            </w:r>
            <w:r>
              <w:rPr>
                <w:sz w:val="18"/>
              </w:rPr>
              <w:t>less likely that vulnerability and</w:t>
            </w:r>
            <w:r>
              <w:rPr>
                <w:spacing w:val="1"/>
                <w:sz w:val="18"/>
              </w:rPr>
              <w:t xml:space="preserve"> </w:t>
            </w:r>
            <w:r>
              <w:rPr>
                <w:sz w:val="18"/>
              </w:rPr>
              <w:t>adversity in childhood has a</w:t>
            </w:r>
            <w:r>
              <w:rPr>
                <w:spacing w:val="1"/>
                <w:sz w:val="18"/>
              </w:rPr>
              <w:t xml:space="preserve"> </w:t>
            </w:r>
            <w:r>
              <w:rPr>
                <w:sz w:val="18"/>
              </w:rPr>
              <w:t>lasting impact on their lives. This</w:t>
            </w:r>
            <w:r>
              <w:rPr>
                <w:spacing w:val="-38"/>
                <w:sz w:val="18"/>
              </w:rPr>
              <w:t xml:space="preserve"> </w:t>
            </w:r>
            <w:r>
              <w:rPr>
                <w:sz w:val="18"/>
              </w:rPr>
              <w:t>holistic, multi-agency approach</w:t>
            </w:r>
            <w:r>
              <w:rPr>
                <w:spacing w:val="1"/>
                <w:sz w:val="18"/>
              </w:rPr>
              <w:t xml:space="preserve"> </w:t>
            </w:r>
            <w:r>
              <w:rPr>
                <w:sz w:val="18"/>
              </w:rPr>
              <w:t>addresses inequality and the</w:t>
            </w:r>
            <w:r>
              <w:rPr>
                <w:spacing w:val="1"/>
                <w:sz w:val="18"/>
              </w:rPr>
              <w:t xml:space="preserve"> </w:t>
            </w:r>
            <w:r>
              <w:rPr>
                <w:sz w:val="18"/>
              </w:rPr>
              <w:t>broader causes of vulnerability</w:t>
            </w:r>
            <w:r>
              <w:rPr>
                <w:spacing w:val="1"/>
                <w:sz w:val="18"/>
              </w:rPr>
              <w:t xml:space="preserve"> </w:t>
            </w:r>
            <w:r>
              <w:rPr>
                <w:sz w:val="18"/>
              </w:rPr>
              <w:t>which</w:t>
            </w:r>
            <w:r>
              <w:rPr>
                <w:spacing w:val="-2"/>
                <w:sz w:val="18"/>
              </w:rPr>
              <w:t xml:space="preserve"> </w:t>
            </w:r>
            <w:r>
              <w:rPr>
                <w:sz w:val="18"/>
              </w:rPr>
              <w:t>might otherwise be</w:t>
            </w:r>
          </w:p>
          <w:p w14:paraId="4FB27B85" w14:textId="77777777" w:rsidR="00EF32D1" w:rsidRDefault="00A74123">
            <w:pPr>
              <w:pStyle w:val="TableParagraph"/>
              <w:spacing w:line="199" w:lineRule="exact"/>
              <w:ind w:left="107"/>
              <w:rPr>
                <w:sz w:val="18"/>
              </w:rPr>
            </w:pPr>
            <w:r>
              <w:rPr>
                <w:sz w:val="18"/>
              </w:rPr>
              <w:t>overlooked.</w:t>
            </w:r>
          </w:p>
        </w:tc>
        <w:tc>
          <w:tcPr>
            <w:tcW w:w="5334" w:type="dxa"/>
            <w:shd w:val="clear" w:color="auto" w:fill="DEEAF6"/>
          </w:tcPr>
          <w:p w14:paraId="0D397E6D" w14:textId="77777777" w:rsidR="00EF32D1" w:rsidRDefault="00A74123">
            <w:pPr>
              <w:pStyle w:val="TableParagraph"/>
              <w:spacing w:before="1"/>
              <w:ind w:left="107" w:right="161"/>
              <w:rPr>
                <w:sz w:val="18"/>
              </w:rPr>
            </w:pPr>
            <w:r>
              <w:rPr>
                <w:sz w:val="18"/>
              </w:rPr>
              <w:t>Throughout the COVID-19 pandemic, local government, health,</w:t>
            </w:r>
            <w:r>
              <w:rPr>
                <w:spacing w:val="1"/>
                <w:sz w:val="18"/>
              </w:rPr>
              <w:t xml:space="preserve"> </w:t>
            </w:r>
            <w:proofErr w:type="gramStart"/>
            <w:r>
              <w:rPr>
                <w:sz w:val="18"/>
              </w:rPr>
              <w:t>education</w:t>
            </w:r>
            <w:proofErr w:type="gramEnd"/>
            <w:r>
              <w:rPr>
                <w:sz w:val="18"/>
              </w:rPr>
              <w:t xml:space="preserve"> and other public services have sought to make sure that</w:t>
            </w:r>
            <w:r>
              <w:rPr>
                <w:spacing w:val="1"/>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are</w:t>
            </w:r>
            <w:r>
              <w:rPr>
                <w:spacing w:val="-1"/>
                <w:sz w:val="18"/>
              </w:rPr>
              <w:t xml:space="preserve"> </w:t>
            </w:r>
            <w:r>
              <w:rPr>
                <w:sz w:val="18"/>
              </w:rPr>
              <w:t>protected.</w:t>
            </w:r>
            <w:r>
              <w:rPr>
                <w:spacing w:val="-3"/>
                <w:sz w:val="18"/>
              </w:rPr>
              <w:t xml:space="preserve"> </w:t>
            </w:r>
            <w:r>
              <w:rPr>
                <w:sz w:val="18"/>
              </w:rPr>
              <w:t>As</w:t>
            </w:r>
            <w:r>
              <w:rPr>
                <w:spacing w:val="-3"/>
                <w:sz w:val="18"/>
              </w:rPr>
              <w:t xml:space="preserve"> </w:t>
            </w:r>
            <w:r>
              <w:rPr>
                <w:sz w:val="18"/>
              </w:rPr>
              <w:t>we</w:t>
            </w:r>
            <w:r>
              <w:rPr>
                <w:spacing w:val="-3"/>
                <w:sz w:val="18"/>
              </w:rPr>
              <w:t xml:space="preserve"> </w:t>
            </w:r>
            <w:r>
              <w:rPr>
                <w:sz w:val="18"/>
              </w:rPr>
              <w:t>look</w:t>
            </w:r>
            <w:r>
              <w:rPr>
                <w:spacing w:val="-2"/>
                <w:sz w:val="18"/>
              </w:rPr>
              <w:t xml:space="preserve"> </w:t>
            </w:r>
            <w:r>
              <w:rPr>
                <w:sz w:val="18"/>
              </w:rPr>
              <w:t>ahead,</w:t>
            </w:r>
            <w:r>
              <w:rPr>
                <w:spacing w:val="-2"/>
                <w:sz w:val="18"/>
              </w:rPr>
              <w:t xml:space="preserve"> </w:t>
            </w:r>
            <w:r>
              <w:rPr>
                <w:sz w:val="18"/>
              </w:rPr>
              <w:t>these</w:t>
            </w:r>
            <w:r>
              <w:rPr>
                <w:spacing w:val="-2"/>
                <w:sz w:val="18"/>
              </w:rPr>
              <w:t xml:space="preserve"> </w:t>
            </w:r>
            <w:r>
              <w:rPr>
                <w:sz w:val="18"/>
              </w:rPr>
              <w:t>children</w:t>
            </w:r>
            <w:r>
              <w:rPr>
                <w:spacing w:val="-38"/>
                <w:sz w:val="18"/>
              </w:rPr>
              <w:t xml:space="preserve"> </w:t>
            </w:r>
            <w:r>
              <w:rPr>
                <w:sz w:val="18"/>
              </w:rPr>
              <w:t>and their families remain central to our public health plans and</w:t>
            </w:r>
            <w:r>
              <w:rPr>
                <w:spacing w:val="1"/>
                <w:sz w:val="18"/>
              </w:rPr>
              <w:t xml:space="preserve"> </w:t>
            </w:r>
            <w:r>
              <w:rPr>
                <w:sz w:val="18"/>
              </w:rPr>
              <w:t>ambitions.</w:t>
            </w:r>
          </w:p>
          <w:p w14:paraId="71B3DEA8" w14:textId="77777777" w:rsidR="00EF32D1" w:rsidRDefault="00EF32D1">
            <w:pPr>
              <w:pStyle w:val="TableParagraph"/>
              <w:ind w:left="0"/>
              <w:rPr>
                <w:rFonts w:ascii="Calibri Light"/>
                <w:sz w:val="18"/>
              </w:rPr>
            </w:pPr>
          </w:p>
          <w:p w14:paraId="1C71C2AD" w14:textId="77777777" w:rsidR="00EF32D1" w:rsidRDefault="00A74123">
            <w:pPr>
              <w:pStyle w:val="TableParagraph"/>
              <w:ind w:left="107" w:right="197"/>
              <w:rPr>
                <w:sz w:val="18"/>
              </w:rPr>
            </w:pPr>
            <w:r>
              <w:rPr>
                <w:sz w:val="18"/>
              </w:rPr>
              <w:t>There are some specific ways in which the pandemic may affect</w:t>
            </w:r>
            <w:r>
              <w:rPr>
                <w:spacing w:val="1"/>
                <w:sz w:val="18"/>
              </w:rPr>
              <w:t xml:space="preserve"> </w:t>
            </w:r>
            <w:r>
              <w:rPr>
                <w:sz w:val="18"/>
              </w:rPr>
              <w:t>childhood vulnerability but, more generally, the underlying wider</w:t>
            </w:r>
            <w:r>
              <w:rPr>
                <w:spacing w:val="1"/>
                <w:sz w:val="18"/>
              </w:rPr>
              <w:t xml:space="preserve"> </w:t>
            </w:r>
            <w:r>
              <w:rPr>
                <w:sz w:val="18"/>
              </w:rPr>
              <w:t>community and social conditions which existed before COVID-19 are</w:t>
            </w:r>
            <w:r>
              <w:rPr>
                <w:spacing w:val="-38"/>
                <w:sz w:val="18"/>
              </w:rPr>
              <w:t xml:space="preserve"> </w:t>
            </w:r>
            <w:r>
              <w:rPr>
                <w:sz w:val="18"/>
              </w:rPr>
              <w:t>likely</w:t>
            </w:r>
            <w:r>
              <w:rPr>
                <w:spacing w:val="-1"/>
                <w:sz w:val="18"/>
              </w:rPr>
              <w:t xml:space="preserve"> </w:t>
            </w:r>
            <w:r>
              <w:rPr>
                <w:sz w:val="18"/>
              </w:rPr>
              <w:t>to remain</w:t>
            </w:r>
            <w:r>
              <w:rPr>
                <w:spacing w:val="-1"/>
                <w:sz w:val="18"/>
              </w:rPr>
              <w:t xml:space="preserve"> </w:t>
            </w:r>
            <w:r>
              <w:rPr>
                <w:sz w:val="18"/>
              </w:rPr>
              <w:t>or even</w:t>
            </w:r>
            <w:r>
              <w:rPr>
                <w:spacing w:val="-1"/>
                <w:sz w:val="18"/>
              </w:rPr>
              <w:t xml:space="preserve"> </w:t>
            </w:r>
            <w:r>
              <w:rPr>
                <w:sz w:val="18"/>
              </w:rPr>
              <w:t>worsen.</w:t>
            </w:r>
          </w:p>
        </w:tc>
      </w:tr>
      <w:tr w:rsidR="00EF32D1" w14:paraId="793861D8" w14:textId="77777777">
        <w:trPr>
          <w:trHeight w:val="4205"/>
        </w:trPr>
        <w:tc>
          <w:tcPr>
            <w:tcW w:w="1527" w:type="dxa"/>
          </w:tcPr>
          <w:p w14:paraId="472708E3" w14:textId="77777777" w:rsidR="00EF32D1" w:rsidRDefault="00A74123">
            <w:pPr>
              <w:pStyle w:val="TableParagraph"/>
              <w:spacing w:before="1"/>
              <w:ind w:left="107"/>
              <w:rPr>
                <w:b/>
                <w:sz w:val="18"/>
              </w:rPr>
            </w:pPr>
            <w:r>
              <w:rPr>
                <w:b/>
                <w:sz w:val="18"/>
              </w:rPr>
              <w:t>Children’s</w:t>
            </w:r>
          </w:p>
          <w:p w14:paraId="3F8CD2BE" w14:textId="77777777" w:rsidR="00EF32D1" w:rsidRDefault="00A74123">
            <w:pPr>
              <w:pStyle w:val="TableParagraph"/>
              <w:spacing w:before="1"/>
              <w:ind w:left="107"/>
              <w:rPr>
                <w:b/>
                <w:sz w:val="18"/>
              </w:rPr>
            </w:pPr>
            <w:r>
              <w:rPr>
                <w:b/>
                <w:sz w:val="18"/>
              </w:rPr>
              <w:t>mental</w:t>
            </w:r>
            <w:r>
              <w:rPr>
                <w:b/>
                <w:spacing w:val="-4"/>
                <w:sz w:val="18"/>
              </w:rPr>
              <w:t xml:space="preserve"> </w:t>
            </w:r>
            <w:r>
              <w:rPr>
                <w:b/>
                <w:sz w:val="18"/>
              </w:rPr>
              <w:t>health</w:t>
            </w:r>
          </w:p>
        </w:tc>
        <w:tc>
          <w:tcPr>
            <w:tcW w:w="3651" w:type="dxa"/>
          </w:tcPr>
          <w:p w14:paraId="187D9A8B" w14:textId="77777777" w:rsidR="00EF32D1" w:rsidRDefault="00A74123">
            <w:pPr>
              <w:pStyle w:val="TableParagraph"/>
              <w:spacing w:before="1"/>
              <w:ind w:left="107" w:right="172"/>
              <w:rPr>
                <w:b/>
                <w:sz w:val="18"/>
              </w:rPr>
            </w:pPr>
            <w:r>
              <w:rPr>
                <w:b/>
                <w:i/>
                <w:sz w:val="18"/>
              </w:rPr>
              <w:t>Recovery planning for Covid-19: Children and</w:t>
            </w:r>
            <w:r>
              <w:rPr>
                <w:b/>
                <w:i/>
                <w:spacing w:val="-39"/>
                <w:sz w:val="18"/>
              </w:rPr>
              <w:t xml:space="preserve"> </w:t>
            </w:r>
            <w:r>
              <w:rPr>
                <w:b/>
                <w:i/>
                <w:sz w:val="18"/>
              </w:rPr>
              <w:t xml:space="preserve">young people’s mental health </w:t>
            </w:r>
            <w:r>
              <w:rPr>
                <w:b/>
                <w:sz w:val="18"/>
              </w:rPr>
              <w:t>; National</w:t>
            </w:r>
            <w:r>
              <w:rPr>
                <w:b/>
                <w:spacing w:val="1"/>
                <w:sz w:val="18"/>
              </w:rPr>
              <w:t xml:space="preserve"> </w:t>
            </w:r>
            <w:r>
              <w:rPr>
                <w:b/>
                <w:sz w:val="18"/>
              </w:rPr>
              <w:t>Children's Bureau (July 2020)</w:t>
            </w:r>
            <w:r>
              <w:rPr>
                <w:b/>
                <w:spacing w:val="1"/>
                <w:sz w:val="18"/>
              </w:rPr>
              <w:t xml:space="preserve"> </w:t>
            </w:r>
            <w:hyperlink r:id="rId246">
              <w:r>
                <w:rPr>
                  <w:b/>
                  <w:color w:val="0462C1"/>
                  <w:spacing w:val="-1"/>
                  <w:sz w:val="18"/>
                  <w:u w:val="single" w:color="0462C1"/>
                </w:rPr>
                <w:t>http://www.ncb.org.uk/sites/default/files/u</w:t>
              </w:r>
            </w:hyperlink>
            <w:r>
              <w:rPr>
                <w:b/>
                <w:color w:val="0462C1"/>
                <w:sz w:val="18"/>
              </w:rPr>
              <w:t xml:space="preserve"> </w:t>
            </w:r>
            <w:hyperlink r:id="rId247">
              <w:proofErr w:type="spellStart"/>
              <w:r>
                <w:rPr>
                  <w:b/>
                  <w:color w:val="0462C1"/>
                  <w:sz w:val="18"/>
                  <w:u w:val="single" w:color="0462C1"/>
                </w:rPr>
                <w:t>ploads</w:t>
              </w:r>
              <w:proofErr w:type="spellEnd"/>
              <w:r>
                <w:rPr>
                  <w:b/>
                  <w:color w:val="0462C1"/>
                  <w:sz w:val="18"/>
                  <w:u w:val="single" w:color="0462C1"/>
                </w:rPr>
                <w:t>/files/children-and-young-peoples-</w:t>
              </w:r>
            </w:hyperlink>
            <w:r>
              <w:rPr>
                <w:b/>
                <w:color w:val="0462C1"/>
                <w:spacing w:val="1"/>
                <w:sz w:val="18"/>
              </w:rPr>
              <w:t xml:space="preserve"> </w:t>
            </w:r>
            <w:hyperlink r:id="rId248">
              <w:r>
                <w:rPr>
                  <w:b/>
                  <w:color w:val="0462C1"/>
                  <w:sz w:val="18"/>
                  <w:u w:val="single" w:color="0462C1"/>
                </w:rPr>
                <w:t>mental-health-recovery-briefing.pdf</w:t>
              </w:r>
            </w:hyperlink>
          </w:p>
        </w:tc>
        <w:tc>
          <w:tcPr>
            <w:tcW w:w="1027" w:type="dxa"/>
          </w:tcPr>
          <w:p w14:paraId="259E7FF8" w14:textId="77777777" w:rsidR="00EF32D1" w:rsidRDefault="00A74123">
            <w:pPr>
              <w:pStyle w:val="TableParagraph"/>
              <w:spacing w:before="1"/>
              <w:ind w:left="107"/>
              <w:rPr>
                <w:sz w:val="18"/>
              </w:rPr>
            </w:pPr>
            <w:r>
              <w:rPr>
                <w:sz w:val="18"/>
              </w:rPr>
              <w:t>Briefing</w:t>
            </w:r>
          </w:p>
        </w:tc>
        <w:tc>
          <w:tcPr>
            <w:tcW w:w="2638" w:type="dxa"/>
          </w:tcPr>
          <w:p w14:paraId="4CA00CC8" w14:textId="77777777" w:rsidR="00EF32D1" w:rsidRDefault="00A74123">
            <w:pPr>
              <w:pStyle w:val="TableParagraph"/>
              <w:spacing w:before="1"/>
              <w:ind w:left="107" w:right="408"/>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3"/>
                <w:sz w:val="18"/>
              </w:rPr>
              <w:t xml:space="preserve"> </w:t>
            </w:r>
            <w:r>
              <w:rPr>
                <w:sz w:val="18"/>
              </w:rPr>
              <w:t>key</w:t>
            </w:r>
            <w:r>
              <w:rPr>
                <w:spacing w:val="-38"/>
                <w:sz w:val="18"/>
              </w:rPr>
              <w:t xml:space="preserve"> </w:t>
            </w:r>
            <w:r>
              <w:rPr>
                <w:sz w:val="18"/>
              </w:rPr>
              <w:t>challenges</w:t>
            </w:r>
            <w:r>
              <w:rPr>
                <w:spacing w:val="-2"/>
                <w:sz w:val="18"/>
              </w:rPr>
              <w:t xml:space="preserve"> </w:t>
            </w:r>
            <w:r>
              <w:rPr>
                <w:sz w:val="18"/>
              </w:rPr>
              <w:t>Covid-19</w:t>
            </w:r>
            <w:r>
              <w:rPr>
                <w:spacing w:val="1"/>
                <w:sz w:val="18"/>
              </w:rPr>
              <w:t xml:space="preserve"> </w:t>
            </w:r>
            <w:r>
              <w:rPr>
                <w:sz w:val="18"/>
              </w:rPr>
              <w:t>has</w:t>
            </w:r>
          </w:p>
          <w:p w14:paraId="33173DA2" w14:textId="77777777" w:rsidR="00EF32D1" w:rsidRDefault="00A74123">
            <w:pPr>
              <w:pStyle w:val="TableParagraph"/>
              <w:ind w:left="107" w:right="132"/>
              <w:rPr>
                <w:sz w:val="18"/>
              </w:rPr>
            </w:pPr>
            <w:r>
              <w:rPr>
                <w:sz w:val="18"/>
              </w:rPr>
              <w:t>presented in relation to babies’,</w:t>
            </w:r>
            <w:r>
              <w:rPr>
                <w:spacing w:val="1"/>
                <w:sz w:val="18"/>
              </w:rPr>
              <w:t xml:space="preserve"> </w:t>
            </w:r>
            <w:r>
              <w:rPr>
                <w:sz w:val="18"/>
              </w:rPr>
              <w:t>children and young people’s</w:t>
            </w:r>
            <w:r>
              <w:rPr>
                <w:spacing w:val="1"/>
                <w:sz w:val="18"/>
              </w:rPr>
              <w:t xml:space="preserve"> </w:t>
            </w:r>
            <w:r>
              <w:rPr>
                <w:sz w:val="18"/>
              </w:rPr>
              <w:t>mental</w:t>
            </w:r>
            <w:r>
              <w:rPr>
                <w:spacing w:val="-5"/>
                <w:sz w:val="18"/>
              </w:rPr>
              <w:t xml:space="preserve"> </w:t>
            </w:r>
            <w:r>
              <w:rPr>
                <w:sz w:val="18"/>
              </w:rPr>
              <w:t>health</w:t>
            </w:r>
            <w:r>
              <w:rPr>
                <w:spacing w:val="-4"/>
                <w:sz w:val="18"/>
              </w:rPr>
              <w:t xml:space="preserve"> </w:t>
            </w:r>
            <w:r>
              <w:rPr>
                <w:sz w:val="18"/>
              </w:rPr>
              <w:t>and</w:t>
            </w:r>
            <w:r>
              <w:rPr>
                <w:spacing w:val="-5"/>
                <w:sz w:val="18"/>
              </w:rPr>
              <w:t xml:space="preserve"> </w:t>
            </w:r>
            <w:r>
              <w:rPr>
                <w:sz w:val="18"/>
              </w:rPr>
              <w:t>what</w:t>
            </w:r>
            <w:r>
              <w:rPr>
                <w:spacing w:val="-4"/>
                <w:sz w:val="18"/>
              </w:rPr>
              <w:t xml:space="preserve"> </w:t>
            </w:r>
            <w:r>
              <w:rPr>
                <w:sz w:val="18"/>
              </w:rPr>
              <w:t>changes</w:t>
            </w:r>
            <w:r>
              <w:rPr>
                <w:spacing w:val="-38"/>
                <w:sz w:val="18"/>
              </w:rPr>
              <w:t xml:space="preserve"> </w:t>
            </w:r>
            <w:r>
              <w:rPr>
                <w:sz w:val="18"/>
              </w:rPr>
              <w:t>need to be implemented during</w:t>
            </w:r>
            <w:r>
              <w:rPr>
                <w:spacing w:val="1"/>
                <w:sz w:val="18"/>
              </w:rPr>
              <w:t xml:space="preserve"> </w:t>
            </w:r>
            <w:r>
              <w:rPr>
                <w:sz w:val="18"/>
              </w:rPr>
              <w:t>the recovery process to ensure</w:t>
            </w:r>
            <w:r>
              <w:rPr>
                <w:spacing w:val="1"/>
                <w:sz w:val="18"/>
              </w:rPr>
              <w:t xml:space="preserve"> </w:t>
            </w:r>
            <w:r>
              <w:rPr>
                <w:sz w:val="18"/>
              </w:rPr>
              <w:t>the needs of children and young</w:t>
            </w:r>
            <w:r>
              <w:rPr>
                <w:spacing w:val="-38"/>
                <w:sz w:val="18"/>
              </w:rPr>
              <w:t xml:space="preserve"> </w:t>
            </w:r>
            <w:r>
              <w:rPr>
                <w:sz w:val="18"/>
              </w:rPr>
              <w:t>people</w:t>
            </w:r>
            <w:r>
              <w:rPr>
                <w:spacing w:val="-2"/>
                <w:sz w:val="18"/>
              </w:rPr>
              <w:t xml:space="preserve"> </w:t>
            </w:r>
            <w:r>
              <w:rPr>
                <w:sz w:val="18"/>
              </w:rPr>
              <w:t>are</w:t>
            </w:r>
            <w:r>
              <w:rPr>
                <w:spacing w:val="-1"/>
                <w:sz w:val="18"/>
              </w:rPr>
              <w:t xml:space="preserve"> </w:t>
            </w:r>
            <w:r>
              <w:rPr>
                <w:sz w:val="18"/>
              </w:rPr>
              <w:t>met.</w:t>
            </w:r>
          </w:p>
          <w:p w14:paraId="1DA435B0" w14:textId="77777777" w:rsidR="00EF32D1" w:rsidRDefault="00A74123">
            <w:pPr>
              <w:pStyle w:val="TableParagraph"/>
              <w:ind w:left="107" w:right="132"/>
              <w:rPr>
                <w:sz w:val="18"/>
              </w:rPr>
            </w:pPr>
            <w:r>
              <w:rPr>
                <w:sz w:val="18"/>
              </w:rPr>
              <w:t>This briefing is not exhaustive</w:t>
            </w:r>
            <w:r>
              <w:rPr>
                <w:spacing w:val="1"/>
                <w:sz w:val="18"/>
              </w:rPr>
              <w:t xml:space="preserve"> </w:t>
            </w:r>
            <w:r>
              <w:rPr>
                <w:sz w:val="18"/>
              </w:rPr>
              <w:t>and should be read in</w:t>
            </w:r>
            <w:r>
              <w:rPr>
                <w:spacing w:val="1"/>
                <w:sz w:val="18"/>
              </w:rPr>
              <w:t xml:space="preserve"> </w:t>
            </w:r>
            <w:r>
              <w:rPr>
                <w:sz w:val="18"/>
              </w:rPr>
              <w:t>conjunction with other briefings</w:t>
            </w:r>
            <w:r>
              <w:rPr>
                <w:spacing w:val="-38"/>
                <w:sz w:val="18"/>
              </w:rPr>
              <w:t xml:space="preserve"> </w:t>
            </w:r>
            <w:r>
              <w:rPr>
                <w:sz w:val="18"/>
              </w:rPr>
              <w:t>on recovery from the</w:t>
            </w:r>
            <w:r>
              <w:rPr>
                <w:spacing w:val="1"/>
                <w:sz w:val="18"/>
              </w:rPr>
              <w:t xml:space="preserve"> </w:t>
            </w:r>
            <w:r>
              <w:rPr>
                <w:sz w:val="18"/>
              </w:rPr>
              <w:t>Coronavirus</w:t>
            </w:r>
            <w:r>
              <w:rPr>
                <w:spacing w:val="-8"/>
                <w:sz w:val="18"/>
              </w:rPr>
              <w:t xml:space="preserve"> </w:t>
            </w:r>
            <w:r>
              <w:rPr>
                <w:sz w:val="18"/>
              </w:rPr>
              <w:t>pandemic</w:t>
            </w:r>
            <w:r>
              <w:rPr>
                <w:spacing w:val="-7"/>
                <w:sz w:val="18"/>
              </w:rPr>
              <w:t xml:space="preserve"> </w:t>
            </w:r>
            <w:r>
              <w:rPr>
                <w:sz w:val="18"/>
              </w:rPr>
              <w:t>produced</w:t>
            </w:r>
            <w:r>
              <w:rPr>
                <w:spacing w:val="-38"/>
                <w:sz w:val="18"/>
              </w:rPr>
              <w:t xml:space="preserve"> </w:t>
            </w:r>
            <w:r>
              <w:rPr>
                <w:sz w:val="18"/>
              </w:rPr>
              <w:t>by</w:t>
            </w:r>
            <w:r>
              <w:rPr>
                <w:spacing w:val="-1"/>
                <w:sz w:val="18"/>
              </w:rPr>
              <w:t xml:space="preserve"> </w:t>
            </w:r>
            <w:r>
              <w:rPr>
                <w:sz w:val="18"/>
              </w:rPr>
              <w:t>the</w:t>
            </w:r>
            <w:r>
              <w:rPr>
                <w:spacing w:val="-1"/>
                <w:sz w:val="18"/>
              </w:rPr>
              <w:t xml:space="preserve"> </w:t>
            </w:r>
            <w:r>
              <w:rPr>
                <w:sz w:val="18"/>
              </w:rPr>
              <w:t>children’s</w:t>
            </w:r>
            <w:r>
              <w:rPr>
                <w:spacing w:val="-1"/>
                <w:sz w:val="18"/>
              </w:rPr>
              <w:t xml:space="preserve"> </w:t>
            </w:r>
            <w:r>
              <w:rPr>
                <w:sz w:val="18"/>
              </w:rPr>
              <w:t>sector.</w:t>
            </w:r>
          </w:p>
        </w:tc>
        <w:tc>
          <w:tcPr>
            <w:tcW w:w="5334" w:type="dxa"/>
          </w:tcPr>
          <w:p w14:paraId="3FAC5F81" w14:textId="77777777" w:rsidR="00EF32D1" w:rsidRDefault="00A74123">
            <w:pPr>
              <w:pStyle w:val="TableParagraph"/>
              <w:numPr>
                <w:ilvl w:val="0"/>
                <w:numId w:val="4"/>
              </w:numPr>
              <w:tabs>
                <w:tab w:val="left" w:pos="827"/>
                <w:tab w:val="left" w:pos="828"/>
              </w:tabs>
              <w:spacing w:before="1"/>
              <w:ind w:right="126"/>
              <w:rPr>
                <w:sz w:val="18"/>
              </w:rPr>
            </w:pPr>
            <w:r>
              <w:rPr>
                <w:sz w:val="18"/>
              </w:rPr>
              <w:t>There is clear evidence that early years’ experiences play a</w:t>
            </w:r>
            <w:r>
              <w:rPr>
                <w:spacing w:val="1"/>
                <w:sz w:val="18"/>
              </w:rPr>
              <w:t xml:space="preserve"> </w:t>
            </w:r>
            <w:r>
              <w:rPr>
                <w:sz w:val="18"/>
              </w:rPr>
              <w:t>unique role in shaping a child’s brain, with long-term</w:t>
            </w:r>
            <w:r>
              <w:rPr>
                <w:spacing w:val="1"/>
                <w:sz w:val="18"/>
              </w:rPr>
              <w:t xml:space="preserve"> </w:t>
            </w:r>
            <w:r>
              <w:rPr>
                <w:sz w:val="18"/>
              </w:rPr>
              <w:t>consequences for health and well-being. The physical and</w:t>
            </w:r>
            <w:r>
              <w:rPr>
                <w:spacing w:val="1"/>
                <w:sz w:val="18"/>
              </w:rPr>
              <w:t xml:space="preserve"> </w:t>
            </w:r>
            <w:r>
              <w:rPr>
                <w:sz w:val="18"/>
              </w:rPr>
              <w:t>emotional</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youngest children</w:t>
            </w:r>
            <w:r>
              <w:rPr>
                <w:spacing w:val="-3"/>
                <w:sz w:val="18"/>
              </w:rPr>
              <w:t xml:space="preserve"> </w:t>
            </w:r>
            <w:r>
              <w:rPr>
                <w:sz w:val="18"/>
              </w:rPr>
              <w:t>must</w:t>
            </w:r>
            <w:r>
              <w:rPr>
                <w:spacing w:val="-2"/>
                <w:sz w:val="18"/>
              </w:rPr>
              <w:t xml:space="preserve"> </w:t>
            </w:r>
            <w:r>
              <w:rPr>
                <w:sz w:val="18"/>
              </w:rPr>
              <w:t>be</w:t>
            </w:r>
            <w:r>
              <w:rPr>
                <w:spacing w:val="-2"/>
                <w:sz w:val="18"/>
              </w:rPr>
              <w:t xml:space="preserve"> </w:t>
            </w:r>
            <w:r>
              <w:rPr>
                <w:sz w:val="18"/>
              </w:rPr>
              <w:t>explicitly</w:t>
            </w:r>
            <w:r>
              <w:rPr>
                <w:spacing w:val="-37"/>
                <w:sz w:val="18"/>
              </w:rPr>
              <w:t xml:space="preserve"> </w:t>
            </w:r>
            <w:r>
              <w:rPr>
                <w:sz w:val="18"/>
              </w:rPr>
              <w:t>addressed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recovery period.</w:t>
            </w:r>
          </w:p>
          <w:p w14:paraId="52D8A50A" w14:textId="77777777" w:rsidR="00EF32D1" w:rsidRDefault="00A74123">
            <w:pPr>
              <w:pStyle w:val="TableParagraph"/>
              <w:numPr>
                <w:ilvl w:val="0"/>
                <w:numId w:val="4"/>
              </w:numPr>
              <w:tabs>
                <w:tab w:val="left" w:pos="827"/>
                <w:tab w:val="left" w:pos="828"/>
              </w:tabs>
              <w:spacing w:before="1"/>
              <w:ind w:right="110"/>
              <w:rPr>
                <w:sz w:val="18"/>
              </w:rPr>
            </w:pPr>
            <w:r>
              <w:rPr>
                <w:sz w:val="18"/>
              </w:rPr>
              <w:t>There will now be significant challenges associated with</w:t>
            </w:r>
            <w:r>
              <w:rPr>
                <w:spacing w:val="1"/>
                <w:sz w:val="18"/>
              </w:rPr>
              <w:t xml:space="preserve"> </w:t>
            </w:r>
            <w:r>
              <w:rPr>
                <w:sz w:val="18"/>
              </w:rPr>
              <w:t>resuming full face-to-face health and social care services</w:t>
            </w:r>
            <w:r>
              <w:rPr>
                <w:spacing w:val="1"/>
                <w:sz w:val="18"/>
              </w:rPr>
              <w:t xml:space="preserve"> </w:t>
            </w:r>
            <w:r>
              <w:rPr>
                <w:sz w:val="18"/>
              </w:rPr>
              <w:t>due to the inevitable backlog of missed contacts and the</w:t>
            </w:r>
            <w:r>
              <w:rPr>
                <w:spacing w:val="1"/>
                <w:sz w:val="18"/>
              </w:rPr>
              <w:t xml:space="preserve"> </w:t>
            </w:r>
            <w:r>
              <w:rPr>
                <w:sz w:val="18"/>
              </w:rPr>
              <w:t>contacts that must be repeated because full assessments</w:t>
            </w:r>
            <w:r>
              <w:rPr>
                <w:spacing w:val="1"/>
                <w:sz w:val="18"/>
              </w:rPr>
              <w:t xml:space="preserve"> </w:t>
            </w:r>
            <w:r>
              <w:rPr>
                <w:sz w:val="18"/>
              </w:rPr>
              <w:t>could</w:t>
            </w:r>
            <w:r>
              <w:rPr>
                <w:spacing w:val="-3"/>
                <w:sz w:val="18"/>
              </w:rPr>
              <w:t xml:space="preserve"> </w:t>
            </w:r>
            <w:r>
              <w:rPr>
                <w:sz w:val="18"/>
              </w:rPr>
              <w:t>not</w:t>
            </w:r>
            <w:r>
              <w:rPr>
                <w:spacing w:val="-2"/>
                <w:sz w:val="18"/>
              </w:rPr>
              <w:t xml:space="preserve"> </w:t>
            </w:r>
            <w:r>
              <w:rPr>
                <w:sz w:val="18"/>
              </w:rPr>
              <w:t>take</w:t>
            </w:r>
            <w:r>
              <w:rPr>
                <w:spacing w:val="-3"/>
                <w:sz w:val="18"/>
              </w:rPr>
              <w:t xml:space="preserve"> </w:t>
            </w:r>
            <w:r>
              <w:rPr>
                <w:sz w:val="18"/>
              </w:rPr>
              <w:t>place digitally.</w:t>
            </w:r>
            <w:r>
              <w:rPr>
                <w:spacing w:val="-2"/>
                <w:sz w:val="18"/>
              </w:rPr>
              <w:t xml:space="preserve"> </w:t>
            </w:r>
            <w:r>
              <w:rPr>
                <w:sz w:val="18"/>
              </w:rPr>
              <w:t>It</w:t>
            </w:r>
            <w:r>
              <w:rPr>
                <w:spacing w:val="-2"/>
                <w:sz w:val="18"/>
              </w:rPr>
              <w:t xml:space="preserve"> </w:t>
            </w:r>
            <w:r>
              <w:rPr>
                <w:sz w:val="18"/>
              </w:rPr>
              <w:t>is therefore</w:t>
            </w:r>
            <w:r>
              <w:rPr>
                <w:spacing w:val="-4"/>
                <w:sz w:val="18"/>
              </w:rPr>
              <w:t xml:space="preserve"> </w:t>
            </w:r>
            <w:r>
              <w:rPr>
                <w:sz w:val="18"/>
              </w:rPr>
              <w:t>more</w:t>
            </w:r>
            <w:r>
              <w:rPr>
                <w:spacing w:val="-4"/>
                <w:sz w:val="18"/>
              </w:rPr>
              <w:t xml:space="preserve"> </w:t>
            </w:r>
            <w:r>
              <w:rPr>
                <w:sz w:val="18"/>
              </w:rPr>
              <w:t>important</w:t>
            </w:r>
            <w:r>
              <w:rPr>
                <w:spacing w:val="-37"/>
                <w:sz w:val="18"/>
              </w:rPr>
              <w:t xml:space="preserve"> </w:t>
            </w:r>
            <w:r>
              <w:rPr>
                <w:sz w:val="18"/>
              </w:rPr>
              <w:t>than ever that post-Covid19 we reset our priorities and</w:t>
            </w:r>
            <w:r>
              <w:rPr>
                <w:spacing w:val="1"/>
                <w:sz w:val="18"/>
              </w:rPr>
              <w:t xml:space="preserve"> </w:t>
            </w:r>
            <w:r>
              <w:rPr>
                <w:sz w:val="18"/>
              </w:rPr>
              <w:t>ensure our existing early years’ services are sufficiently</w:t>
            </w:r>
            <w:r>
              <w:rPr>
                <w:spacing w:val="1"/>
                <w:sz w:val="18"/>
              </w:rPr>
              <w:t xml:space="preserve"> </w:t>
            </w:r>
            <w:r>
              <w:rPr>
                <w:sz w:val="18"/>
              </w:rPr>
              <w:t>resourced to enable all families to give their young children</w:t>
            </w:r>
            <w:r>
              <w:rPr>
                <w:spacing w:val="1"/>
                <w:sz w:val="18"/>
              </w:rPr>
              <w:t xml:space="preserve"> </w:t>
            </w:r>
            <w:r>
              <w:rPr>
                <w:sz w:val="18"/>
              </w:rPr>
              <w:t>the</w:t>
            </w:r>
            <w:r>
              <w:rPr>
                <w:spacing w:val="-2"/>
                <w:sz w:val="18"/>
              </w:rPr>
              <w:t xml:space="preserve"> </w:t>
            </w:r>
            <w:r>
              <w:rPr>
                <w:sz w:val="18"/>
              </w:rPr>
              <w:t>foundations</w:t>
            </w:r>
            <w:r>
              <w:rPr>
                <w:spacing w:val="-1"/>
                <w:sz w:val="18"/>
              </w:rPr>
              <w:t xml:space="preserve"> </w:t>
            </w:r>
            <w:r>
              <w:rPr>
                <w:sz w:val="18"/>
              </w:rPr>
              <w:t>to thrive.</w:t>
            </w:r>
          </w:p>
          <w:p w14:paraId="5C404DEB" w14:textId="77777777" w:rsidR="00EF32D1" w:rsidRDefault="00A74123">
            <w:pPr>
              <w:pStyle w:val="TableParagraph"/>
              <w:numPr>
                <w:ilvl w:val="0"/>
                <w:numId w:val="4"/>
              </w:numPr>
              <w:tabs>
                <w:tab w:val="left" w:pos="827"/>
                <w:tab w:val="left" w:pos="828"/>
              </w:tabs>
              <w:ind w:right="140"/>
              <w:rPr>
                <w:sz w:val="18"/>
              </w:rPr>
            </w:pPr>
            <w:r>
              <w:rPr>
                <w:sz w:val="18"/>
              </w:rPr>
              <w:t>Due to mental health and wellbeing services provided by</w:t>
            </w:r>
            <w:r>
              <w:rPr>
                <w:spacing w:val="1"/>
                <w:sz w:val="18"/>
              </w:rPr>
              <w:t xml:space="preserve"> </w:t>
            </w:r>
            <w:r>
              <w:rPr>
                <w:sz w:val="18"/>
              </w:rPr>
              <w:t>schools being suspended during the pandemic, services as</w:t>
            </w:r>
            <w:r>
              <w:rPr>
                <w:spacing w:val="1"/>
                <w:sz w:val="18"/>
              </w:rPr>
              <w:t xml:space="preserve"> </w:t>
            </w:r>
            <w:r>
              <w:rPr>
                <w:sz w:val="18"/>
              </w:rPr>
              <w:t xml:space="preserve">well as </w:t>
            </w:r>
            <w:proofErr w:type="gramStart"/>
            <w:r>
              <w:rPr>
                <w:sz w:val="18"/>
              </w:rPr>
              <w:t>school based</w:t>
            </w:r>
            <w:proofErr w:type="gramEnd"/>
            <w:r>
              <w:rPr>
                <w:sz w:val="18"/>
              </w:rPr>
              <w:t xml:space="preserve"> support for children with learning</w:t>
            </w:r>
            <w:r>
              <w:rPr>
                <w:spacing w:val="1"/>
                <w:sz w:val="18"/>
              </w:rPr>
              <w:t xml:space="preserve"> </w:t>
            </w:r>
            <w:r>
              <w:rPr>
                <w:sz w:val="18"/>
              </w:rPr>
              <w:t>disabilities,</w:t>
            </w:r>
            <w:r>
              <w:rPr>
                <w:spacing w:val="-2"/>
                <w:sz w:val="18"/>
              </w:rPr>
              <w:t xml:space="preserve"> </w:t>
            </w:r>
            <w:r>
              <w:rPr>
                <w:sz w:val="18"/>
              </w:rPr>
              <w:t>counselling,</w:t>
            </w:r>
            <w:r>
              <w:rPr>
                <w:spacing w:val="-2"/>
                <w:sz w:val="18"/>
              </w:rPr>
              <w:t xml:space="preserve"> </w:t>
            </w:r>
            <w:r>
              <w:rPr>
                <w:sz w:val="18"/>
              </w:rPr>
              <w:t>speech</w:t>
            </w:r>
            <w:r>
              <w:rPr>
                <w:spacing w:val="-3"/>
                <w:sz w:val="18"/>
              </w:rPr>
              <w:t xml:space="preserve"> </w:t>
            </w:r>
            <w:r>
              <w:rPr>
                <w:sz w:val="18"/>
              </w:rPr>
              <w:t>and</w:t>
            </w:r>
            <w:r>
              <w:rPr>
                <w:spacing w:val="-2"/>
                <w:sz w:val="18"/>
              </w:rPr>
              <w:t xml:space="preserve"> </w:t>
            </w:r>
            <w:r>
              <w:rPr>
                <w:sz w:val="18"/>
              </w:rPr>
              <w:t>language</w:t>
            </w:r>
            <w:r>
              <w:rPr>
                <w:spacing w:val="-3"/>
                <w:sz w:val="18"/>
              </w:rPr>
              <w:t xml:space="preserve"> </w:t>
            </w:r>
            <w:r>
              <w:rPr>
                <w:sz w:val="18"/>
              </w:rPr>
              <w:t>therapy</w:t>
            </w:r>
            <w:r>
              <w:rPr>
                <w:spacing w:val="-2"/>
                <w:sz w:val="18"/>
              </w:rPr>
              <w:t xml:space="preserve"> </w:t>
            </w:r>
            <w:r>
              <w:rPr>
                <w:sz w:val="18"/>
              </w:rPr>
              <w:t>and</w:t>
            </w:r>
            <w:r>
              <w:rPr>
                <w:spacing w:val="-3"/>
                <w:sz w:val="18"/>
              </w:rPr>
              <w:t xml:space="preserve"> </w:t>
            </w:r>
            <w:r>
              <w:rPr>
                <w:sz w:val="18"/>
              </w:rPr>
              <w:t>a</w:t>
            </w:r>
          </w:p>
          <w:p w14:paraId="29FA0FAE" w14:textId="77777777" w:rsidR="00EF32D1" w:rsidRDefault="00A74123">
            <w:pPr>
              <w:pStyle w:val="TableParagraph"/>
              <w:spacing w:line="199" w:lineRule="exact"/>
              <w:ind w:left="827"/>
              <w:rPr>
                <w:sz w:val="18"/>
              </w:rPr>
            </w:pPr>
            <w:r>
              <w:rPr>
                <w:sz w:val="18"/>
              </w:rPr>
              <w:t>rage</w:t>
            </w:r>
            <w:r>
              <w:rPr>
                <w:spacing w:val="-3"/>
                <w:sz w:val="18"/>
              </w:rPr>
              <w:t xml:space="preserve"> </w:t>
            </w:r>
            <w:r>
              <w:rPr>
                <w:sz w:val="18"/>
              </w:rPr>
              <w:t>of</w:t>
            </w:r>
            <w:r>
              <w:rPr>
                <w:spacing w:val="-2"/>
                <w:sz w:val="18"/>
              </w:rPr>
              <w:t xml:space="preserve"> </w:t>
            </w:r>
            <w:r>
              <w:rPr>
                <w:sz w:val="18"/>
              </w:rPr>
              <w:t>support</w:t>
            </w:r>
            <w:r>
              <w:rPr>
                <w:spacing w:val="-2"/>
                <w:sz w:val="18"/>
              </w:rPr>
              <w:t xml:space="preserve"> </w:t>
            </w:r>
            <w:r>
              <w:rPr>
                <w:sz w:val="18"/>
              </w:rPr>
              <w:t>must</w:t>
            </w:r>
            <w:r>
              <w:rPr>
                <w:spacing w:val="-1"/>
                <w:sz w:val="18"/>
              </w:rPr>
              <w:t xml:space="preserve"> </w:t>
            </w:r>
            <w:r>
              <w:rPr>
                <w:sz w:val="18"/>
              </w:rPr>
              <w:t>be</w:t>
            </w:r>
            <w:r>
              <w:rPr>
                <w:spacing w:val="-2"/>
                <w:sz w:val="18"/>
              </w:rPr>
              <w:t xml:space="preserve"> </w:t>
            </w:r>
            <w:r>
              <w:rPr>
                <w:sz w:val="18"/>
              </w:rPr>
              <w:t>restarted</w:t>
            </w:r>
            <w:r>
              <w:rPr>
                <w:spacing w:val="-2"/>
                <w:sz w:val="18"/>
              </w:rPr>
              <w:t xml:space="preserve"> </w:t>
            </w:r>
            <w:r>
              <w:rPr>
                <w:sz w:val="18"/>
              </w:rPr>
              <w:t>as</w:t>
            </w:r>
            <w:r>
              <w:rPr>
                <w:spacing w:val="-3"/>
                <w:sz w:val="18"/>
              </w:rPr>
              <w:t xml:space="preserve"> </w:t>
            </w:r>
            <w:r>
              <w:rPr>
                <w:sz w:val="18"/>
              </w:rPr>
              <w:t>quickly</w:t>
            </w:r>
            <w:r>
              <w:rPr>
                <w:spacing w:val="-1"/>
                <w:sz w:val="18"/>
              </w:rPr>
              <w:t xml:space="preserve"> </w:t>
            </w:r>
            <w:r>
              <w:rPr>
                <w:sz w:val="18"/>
              </w:rPr>
              <w:t>as</w:t>
            </w:r>
            <w:r>
              <w:rPr>
                <w:spacing w:val="-2"/>
                <w:sz w:val="18"/>
              </w:rPr>
              <w:t xml:space="preserve"> </w:t>
            </w:r>
            <w:r>
              <w:rPr>
                <w:sz w:val="18"/>
              </w:rPr>
              <w:t>possible.</w:t>
            </w:r>
          </w:p>
        </w:tc>
      </w:tr>
      <w:tr w:rsidR="00EF32D1" w14:paraId="6842EEA2" w14:textId="77777777">
        <w:trPr>
          <w:trHeight w:val="659"/>
        </w:trPr>
        <w:tc>
          <w:tcPr>
            <w:tcW w:w="1527" w:type="dxa"/>
            <w:shd w:val="clear" w:color="auto" w:fill="DEEAF6"/>
          </w:tcPr>
          <w:p w14:paraId="030EA14B" w14:textId="77777777" w:rsidR="00EF32D1" w:rsidRDefault="00A74123">
            <w:pPr>
              <w:pStyle w:val="TableParagraph"/>
              <w:spacing w:before="1"/>
              <w:ind w:left="107" w:right="268"/>
              <w:rPr>
                <w:b/>
                <w:sz w:val="18"/>
              </w:rPr>
            </w:pPr>
            <w:r>
              <w:rPr>
                <w:b/>
                <w:sz w:val="18"/>
              </w:rPr>
              <w:t>Children and</w:t>
            </w:r>
            <w:r>
              <w:rPr>
                <w:b/>
                <w:spacing w:val="1"/>
                <w:sz w:val="18"/>
              </w:rPr>
              <w:t xml:space="preserve"> </w:t>
            </w:r>
            <w:r>
              <w:rPr>
                <w:b/>
                <w:spacing w:val="-1"/>
                <w:sz w:val="18"/>
              </w:rPr>
              <w:t>Young</w:t>
            </w:r>
            <w:r>
              <w:rPr>
                <w:b/>
                <w:spacing w:val="-9"/>
                <w:sz w:val="18"/>
              </w:rPr>
              <w:t xml:space="preserve"> </w:t>
            </w:r>
            <w:r>
              <w:rPr>
                <w:b/>
                <w:spacing w:val="-1"/>
                <w:sz w:val="18"/>
              </w:rPr>
              <w:t>People</w:t>
            </w:r>
          </w:p>
          <w:p w14:paraId="634E7D9B" w14:textId="77777777" w:rsidR="00EF32D1" w:rsidRDefault="00A74123">
            <w:pPr>
              <w:pStyle w:val="TableParagraph"/>
              <w:spacing w:line="199" w:lineRule="exact"/>
              <w:ind w:left="107"/>
              <w:rPr>
                <w:b/>
                <w:sz w:val="18"/>
              </w:rPr>
            </w:pPr>
            <w:r>
              <w:rPr>
                <w:b/>
                <w:sz w:val="18"/>
              </w:rPr>
              <w:t>Mental</w:t>
            </w:r>
            <w:r>
              <w:rPr>
                <w:b/>
                <w:spacing w:val="-6"/>
                <w:sz w:val="18"/>
              </w:rPr>
              <w:t xml:space="preserve"> </w:t>
            </w:r>
            <w:r>
              <w:rPr>
                <w:b/>
                <w:sz w:val="18"/>
              </w:rPr>
              <w:t>Health</w:t>
            </w:r>
          </w:p>
        </w:tc>
        <w:tc>
          <w:tcPr>
            <w:tcW w:w="3651" w:type="dxa"/>
            <w:shd w:val="clear" w:color="auto" w:fill="DEEAF6"/>
          </w:tcPr>
          <w:p w14:paraId="55358877" w14:textId="77777777" w:rsidR="00EF32D1" w:rsidRDefault="0080672E">
            <w:pPr>
              <w:pStyle w:val="TableParagraph"/>
              <w:spacing w:before="1"/>
              <w:ind w:left="107" w:right="530"/>
              <w:rPr>
                <w:b/>
                <w:sz w:val="18"/>
              </w:rPr>
            </w:pPr>
            <w:hyperlink r:id="rId249">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Mental</w:t>
              </w:r>
              <w:r w:rsidR="00A74123">
                <w:rPr>
                  <w:b/>
                  <w:color w:val="0462C1"/>
                  <w:spacing w:val="-3"/>
                  <w:sz w:val="18"/>
                  <w:u w:val="single" w:color="0462C1"/>
                </w:rPr>
                <w:t xml:space="preserve"> </w:t>
              </w:r>
              <w:r w:rsidR="00A74123">
                <w:rPr>
                  <w:b/>
                  <w:color w:val="0462C1"/>
                  <w:sz w:val="18"/>
                  <w:u w:val="single" w:color="0462C1"/>
                </w:rPr>
                <w:t>Health</w:t>
              </w:r>
              <w:r w:rsidR="00A74123">
                <w:rPr>
                  <w:b/>
                  <w:color w:val="0462C1"/>
                  <w:spacing w:val="-2"/>
                  <w:sz w:val="18"/>
                  <w:u w:val="single" w:color="0462C1"/>
                </w:rPr>
                <w:t xml:space="preserve"> </w:t>
              </w:r>
              <w:r w:rsidR="00A74123">
                <w:rPr>
                  <w:b/>
                  <w:color w:val="0462C1"/>
                  <w:sz w:val="18"/>
                  <w:u w:val="single" w:color="0462C1"/>
                </w:rPr>
                <w:t>in</w:t>
              </w:r>
              <w:r w:rsidR="00A74123">
                <w:rPr>
                  <w:b/>
                  <w:color w:val="0462C1"/>
                  <w:spacing w:val="-3"/>
                  <w:sz w:val="18"/>
                  <w:u w:val="single" w:color="0462C1"/>
                </w:rPr>
                <w:t xml:space="preserve"> </w:t>
              </w:r>
              <w:r w:rsidR="00A74123">
                <w:rPr>
                  <w:b/>
                  <w:color w:val="0462C1"/>
                  <w:sz w:val="18"/>
                  <w:u w:val="single" w:color="0462C1"/>
                </w:rPr>
                <w:t>Children</w:t>
              </w:r>
              <w:r w:rsidR="00A74123">
                <w:rPr>
                  <w:b/>
                  <w:color w:val="0462C1"/>
                  <w:spacing w:val="-2"/>
                  <w:sz w:val="18"/>
                  <w:u w:val="single" w:color="0462C1"/>
                </w:rPr>
                <w:t xml:space="preserve"> </w:t>
              </w:r>
              <w:r w:rsidR="00A74123">
                <w:rPr>
                  <w:b/>
                  <w:color w:val="0462C1"/>
                  <w:sz w:val="18"/>
                  <w:u w:val="single" w:color="0462C1"/>
                </w:rPr>
                <w:t>and</w:t>
              </w:r>
            </w:hyperlink>
            <w:r w:rsidR="00A74123">
              <w:rPr>
                <w:b/>
                <w:color w:val="0462C1"/>
                <w:spacing w:val="-38"/>
                <w:sz w:val="18"/>
              </w:rPr>
              <w:t xml:space="preserve"> </w:t>
            </w:r>
            <w:hyperlink r:id="rId250">
              <w:r w:rsidR="00A74123">
                <w:rPr>
                  <w:b/>
                  <w:color w:val="0462C1"/>
                  <w:sz w:val="18"/>
                  <w:u w:val="single" w:color="0462C1"/>
                </w:rPr>
                <w:t>Young</w:t>
              </w:r>
              <w:r w:rsidR="00A74123">
                <w:rPr>
                  <w:b/>
                  <w:color w:val="0462C1"/>
                  <w:spacing w:val="-1"/>
                  <w:sz w:val="18"/>
                  <w:u w:val="single" w:color="0462C1"/>
                </w:rPr>
                <w:t xml:space="preserve"> </w:t>
              </w:r>
              <w:r w:rsidR="00A74123">
                <w:rPr>
                  <w:b/>
                  <w:color w:val="0462C1"/>
                  <w:sz w:val="18"/>
                  <w:u w:val="single" w:color="0462C1"/>
                </w:rPr>
                <w:t>People</w:t>
              </w:r>
            </w:hyperlink>
          </w:p>
          <w:p w14:paraId="01C10FF5" w14:textId="77777777" w:rsidR="00EF32D1" w:rsidRDefault="00A74123">
            <w:pPr>
              <w:pStyle w:val="TableParagraph"/>
              <w:spacing w:line="199" w:lineRule="exact"/>
              <w:ind w:left="107"/>
              <w:rPr>
                <w:b/>
                <w:sz w:val="18"/>
              </w:rPr>
            </w:pPr>
            <w:r>
              <w:rPr>
                <w:b/>
                <w:sz w:val="18"/>
              </w:rPr>
              <w:t>(Access</w:t>
            </w:r>
            <w:r>
              <w:rPr>
                <w:b/>
                <w:spacing w:val="-3"/>
                <w:sz w:val="18"/>
              </w:rPr>
              <w:t xml:space="preserve"> </w:t>
            </w:r>
            <w:r>
              <w:rPr>
                <w:b/>
                <w:sz w:val="18"/>
              </w:rPr>
              <w:t>via</w:t>
            </w:r>
            <w:r>
              <w:rPr>
                <w:b/>
                <w:spacing w:val="-3"/>
                <w:sz w:val="18"/>
              </w:rPr>
              <w:t xml:space="preserve"> </w:t>
            </w:r>
            <w:proofErr w:type="spellStart"/>
            <w:r>
              <w:rPr>
                <w:b/>
                <w:sz w:val="18"/>
              </w:rPr>
              <w:t>FutureNHS</w:t>
            </w:r>
            <w:proofErr w:type="spellEnd"/>
            <w:r>
              <w:rPr>
                <w:b/>
                <w:sz w:val="18"/>
              </w:rPr>
              <w:t>)</w:t>
            </w:r>
          </w:p>
        </w:tc>
        <w:tc>
          <w:tcPr>
            <w:tcW w:w="1027" w:type="dxa"/>
            <w:shd w:val="clear" w:color="auto" w:fill="DEEAF6"/>
          </w:tcPr>
          <w:p w14:paraId="668DCB7F" w14:textId="77777777" w:rsidR="00EF32D1" w:rsidRDefault="00A74123">
            <w:pPr>
              <w:pStyle w:val="TableParagraph"/>
              <w:spacing w:before="1"/>
              <w:ind w:left="107"/>
              <w:rPr>
                <w:sz w:val="18"/>
              </w:rPr>
            </w:pPr>
            <w:r>
              <w:rPr>
                <w:sz w:val="18"/>
              </w:rPr>
              <w:t>Review</w:t>
            </w:r>
          </w:p>
        </w:tc>
        <w:tc>
          <w:tcPr>
            <w:tcW w:w="7972" w:type="dxa"/>
            <w:gridSpan w:val="2"/>
            <w:shd w:val="clear" w:color="auto" w:fill="DEEAF6"/>
          </w:tcPr>
          <w:p w14:paraId="68C4A865" w14:textId="77777777" w:rsidR="00EF32D1" w:rsidRDefault="00A74123">
            <w:pPr>
              <w:pStyle w:val="TableParagraph"/>
              <w:spacing w:before="1"/>
              <w:ind w:left="107" w:right="22"/>
              <w:rPr>
                <w:sz w:val="18"/>
              </w:rPr>
            </w:pPr>
            <w:r>
              <w:rPr>
                <w:sz w:val="18"/>
              </w:rPr>
              <w:t>This rapid review identified three published review articles, with only one study using recognisable</w:t>
            </w:r>
            <w:r>
              <w:rPr>
                <w:spacing w:val="1"/>
                <w:sz w:val="18"/>
              </w:rPr>
              <w:t xml:space="preserve"> </w:t>
            </w:r>
            <w:r>
              <w:rPr>
                <w:sz w:val="18"/>
              </w:rPr>
              <w:t>methods</w:t>
            </w:r>
            <w:r>
              <w:rPr>
                <w:spacing w:val="-3"/>
                <w:sz w:val="18"/>
              </w:rPr>
              <w:t xml:space="preserve"> </w:t>
            </w:r>
            <w:r>
              <w:rPr>
                <w:sz w:val="18"/>
              </w:rPr>
              <w:t>of</w:t>
            </w:r>
            <w:r>
              <w:rPr>
                <w:spacing w:val="-2"/>
                <w:sz w:val="18"/>
              </w:rPr>
              <w:t xml:space="preserve"> </w:t>
            </w:r>
            <w:r>
              <w:rPr>
                <w:sz w:val="18"/>
              </w:rPr>
              <w:t>robust</w:t>
            </w:r>
            <w:r>
              <w:rPr>
                <w:spacing w:val="-2"/>
                <w:sz w:val="18"/>
              </w:rPr>
              <w:t xml:space="preserve"> </w:t>
            </w:r>
            <w:r>
              <w:rPr>
                <w:sz w:val="18"/>
              </w:rPr>
              <w:t>and</w:t>
            </w:r>
            <w:r>
              <w:rPr>
                <w:spacing w:val="-2"/>
                <w:sz w:val="18"/>
              </w:rPr>
              <w:t xml:space="preserve"> </w:t>
            </w:r>
            <w:r>
              <w:rPr>
                <w:sz w:val="18"/>
              </w:rPr>
              <w:t>transparent</w:t>
            </w:r>
            <w:r>
              <w:rPr>
                <w:spacing w:val="-1"/>
                <w:sz w:val="18"/>
              </w:rPr>
              <w:t xml:space="preserve"> </w:t>
            </w:r>
            <w:r>
              <w:rPr>
                <w:sz w:val="18"/>
              </w:rPr>
              <w:t>searching</w:t>
            </w:r>
            <w:r>
              <w:rPr>
                <w:spacing w:val="-3"/>
                <w:sz w:val="18"/>
              </w:rPr>
              <w:t xml:space="preserve"> </w:t>
            </w:r>
            <w:r>
              <w:rPr>
                <w:sz w:val="18"/>
              </w:rPr>
              <w:t>and</w:t>
            </w:r>
            <w:r>
              <w:rPr>
                <w:spacing w:val="-2"/>
                <w:sz w:val="18"/>
              </w:rPr>
              <w:t xml:space="preserve"> </w:t>
            </w:r>
            <w:r>
              <w:rPr>
                <w:sz w:val="18"/>
              </w:rPr>
              <w:t>appraisal.</w:t>
            </w:r>
            <w:r>
              <w:rPr>
                <w:spacing w:val="-2"/>
                <w:sz w:val="18"/>
              </w:rPr>
              <w:t xml:space="preserve"> </w:t>
            </w:r>
            <w:r>
              <w:rPr>
                <w:sz w:val="18"/>
              </w:rPr>
              <w:t>The</w:t>
            </w:r>
            <w:r>
              <w:rPr>
                <w:spacing w:val="-3"/>
                <w:sz w:val="18"/>
              </w:rPr>
              <w:t xml:space="preserve"> </w:t>
            </w:r>
            <w:r>
              <w:rPr>
                <w:sz w:val="18"/>
              </w:rPr>
              <w:t>studies</w:t>
            </w:r>
            <w:r>
              <w:rPr>
                <w:spacing w:val="-2"/>
                <w:sz w:val="18"/>
              </w:rPr>
              <w:t xml:space="preserve"> </w:t>
            </w:r>
            <w:r>
              <w:rPr>
                <w:sz w:val="18"/>
              </w:rPr>
              <w:t>all</w:t>
            </w:r>
            <w:r>
              <w:rPr>
                <w:spacing w:val="-2"/>
                <w:sz w:val="18"/>
              </w:rPr>
              <w:t xml:space="preserve"> </w:t>
            </w:r>
            <w:r>
              <w:rPr>
                <w:sz w:val="18"/>
              </w:rPr>
              <w:t>identified</w:t>
            </w:r>
            <w:r>
              <w:rPr>
                <w:spacing w:val="-1"/>
                <w:sz w:val="18"/>
              </w:rPr>
              <w:t xml:space="preserve"> </w:t>
            </w:r>
            <w:r>
              <w:rPr>
                <w:sz w:val="18"/>
              </w:rPr>
              <w:t>the</w:t>
            </w:r>
            <w:r>
              <w:rPr>
                <w:spacing w:val="-2"/>
                <w:sz w:val="18"/>
              </w:rPr>
              <w:t xml:space="preserve"> </w:t>
            </w:r>
            <w:r>
              <w:rPr>
                <w:sz w:val="18"/>
              </w:rPr>
              <w:t>mental</w:t>
            </w:r>
            <w:r>
              <w:rPr>
                <w:spacing w:val="-1"/>
                <w:sz w:val="18"/>
              </w:rPr>
              <w:t xml:space="preserve"> </w:t>
            </w:r>
            <w:r>
              <w:rPr>
                <w:sz w:val="18"/>
              </w:rPr>
              <w:t>health</w:t>
            </w:r>
          </w:p>
          <w:p w14:paraId="5B7D12B1" w14:textId="77777777" w:rsidR="00EF32D1" w:rsidRDefault="00A74123">
            <w:pPr>
              <w:pStyle w:val="TableParagraph"/>
              <w:spacing w:line="199" w:lineRule="exact"/>
              <w:ind w:left="107"/>
              <w:rPr>
                <w:sz w:val="18"/>
              </w:rPr>
            </w:pPr>
            <w:r>
              <w:rPr>
                <w:sz w:val="18"/>
              </w:rPr>
              <w:t>risks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covid-19</w:t>
            </w:r>
            <w:r>
              <w:rPr>
                <w:spacing w:val="-2"/>
                <w:sz w:val="18"/>
              </w:rPr>
              <w:t xml:space="preserve"> </w:t>
            </w:r>
            <w:r>
              <w:rPr>
                <w:sz w:val="18"/>
              </w:rPr>
              <w:t>pandemic,</w:t>
            </w:r>
            <w:r>
              <w:rPr>
                <w:spacing w:val="-2"/>
                <w:sz w:val="18"/>
              </w:rPr>
              <w:t xml:space="preserve"> </w:t>
            </w:r>
            <w:r>
              <w:rPr>
                <w:sz w:val="18"/>
              </w:rPr>
              <w:t>some</w:t>
            </w:r>
            <w:r>
              <w:rPr>
                <w:spacing w:val="-2"/>
                <w:sz w:val="18"/>
              </w:rPr>
              <w:t xml:space="preserve"> </w:t>
            </w:r>
            <w:r>
              <w:rPr>
                <w:sz w:val="18"/>
              </w:rPr>
              <w:t>of</w:t>
            </w:r>
            <w:r>
              <w:rPr>
                <w:spacing w:val="-2"/>
                <w:sz w:val="18"/>
              </w:rPr>
              <w:t xml:space="preserve"> </w:t>
            </w:r>
            <w:r>
              <w:rPr>
                <w:sz w:val="18"/>
              </w:rPr>
              <w:t>which</w:t>
            </w:r>
            <w:r>
              <w:rPr>
                <w:spacing w:val="-2"/>
                <w:sz w:val="18"/>
              </w:rPr>
              <w:t xml:space="preserve"> </w:t>
            </w:r>
            <w:r>
              <w:rPr>
                <w:sz w:val="18"/>
              </w:rPr>
              <w:t>were</w:t>
            </w:r>
            <w:r>
              <w:rPr>
                <w:spacing w:val="-3"/>
                <w:sz w:val="18"/>
              </w:rPr>
              <w:t xml:space="preserve"> </w:t>
            </w:r>
            <w:r>
              <w:rPr>
                <w:sz w:val="18"/>
              </w:rPr>
              <w:t>specific</w:t>
            </w:r>
            <w:r>
              <w:rPr>
                <w:spacing w:val="-3"/>
                <w:sz w:val="18"/>
              </w:rPr>
              <w:t xml:space="preserve"> </w:t>
            </w:r>
            <w:r>
              <w:rPr>
                <w:sz w:val="18"/>
              </w:rPr>
              <w:t>to children</w:t>
            </w:r>
            <w:r>
              <w:rPr>
                <w:spacing w:val="-2"/>
                <w:sz w:val="18"/>
              </w:rPr>
              <w:t xml:space="preserve"> </w:t>
            </w:r>
            <w:r>
              <w:rPr>
                <w:sz w:val="18"/>
              </w:rPr>
              <w:t>and</w:t>
            </w:r>
            <w:r>
              <w:rPr>
                <w:spacing w:val="-2"/>
                <w:sz w:val="18"/>
              </w:rPr>
              <w:t xml:space="preserve"> </w:t>
            </w:r>
            <w:r>
              <w:rPr>
                <w:sz w:val="18"/>
              </w:rPr>
              <w:t>young</w:t>
            </w:r>
            <w:r>
              <w:rPr>
                <w:spacing w:val="-2"/>
                <w:sz w:val="18"/>
              </w:rPr>
              <w:t xml:space="preserve"> </w:t>
            </w:r>
            <w:r>
              <w:rPr>
                <w:sz w:val="18"/>
              </w:rPr>
              <w:t>people.</w:t>
            </w:r>
            <w:r>
              <w:rPr>
                <w:spacing w:val="-3"/>
                <w:sz w:val="18"/>
              </w:rPr>
              <w:t xml:space="preserve"> </w:t>
            </w:r>
            <w:r>
              <w:rPr>
                <w:sz w:val="18"/>
              </w:rPr>
              <w:t>Survey</w:t>
            </w:r>
          </w:p>
        </w:tc>
      </w:tr>
    </w:tbl>
    <w:p w14:paraId="6AC9B0FD" w14:textId="77777777" w:rsidR="00EF32D1" w:rsidRDefault="00EF32D1">
      <w:pPr>
        <w:spacing w:line="199" w:lineRule="exact"/>
        <w:rPr>
          <w:sz w:val="18"/>
        </w:rPr>
        <w:sectPr w:rsidR="00EF32D1">
          <w:pgSz w:w="16840" w:h="11910" w:orient="landscape"/>
          <w:pgMar w:top="1260" w:right="1200" w:bottom="280" w:left="1200" w:header="240" w:footer="0" w:gutter="0"/>
          <w:cols w:space="720"/>
        </w:sectPr>
      </w:pPr>
    </w:p>
    <w:p w14:paraId="5697C894"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14:paraId="01FEBCFD" w14:textId="77777777">
        <w:trPr>
          <w:trHeight w:val="220"/>
        </w:trPr>
        <w:tc>
          <w:tcPr>
            <w:tcW w:w="1527" w:type="dxa"/>
            <w:shd w:val="clear" w:color="auto" w:fill="DEEAF6"/>
          </w:tcPr>
          <w:p w14:paraId="17F6BA8C" w14:textId="77777777" w:rsidR="00EF32D1" w:rsidRDefault="00EF32D1">
            <w:pPr>
              <w:pStyle w:val="TableParagraph"/>
              <w:ind w:left="0"/>
              <w:rPr>
                <w:rFonts w:ascii="Times New Roman"/>
                <w:sz w:val="14"/>
              </w:rPr>
            </w:pPr>
          </w:p>
        </w:tc>
        <w:tc>
          <w:tcPr>
            <w:tcW w:w="3651" w:type="dxa"/>
            <w:shd w:val="clear" w:color="auto" w:fill="DEEAF6"/>
          </w:tcPr>
          <w:p w14:paraId="6F5F4C19" w14:textId="77777777" w:rsidR="00EF32D1" w:rsidRDefault="00EF32D1">
            <w:pPr>
              <w:pStyle w:val="TableParagraph"/>
              <w:ind w:left="0"/>
              <w:rPr>
                <w:rFonts w:ascii="Times New Roman"/>
                <w:sz w:val="14"/>
              </w:rPr>
            </w:pPr>
          </w:p>
        </w:tc>
        <w:tc>
          <w:tcPr>
            <w:tcW w:w="1027" w:type="dxa"/>
            <w:shd w:val="clear" w:color="auto" w:fill="DEEAF6"/>
          </w:tcPr>
          <w:p w14:paraId="35F7409C" w14:textId="77777777" w:rsidR="00EF32D1" w:rsidRDefault="00EF32D1">
            <w:pPr>
              <w:pStyle w:val="TableParagraph"/>
              <w:ind w:left="0"/>
              <w:rPr>
                <w:rFonts w:ascii="Times New Roman"/>
                <w:sz w:val="14"/>
              </w:rPr>
            </w:pPr>
          </w:p>
        </w:tc>
        <w:tc>
          <w:tcPr>
            <w:tcW w:w="7972" w:type="dxa"/>
            <w:shd w:val="clear" w:color="auto" w:fill="DEEAF6"/>
          </w:tcPr>
          <w:p w14:paraId="69767F4E" w14:textId="77777777" w:rsidR="00EF32D1" w:rsidRDefault="00A74123">
            <w:pPr>
              <w:pStyle w:val="TableParagraph"/>
              <w:spacing w:before="1" w:line="199" w:lineRule="exact"/>
              <w:ind w:left="107"/>
              <w:rPr>
                <w:sz w:val="18"/>
              </w:rPr>
            </w:pPr>
            <w:r>
              <w:rPr>
                <w:sz w:val="18"/>
              </w:rPr>
              <w:t>evidence</w:t>
            </w:r>
            <w:r>
              <w:rPr>
                <w:spacing w:val="-3"/>
                <w:sz w:val="18"/>
              </w:rPr>
              <w:t xml:space="preserve"> </w:t>
            </w:r>
            <w:r>
              <w:rPr>
                <w:sz w:val="18"/>
              </w:rPr>
              <w:t>from</w:t>
            </w:r>
            <w:r>
              <w:rPr>
                <w:spacing w:val="-1"/>
                <w:sz w:val="18"/>
              </w:rPr>
              <w:t xml:space="preserve"> </w:t>
            </w:r>
            <w:r>
              <w:rPr>
                <w:sz w:val="18"/>
              </w:rPr>
              <w:t>China,</w:t>
            </w:r>
            <w:r>
              <w:rPr>
                <w:spacing w:val="-2"/>
                <w:sz w:val="18"/>
              </w:rPr>
              <w:t xml:space="preserve"> </w:t>
            </w:r>
            <w:r>
              <w:rPr>
                <w:sz w:val="18"/>
              </w:rPr>
              <w:t>USA</w:t>
            </w:r>
            <w:r>
              <w:rPr>
                <w:spacing w:val="36"/>
                <w:sz w:val="18"/>
              </w:rPr>
              <w:t xml:space="preserve"> </w:t>
            </w:r>
            <w:r>
              <w:rPr>
                <w:sz w:val="18"/>
              </w:rPr>
              <w:t>and</w:t>
            </w:r>
            <w:r>
              <w:rPr>
                <w:spacing w:val="-3"/>
                <w:sz w:val="18"/>
              </w:rPr>
              <w:t xml:space="preserve"> </w:t>
            </w:r>
            <w:r>
              <w:rPr>
                <w:sz w:val="18"/>
              </w:rPr>
              <w:t>UK</w:t>
            </w:r>
            <w:r>
              <w:rPr>
                <w:spacing w:val="-1"/>
                <w:sz w:val="18"/>
              </w:rPr>
              <w:t xml:space="preserve"> </w:t>
            </w:r>
            <w:r>
              <w:rPr>
                <w:sz w:val="18"/>
              </w:rPr>
              <w:t>was</w:t>
            </w:r>
            <w:r>
              <w:rPr>
                <w:spacing w:val="-3"/>
                <w:sz w:val="18"/>
              </w:rPr>
              <w:t xml:space="preserve"> </w:t>
            </w:r>
            <w:r>
              <w:rPr>
                <w:sz w:val="18"/>
              </w:rPr>
              <w:t>reported.</w:t>
            </w:r>
          </w:p>
        </w:tc>
      </w:tr>
    </w:tbl>
    <w:p w14:paraId="24A4EDBC" w14:textId="77777777" w:rsidR="00EF32D1" w:rsidRDefault="00EF32D1">
      <w:pPr>
        <w:pStyle w:val="BodyText"/>
        <w:spacing w:before="0"/>
        <w:rPr>
          <w:rFonts w:ascii="Calibri Light"/>
          <w:sz w:val="20"/>
        </w:rPr>
      </w:pPr>
    </w:p>
    <w:p w14:paraId="66410523" w14:textId="77777777" w:rsidR="00EF32D1" w:rsidRDefault="00EF32D1">
      <w:pPr>
        <w:pStyle w:val="BodyText"/>
        <w:spacing w:before="5"/>
        <w:rPr>
          <w:rFonts w:ascii="Calibri Light"/>
          <w:sz w:val="20"/>
        </w:rPr>
      </w:pPr>
    </w:p>
    <w:p w14:paraId="676EF743" w14:textId="77777777" w:rsidR="00EF32D1" w:rsidRDefault="00A74123">
      <w:pPr>
        <w:spacing w:before="35" w:after="31"/>
        <w:ind w:left="240"/>
        <w:rPr>
          <w:rFonts w:ascii="Calibri Light"/>
          <w:sz w:val="32"/>
        </w:rPr>
      </w:pPr>
      <w:bookmarkStart w:id="8" w:name="_bookmark8"/>
      <w:bookmarkEnd w:id="8"/>
      <w:r>
        <w:rPr>
          <w:rFonts w:ascii="Calibri Light"/>
          <w:color w:val="2E5395"/>
          <w:sz w:val="32"/>
        </w:rPr>
        <w:t>Patient</w:t>
      </w:r>
      <w:r>
        <w:rPr>
          <w:rFonts w:ascii="Calibri Light"/>
          <w:color w:val="2E5395"/>
          <w:spacing w:val="-8"/>
          <w:sz w:val="32"/>
        </w:rPr>
        <w:t xml:space="preserve"> </w:t>
      </w:r>
      <w:r>
        <w:rPr>
          <w:rFonts w:ascii="Calibri Light"/>
          <w:color w:val="2E5395"/>
          <w:sz w:val="32"/>
        </w:rPr>
        <w:t>Care</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68"/>
        <w:gridCol w:w="1011"/>
        <w:gridCol w:w="2639"/>
        <w:gridCol w:w="5335"/>
      </w:tblGrid>
      <w:tr w:rsidR="00EF32D1" w14:paraId="3D50C4FC" w14:textId="77777777">
        <w:trPr>
          <w:trHeight w:val="438"/>
        </w:trPr>
        <w:tc>
          <w:tcPr>
            <w:tcW w:w="1527" w:type="dxa"/>
            <w:tcBorders>
              <w:top w:val="nil"/>
              <w:right w:val="nil"/>
            </w:tcBorders>
            <w:shd w:val="clear" w:color="auto" w:fill="0099CC"/>
          </w:tcPr>
          <w:p w14:paraId="2710C698" w14:textId="77777777" w:rsidR="00EF32D1" w:rsidRDefault="00A74123">
            <w:pPr>
              <w:pStyle w:val="TableParagraph"/>
              <w:spacing w:before="1"/>
              <w:ind w:left="107"/>
              <w:rPr>
                <w:sz w:val="18"/>
              </w:rPr>
            </w:pPr>
            <w:r>
              <w:rPr>
                <w:color w:val="FFFFFF"/>
                <w:sz w:val="18"/>
              </w:rPr>
              <w:t>Theme</w:t>
            </w:r>
          </w:p>
        </w:tc>
        <w:tc>
          <w:tcPr>
            <w:tcW w:w="3668" w:type="dxa"/>
            <w:tcBorders>
              <w:top w:val="nil"/>
              <w:left w:val="nil"/>
              <w:right w:val="nil"/>
            </w:tcBorders>
            <w:shd w:val="clear" w:color="auto" w:fill="0099CC"/>
          </w:tcPr>
          <w:p w14:paraId="499F755B" w14:textId="77777777" w:rsidR="00EF32D1" w:rsidRDefault="00A74123">
            <w:pPr>
              <w:pStyle w:val="TableParagraph"/>
              <w:spacing w:before="1"/>
              <w:ind w:left="112"/>
              <w:rPr>
                <w:b/>
                <w:sz w:val="18"/>
              </w:rPr>
            </w:pPr>
            <w:r>
              <w:rPr>
                <w:b/>
                <w:color w:val="FFFFFF"/>
                <w:sz w:val="18"/>
              </w:rPr>
              <w:t>Citation</w:t>
            </w:r>
          </w:p>
        </w:tc>
        <w:tc>
          <w:tcPr>
            <w:tcW w:w="1011" w:type="dxa"/>
            <w:tcBorders>
              <w:top w:val="nil"/>
              <w:left w:val="nil"/>
              <w:right w:val="nil"/>
            </w:tcBorders>
            <w:shd w:val="clear" w:color="auto" w:fill="0099CC"/>
          </w:tcPr>
          <w:p w14:paraId="0566107C" w14:textId="77777777" w:rsidR="00EF32D1" w:rsidRDefault="00A74123">
            <w:pPr>
              <w:pStyle w:val="TableParagraph"/>
              <w:spacing w:before="1" w:line="219" w:lineRule="exact"/>
              <w:ind w:left="95"/>
              <w:rPr>
                <w:b/>
                <w:sz w:val="18"/>
              </w:rPr>
            </w:pPr>
            <w:r>
              <w:rPr>
                <w:b/>
                <w:color w:val="FFFFFF"/>
                <w:sz w:val="18"/>
              </w:rPr>
              <w:t>Evidence</w:t>
            </w:r>
          </w:p>
          <w:p w14:paraId="37931228" w14:textId="77777777" w:rsidR="00EF32D1" w:rsidRDefault="00A74123">
            <w:pPr>
              <w:pStyle w:val="TableParagraph"/>
              <w:spacing w:line="199" w:lineRule="exact"/>
              <w:ind w:left="95"/>
              <w:rPr>
                <w:b/>
                <w:sz w:val="18"/>
              </w:rPr>
            </w:pPr>
            <w:r>
              <w:rPr>
                <w:b/>
                <w:color w:val="FFFFFF"/>
                <w:sz w:val="18"/>
              </w:rPr>
              <w:t>Type</w:t>
            </w:r>
          </w:p>
        </w:tc>
        <w:tc>
          <w:tcPr>
            <w:tcW w:w="2639" w:type="dxa"/>
            <w:tcBorders>
              <w:top w:val="nil"/>
              <w:left w:val="nil"/>
              <w:right w:val="nil"/>
            </w:tcBorders>
            <w:shd w:val="clear" w:color="auto" w:fill="0099CC"/>
          </w:tcPr>
          <w:p w14:paraId="202C4959" w14:textId="77777777" w:rsidR="00EF32D1" w:rsidRDefault="00A74123">
            <w:pPr>
              <w:pStyle w:val="TableParagraph"/>
              <w:spacing w:before="1"/>
              <w:ind w:left="111"/>
              <w:rPr>
                <w:b/>
                <w:sz w:val="18"/>
              </w:rPr>
            </w:pPr>
            <w:r>
              <w:rPr>
                <w:b/>
                <w:color w:val="FFFFFF"/>
                <w:sz w:val="18"/>
              </w:rPr>
              <w:t>Outline</w:t>
            </w:r>
          </w:p>
        </w:tc>
        <w:tc>
          <w:tcPr>
            <w:tcW w:w="5335" w:type="dxa"/>
            <w:tcBorders>
              <w:top w:val="nil"/>
              <w:left w:val="nil"/>
            </w:tcBorders>
            <w:shd w:val="clear" w:color="auto" w:fill="0099CC"/>
          </w:tcPr>
          <w:p w14:paraId="5E069360" w14:textId="77777777" w:rsidR="00EF32D1" w:rsidRDefault="00A74123">
            <w:pPr>
              <w:pStyle w:val="TableParagraph"/>
              <w:spacing w:before="1"/>
              <w:ind w:left="110"/>
              <w:rPr>
                <w:b/>
                <w:sz w:val="18"/>
              </w:rPr>
            </w:pPr>
            <w:r>
              <w:rPr>
                <w:b/>
                <w:color w:val="FFFFFF"/>
                <w:sz w:val="18"/>
              </w:rPr>
              <w:t>Key</w:t>
            </w:r>
            <w:r>
              <w:rPr>
                <w:b/>
                <w:color w:val="FFFFFF"/>
                <w:spacing w:val="-2"/>
                <w:sz w:val="18"/>
              </w:rPr>
              <w:t xml:space="preserve"> </w:t>
            </w:r>
            <w:r>
              <w:rPr>
                <w:b/>
                <w:color w:val="FFFFFF"/>
                <w:sz w:val="18"/>
              </w:rPr>
              <w:t>points</w:t>
            </w:r>
          </w:p>
        </w:tc>
      </w:tr>
      <w:tr w:rsidR="00EF32D1" w14:paraId="1DC2FE47" w14:textId="77777777">
        <w:trPr>
          <w:trHeight w:val="1099"/>
        </w:trPr>
        <w:tc>
          <w:tcPr>
            <w:tcW w:w="1527" w:type="dxa"/>
            <w:tcBorders>
              <w:left w:val="single" w:sz="4" w:space="0" w:color="9CC2E4"/>
              <w:bottom w:val="single" w:sz="4" w:space="0" w:color="9CC2E4"/>
              <w:right w:val="single" w:sz="4" w:space="0" w:color="9CC2E4"/>
            </w:tcBorders>
            <w:shd w:val="clear" w:color="auto" w:fill="DEEAF6"/>
          </w:tcPr>
          <w:p w14:paraId="5EA1BBBB" w14:textId="77777777" w:rsidR="00EF32D1" w:rsidRDefault="00A74123">
            <w:pPr>
              <w:pStyle w:val="TableParagraph"/>
              <w:spacing w:before="2"/>
              <w:ind w:left="107" w:right="423"/>
              <w:rPr>
                <w:sz w:val="18"/>
              </w:rPr>
            </w:pPr>
            <w:r>
              <w:rPr>
                <w:sz w:val="18"/>
              </w:rPr>
              <w:t>Video</w:t>
            </w:r>
            <w:r>
              <w:rPr>
                <w:spacing w:val="1"/>
                <w:sz w:val="18"/>
              </w:rPr>
              <w:t xml:space="preserve"> </w:t>
            </w:r>
            <w:r>
              <w:rPr>
                <w:spacing w:val="-1"/>
                <w:sz w:val="18"/>
              </w:rPr>
              <w:t>consultations</w:t>
            </w:r>
          </w:p>
        </w:tc>
        <w:tc>
          <w:tcPr>
            <w:tcW w:w="3668" w:type="dxa"/>
            <w:tcBorders>
              <w:left w:val="single" w:sz="4" w:space="0" w:color="9CC2E4"/>
              <w:bottom w:val="single" w:sz="4" w:space="0" w:color="9CC2E4"/>
              <w:right w:val="single" w:sz="4" w:space="0" w:color="9CC2E4"/>
            </w:tcBorders>
            <w:shd w:val="clear" w:color="auto" w:fill="DEEAF6"/>
          </w:tcPr>
          <w:p w14:paraId="7DABDA02" w14:textId="77777777" w:rsidR="00EF32D1" w:rsidRDefault="0080672E">
            <w:pPr>
              <w:pStyle w:val="TableParagraph"/>
              <w:spacing w:before="2"/>
              <w:ind w:left="107"/>
              <w:rPr>
                <w:b/>
                <w:sz w:val="18"/>
              </w:rPr>
            </w:pPr>
            <w:hyperlink r:id="rId251">
              <w:r w:rsidR="00A74123">
                <w:rPr>
                  <w:b/>
                  <w:color w:val="0462C1"/>
                  <w:sz w:val="18"/>
                  <w:u w:val="single" w:color="0462C1"/>
                </w:rPr>
                <w:t>Video</w:t>
              </w:r>
              <w:r w:rsidR="00A74123">
                <w:rPr>
                  <w:b/>
                  <w:color w:val="0462C1"/>
                  <w:spacing w:val="-3"/>
                  <w:sz w:val="18"/>
                  <w:u w:val="single" w:color="0462C1"/>
                </w:rPr>
                <w:t xml:space="preserve"> </w:t>
              </w:r>
              <w:r w:rsidR="00A74123">
                <w:rPr>
                  <w:b/>
                  <w:color w:val="0462C1"/>
                  <w:sz w:val="18"/>
                  <w:u w:val="single" w:color="0462C1"/>
                </w:rPr>
                <w:t>Consultations</w:t>
              </w:r>
              <w:r w:rsidR="00A74123">
                <w:rPr>
                  <w:b/>
                  <w:color w:val="0462C1"/>
                  <w:spacing w:val="-2"/>
                  <w:sz w:val="18"/>
                  <w:u w:val="single" w:color="0462C1"/>
                </w:rPr>
                <w:t xml:space="preserve"> </w:t>
              </w:r>
              <w:r w:rsidR="00A74123">
                <w:rPr>
                  <w:b/>
                  <w:color w:val="0462C1"/>
                  <w:sz w:val="18"/>
                  <w:u w:val="single" w:color="0462C1"/>
                </w:rPr>
                <w:t>Review</w:t>
              </w:r>
            </w:hyperlink>
          </w:p>
          <w:p w14:paraId="44D78034" w14:textId="77777777" w:rsidR="00EF32D1" w:rsidRDefault="00A74123">
            <w:pPr>
              <w:pStyle w:val="TableParagraph"/>
              <w:spacing w:before="1"/>
              <w:ind w:left="107" w:right="422"/>
              <w:rPr>
                <w:b/>
                <w:sz w:val="18"/>
              </w:rPr>
            </w:pPr>
            <w:r>
              <w:rPr>
                <w:b/>
                <w:sz w:val="18"/>
              </w:rPr>
              <w:t>Available</w:t>
            </w:r>
            <w:r>
              <w:rPr>
                <w:b/>
                <w:spacing w:val="-2"/>
                <w:sz w:val="18"/>
              </w:rPr>
              <w:t xml:space="preserve"> </w:t>
            </w:r>
            <w:r>
              <w:rPr>
                <w:b/>
                <w:sz w:val="18"/>
              </w:rPr>
              <w:t>via</w:t>
            </w:r>
            <w:r>
              <w:rPr>
                <w:b/>
                <w:spacing w:val="-2"/>
                <w:sz w:val="18"/>
              </w:rPr>
              <w:t xml:space="preserve"> </w:t>
            </w:r>
            <w:proofErr w:type="spellStart"/>
            <w:r>
              <w:rPr>
                <w:b/>
                <w:sz w:val="18"/>
              </w:rPr>
              <w:t>FutureNHS</w:t>
            </w:r>
            <w:proofErr w:type="spellEnd"/>
            <w:r>
              <w:rPr>
                <w:b/>
                <w:spacing w:val="-4"/>
                <w:sz w:val="18"/>
              </w:rPr>
              <w:t xml:space="preserve"> </w:t>
            </w:r>
            <w:r>
              <w:rPr>
                <w:b/>
                <w:sz w:val="18"/>
              </w:rPr>
              <w:t>(you</w:t>
            </w:r>
            <w:r>
              <w:rPr>
                <w:b/>
                <w:spacing w:val="-2"/>
                <w:sz w:val="18"/>
              </w:rPr>
              <w:t xml:space="preserve"> </w:t>
            </w:r>
            <w:r>
              <w:rPr>
                <w:b/>
                <w:sz w:val="18"/>
              </w:rPr>
              <w:t>will</w:t>
            </w:r>
            <w:r>
              <w:rPr>
                <w:b/>
                <w:spacing w:val="-4"/>
                <w:sz w:val="18"/>
              </w:rPr>
              <w:t xml:space="preserve"> </w:t>
            </w:r>
            <w:r>
              <w:rPr>
                <w:b/>
                <w:sz w:val="18"/>
              </w:rPr>
              <w:t>need</w:t>
            </w:r>
            <w:r>
              <w:rPr>
                <w:b/>
                <w:spacing w:val="-3"/>
                <w:sz w:val="18"/>
              </w:rPr>
              <w:t xml:space="preserve"> </w:t>
            </w:r>
            <w:r>
              <w:rPr>
                <w:b/>
                <w:sz w:val="18"/>
              </w:rPr>
              <w:t>an</w:t>
            </w:r>
            <w:r>
              <w:rPr>
                <w:b/>
                <w:spacing w:val="-37"/>
                <w:sz w:val="18"/>
              </w:rPr>
              <w:t xml:space="preserve"> </w:t>
            </w:r>
            <w:r>
              <w:rPr>
                <w:b/>
                <w:sz w:val="18"/>
              </w:rPr>
              <w:t>account</w:t>
            </w:r>
            <w:r>
              <w:rPr>
                <w:b/>
                <w:spacing w:val="-1"/>
                <w:sz w:val="18"/>
              </w:rPr>
              <w:t xml:space="preserve"> </w:t>
            </w:r>
            <w:r>
              <w:rPr>
                <w:b/>
                <w:sz w:val="18"/>
              </w:rPr>
              <w:t>to</w:t>
            </w:r>
            <w:r>
              <w:rPr>
                <w:b/>
                <w:spacing w:val="-1"/>
                <w:sz w:val="18"/>
              </w:rPr>
              <w:t xml:space="preserve"> </w:t>
            </w:r>
            <w:r>
              <w:rPr>
                <w:b/>
                <w:sz w:val="18"/>
              </w:rPr>
              <w:t>access</w:t>
            </w:r>
            <w:r>
              <w:rPr>
                <w:b/>
                <w:spacing w:val="-1"/>
                <w:sz w:val="18"/>
              </w:rPr>
              <w:t xml:space="preserve"> </w:t>
            </w:r>
            <w:r>
              <w:rPr>
                <w:b/>
                <w:sz w:val="18"/>
              </w:rPr>
              <w:t>this document).</w:t>
            </w:r>
          </w:p>
        </w:tc>
        <w:tc>
          <w:tcPr>
            <w:tcW w:w="1011" w:type="dxa"/>
            <w:tcBorders>
              <w:left w:val="single" w:sz="4" w:space="0" w:color="9CC2E4"/>
              <w:bottom w:val="single" w:sz="4" w:space="0" w:color="9CC2E4"/>
              <w:right w:val="single" w:sz="4" w:space="0" w:color="9CC2E4"/>
            </w:tcBorders>
            <w:shd w:val="clear" w:color="auto" w:fill="DEEAF6"/>
          </w:tcPr>
          <w:p w14:paraId="1A5E1FF0" w14:textId="77777777" w:rsidR="00EF32D1" w:rsidRDefault="00A74123">
            <w:pPr>
              <w:pStyle w:val="TableParagraph"/>
              <w:spacing w:before="2"/>
              <w:ind w:left="90"/>
              <w:rPr>
                <w:sz w:val="18"/>
              </w:rPr>
            </w:pPr>
            <w:r>
              <w:rPr>
                <w:sz w:val="18"/>
              </w:rPr>
              <w:t>Review</w:t>
            </w:r>
          </w:p>
        </w:tc>
        <w:tc>
          <w:tcPr>
            <w:tcW w:w="7974" w:type="dxa"/>
            <w:gridSpan w:val="2"/>
            <w:tcBorders>
              <w:left w:val="single" w:sz="4" w:space="0" w:color="9CC2E4"/>
              <w:bottom w:val="single" w:sz="4" w:space="0" w:color="9CC2E4"/>
              <w:right w:val="single" w:sz="4" w:space="0" w:color="9CC2E4"/>
            </w:tcBorders>
            <w:shd w:val="clear" w:color="auto" w:fill="DEEAF6"/>
          </w:tcPr>
          <w:p w14:paraId="27FBF3E2" w14:textId="77777777" w:rsidR="00EF32D1" w:rsidRDefault="00A74123">
            <w:pPr>
              <w:pStyle w:val="TableParagraph"/>
              <w:spacing w:before="2"/>
              <w:ind w:left="106" w:right="141"/>
              <w:rPr>
                <w:sz w:val="18"/>
              </w:rPr>
            </w:pPr>
            <w:r>
              <w:rPr>
                <w:sz w:val="18"/>
              </w:rPr>
              <w:t>There has been a huge rise in the uptake of video consultation between patients and clinicians during the</w:t>
            </w:r>
            <w:r>
              <w:rPr>
                <w:spacing w:val="-38"/>
                <w:sz w:val="18"/>
              </w:rPr>
              <w:t xml:space="preserve"> </w:t>
            </w:r>
            <w:r>
              <w:rPr>
                <w:sz w:val="18"/>
              </w:rPr>
              <w:t>covid pandemic.</w:t>
            </w:r>
            <w:r>
              <w:rPr>
                <w:spacing w:val="1"/>
                <w:sz w:val="18"/>
              </w:rPr>
              <w:t xml:space="preserve"> </w:t>
            </w:r>
            <w:r>
              <w:rPr>
                <w:sz w:val="18"/>
              </w:rPr>
              <w:t>The evidence suggests that there are numerous benefits from this approach including</w:t>
            </w:r>
            <w:r>
              <w:rPr>
                <w:spacing w:val="1"/>
                <w:sz w:val="18"/>
              </w:rPr>
              <w:t xml:space="preserve"> </w:t>
            </w:r>
            <w:r>
              <w:rPr>
                <w:sz w:val="18"/>
              </w:rPr>
              <w:t>reducing travel and waiting at hospital for an appointment. But the evidence also suggests some caution</w:t>
            </w:r>
            <w:r>
              <w:rPr>
                <w:spacing w:val="1"/>
                <w:sz w:val="18"/>
              </w:rPr>
              <w:t xml:space="preserve"> </w:t>
            </w:r>
            <w:r>
              <w:rPr>
                <w:sz w:val="18"/>
              </w:rPr>
              <w:t>is</w:t>
            </w:r>
            <w:r>
              <w:rPr>
                <w:spacing w:val="-2"/>
                <w:sz w:val="18"/>
              </w:rPr>
              <w:t xml:space="preserve"> </w:t>
            </w:r>
            <w:r>
              <w:rPr>
                <w:sz w:val="18"/>
              </w:rPr>
              <w:t>needed</w:t>
            </w:r>
            <w:r>
              <w:rPr>
                <w:spacing w:val="-2"/>
                <w:sz w:val="18"/>
              </w:rPr>
              <w:t xml:space="preserve"> </w:t>
            </w:r>
            <w:r>
              <w:rPr>
                <w:sz w:val="18"/>
              </w:rPr>
              <w:t>when rolling</w:t>
            </w:r>
            <w:r>
              <w:rPr>
                <w:spacing w:val="-2"/>
                <w:sz w:val="18"/>
              </w:rPr>
              <w:t xml:space="preserve"> </w:t>
            </w:r>
            <w:r>
              <w:rPr>
                <w:sz w:val="18"/>
              </w:rPr>
              <w:t>out these changes</w:t>
            </w:r>
            <w:r>
              <w:rPr>
                <w:spacing w:val="-1"/>
                <w:sz w:val="18"/>
              </w:rPr>
              <w:t xml:space="preserve"> </w:t>
            </w:r>
            <w:r>
              <w:rPr>
                <w:sz w:val="18"/>
              </w:rPr>
              <w:t>so</w:t>
            </w:r>
            <w:r>
              <w:rPr>
                <w:spacing w:val="-1"/>
                <w:sz w:val="18"/>
              </w:rPr>
              <w:t xml:space="preserve"> </w:t>
            </w:r>
            <w:r>
              <w:rPr>
                <w:sz w:val="18"/>
              </w:rPr>
              <w:t>that</w:t>
            </w:r>
            <w:r>
              <w:rPr>
                <w:spacing w:val="-2"/>
                <w:sz w:val="18"/>
              </w:rPr>
              <w:t xml:space="preserve"> </w:t>
            </w:r>
            <w:r>
              <w:rPr>
                <w:sz w:val="18"/>
              </w:rPr>
              <w:t>everyone</w:t>
            </w:r>
            <w:r>
              <w:rPr>
                <w:spacing w:val="-1"/>
                <w:sz w:val="18"/>
              </w:rPr>
              <w:t xml:space="preserve"> </w:t>
            </w:r>
            <w:r>
              <w:rPr>
                <w:sz w:val="18"/>
              </w:rPr>
              <w:t>can</w:t>
            </w:r>
            <w:r>
              <w:rPr>
                <w:spacing w:val="-2"/>
                <w:sz w:val="18"/>
              </w:rPr>
              <w:t xml:space="preserve"> </w:t>
            </w:r>
            <w:r>
              <w:rPr>
                <w:sz w:val="18"/>
              </w:rPr>
              <w:t>realise</w:t>
            </w:r>
            <w:r>
              <w:rPr>
                <w:spacing w:val="-2"/>
                <w:sz w:val="18"/>
              </w:rPr>
              <w:t xml:space="preserve"> </w:t>
            </w:r>
            <w:r>
              <w:rPr>
                <w:sz w:val="18"/>
              </w:rPr>
              <w:t>these</w:t>
            </w:r>
            <w:r>
              <w:rPr>
                <w:spacing w:val="-2"/>
                <w:sz w:val="18"/>
              </w:rPr>
              <w:t xml:space="preserve"> </w:t>
            </w:r>
            <w:r>
              <w:rPr>
                <w:sz w:val="18"/>
              </w:rPr>
              <w:t>benefits</w:t>
            </w:r>
            <w:r>
              <w:rPr>
                <w:spacing w:val="-2"/>
                <w:sz w:val="18"/>
              </w:rPr>
              <w:t xml:space="preserve"> </w:t>
            </w:r>
            <w:r>
              <w:rPr>
                <w:sz w:val="18"/>
              </w:rPr>
              <w:t>and</w:t>
            </w:r>
            <w:r>
              <w:rPr>
                <w:spacing w:val="-2"/>
                <w:sz w:val="18"/>
              </w:rPr>
              <w:t xml:space="preserve"> </w:t>
            </w:r>
            <w:r>
              <w:rPr>
                <w:sz w:val="18"/>
              </w:rPr>
              <w:t>they</w:t>
            </w:r>
            <w:r>
              <w:rPr>
                <w:spacing w:val="-1"/>
                <w:sz w:val="18"/>
              </w:rPr>
              <w:t xml:space="preserve"> </w:t>
            </w:r>
            <w:r>
              <w:rPr>
                <w:sz w:val="18"/>
              </w:rPr>
              <w:t>do</w:t>
            </w:r>
            <w:r>
              <w:rPr>
                <w:spacing w:val="-1"/>
                <w:sz w:val="18"/>
              </w:rPr>
              <w:t xml:space="preserve"> </w:t>
            </w:r>
            <w:r>
              <w:rPr>
                <w:sz w:val="18"/>
              </w:rPr>
              <w:t>not</w:t>
            </w:r>
          </w:p>
          <w:p w14:paraId="07C7F9B3" w14:textId="77777777" w:rsidR="00EF32D1" w:rsidRDefault="00A74123">
            <w:pPr>
              <w:pStyle w:val="TableParagraph"/>
              <w:spacing w:line="199" w:lineRule="exact"/>
              <w:ind w:left="106"/>
              <w:rPr>
                <w:sz w:val="18"/>
              </w:rPr>
            </w:pPr>
            <w:r>
              <w:rPr>
                <w:sz w:val="18"/>
              </w:rPr>
              <w:t>exacerbate</w:t>
            </w:r>
            <w:r>
              <w:rPr>
                <w:spacing w:val="-4"/>
                <w:sz w:val="18"/>
              </w:rPr>
              <w:t xml:space="preserve"> </w:t>
            </w:r>
            <w:r>
              <w:rPr>
                <w:sz w:val="18"/>
              </w:rPr>
              <w:t>existing</w:t>
            </w:r>
            <w:r>
              <w:rPr>
                <w:spacing w:val="-4"/>
                <w:sz w:val="18"/>
              </w:rPr>
              <w:t xml:space="preserve"> </w:t>
            </w:r>
            <w:r>
              <w:rPr>
                <w:sz w:val="18"/>
              </w:rPr>
              <w:t>inequalities.</w:t>
            </w:r>
          </w:p>
        </w:tc>
      </w:tr>
      <w:tr w:rsidR="00EF32D1" w14:paraId="70AFF3CF" w14:textId="77777777">
        <w:trPr>
          <w:trHeight w:val="2419"/>
        </w:trPr>
        <w:tc>
          <w:tcPr>
            <w:tcW w:w="1527" w:type="dxa"/>
            <w:tcBorders>
              <w:top w:val="single" w:sz="4" w:space="0" w:color="9CC2E4"/>
              <w:left w:val="single" w:sz="4" w:space="0" w:color="9CC2E4"/>
              <w:bottom w:val="single" w:sz="4" w:space="0" w:color="9CC2E4"/>
              <w:right w:val="single" w:sz="4" w:space="0" w:color="9CC2E4"/>
            </w:tcBorders>
          </w:tcPr>
          <w:p w14:paraId="5CA1B0C0" w14:textId="77777777" w:rsidR="00EF32D1" w:rsidRDefault="00A74123">
            <w:pPr>
              <w:pStyle w:val="TableParagraph"/>
              <w:spacing w:before="1"/>
              <w:ind w:left="107" w:right="420"/>
              <w:rPr>
                <w:sz w:val="18"/>
              </w:rPr>
            </w:pPr>
            <w:r>
              <w:rPr>
                <w:spacing w:val="-1"/>
                <w:sz w:val="18"/>
              </w:rPr>
              <w:t xml:space="preserve">Covid </w:t>
            </w:r>
            <w:r>
              <w:rPr>
                <w:sz w:val="18"/>
              </w:rPr>
              <w:t>patient</w:t>
            </w:r>
            <w:r>
              <w:rPr>
                <w:spacing w:val="-38"/>
                <w:sz w:val="18"/>
              </w:rPr>
              <w:t xml:space="preserve"> </w:t>
            </w:r>
            <w:r>
              <w:rPr>
                <w:sz w:val="18"/>
              </w:rPr>
              <w:t>care</w:t>
            </w:r>
          </w:p>
        </w:tc>
        <w:tc>
          <w:tcPr>
            <w:tcW w:w="3668" w:type="dxa"/>
            <w:tcBorders>
              <w:top w:val="single" w:sz="4" w:space="0" w:color="9CC2E4"/>
              <w:left w:val="single" w:sz="4" w:space="0" w:color="9CC2E4"/>
              <w:bottom w:val="single" w:sz="4" w:space="0" w:color="9CC2E4"/>
              <w:right w:val="single" w:sz="4" w:space="0" w:color="9CC2E4"/>
            </w:tcBorders>
          </w:tcPr>
          <w:p w14:paraId="4206901D" w14:textId="77777777" w:rsidR="00EF32D1" w:rsidRDefault="00A74123">
            <w:pPr>
              <w:pStyle w:val="TableParagraph"/>
              <w:spacing w:before="1"/>
              <w:ind w:left="107" w:right="390"/>
              <w:rPr>
                <w:b/>
                <w:sz w:val="18"/>
              </w:rPr>
            </w:pPr>
            <w:r>
              <w:rPr>
                <w:b/>
                <w:sz w:val="18"/>
              </w:rPr>
              <w:t xml:space="preserve">Greenhalgh, T et al (2020) </w:t>
            </w:r>
            <w:hyperlink r:id="rId252">
              <w:r>
                <w:rPr>
                  <w:b/>
                  <w:color w:val="0462C1"/>
                  <w:sz w:val="18"/>
                  <w:u w:val="single" w:color="0462C1"/>
                </w:rPr>
                <w:t>management of</w:t>
              </w:r>
            </w:hyperlink>
            <w:r>
              <w:rPr>
                <w:b/>
                <w:color w:val="0462C1"/>
                <w:spacing w:val="-38"/>
                <w:sz w:val="18"/>
              </w:rPr>
              <w:t xml:space="preserve"> </w:t>
            </w:r>
            <w:hyperlink r:id="rId253">
              <w:r>
                <w:rPr>
                  <w:b/>
                  <w:color w:val="0462C1"/>
                  <w:sz w:val="18"/>
                  <w:u w:val="single" w:color="0462C1"/>
                </w:rPr>
                <w:t>post-acute</w:t>
              </w:r>
              <w:r>
                <w:rPr>
                  <w:b/>
                  <w:color w:val="0462C1"/>
                  <w:spacing w:val="-1"/>
                  <w:sz w:val="18"/>
                  <w:u w:val="single" w:color="0462C1"/>
                </w:rPr>
                <w:t xml:space="preserve"> </w:t>
              </w:r>
              <w:r>
                <w:rPr>
                  <w:b/>
                  <w:color w:val="0462C1"/>
                  <w:sz w:val="18"/>
                  <w:u w:val="single" w:color="0462C1"/>
                </w:rPr>
                <w:t>covid-19</w:t>
              </w:r>
              <w:r>
                <w:rPr>
                  <w:b/>
                  <w:color w:val="0462C1"/>
                  <w:spacing w:val="-1"/>
                  <w:sz w:val="18"/>
                  <w:u w:val="single" w:color="0462C1"/>
                </w:rPr>
                <w:t xml:space="preserve"> </w:t>
              </w:r>
              <w:r>
                <w:rPr>
                  <w:b/>
                  <w:color w:val="0462C1"/>
                  <w:sz w:val="18"/>
                  <w:u w:val="single" w:color="0462C1"/>
                </w:rPr>
                <w:t>in primary</w:t>
              </w:r>
              <w:r>
                <w:rPr>
                  <w:b/>
                  <w:color w:val="0462C1"/>
                  <w:spacing w:val="-1"/>
                  <w:sz w:val="18"/>
                  <w:u w:val="single" w:color="0462C1"/>
                </w:rPr>
                <w:t xml:space="preserve"> </w:t>
              </w:r>
              <w:r>
                <w:rPr>
                  <w:b/>
                  <w:color w:val="0462C1"/>
                  <w:sz w:val="18"/>
                  <w:u w:val="single" w:color="0462C1"/>
                </w:rPr>
                <w:t>care</w:t>
              </w:r>
              <w:r>
                <w:rPr>
                  <w:b/>
                  <w:color w:val="0462C1"/>
                  <w:sz w:val="18"/>
                </w:rPr>
                <w:t xml:space="preserve"> </w:t>
              </w:r>
            </w:hyperlink>
            <w:r>
              <w:rPr>
                <w:b/>
                <w:sz w:val="18"/>
              </w:rPr>
              <w:t>BMJ</w:t>
            </w:r>
          </w:p>
        </w:tc>
        <w:tc>
          <w:tcPr>
            <w:tcW w:w="1011" w:type="dxa"/>
            <w:tcBorders>
              <w:top w:val="single" w:sz="4" w:space="0" w:color="9CC2E4"/>
              <w:left w:val="single" w:sz="4" w:space="0" w:color="9CC2E4"/>
              <w:bottom w:val="single" w:sz="4" w:space="0" w:color="9CC2E4"/>
              <w:right w:val="single" w:sz="4" w:space="0" w:color="9CC2E4"/>
            </w:tcBorders>
          </w:tcPr>
          <w:p w14:paraId="10D384A0" w14:textId="77777777" w:rsidR="00EF32D1" w:rsidRDefault="00A74123">
            <w:pPr>
              <w:pStyle w:val="TableParagraph"/>
              <w:spacing w:before="1"/>
              <w:ind w:left="124" w:right="271"/>
              <w:rPr>
                <w:sz w:val="18"/>
              </w:rPr>
            </w:pPr>
            <w:r>
              <w:rPr>
                <w:sz w:val="18"/>
              </w:rPr>
              <w:t>Practice</w:t>
            </w:r>
            <w:r>
              <w:rPr>
                <w:spacing w:val="-38"/>
                <w:sz w:val="18"/>
              </w:rPr>
              <w:t xml:space="preserve"> </w:t>
            </w:r>
            <w:r>
              <w:rPr>
                <w:sz w:val="18"/>
              </w:rPr>
              <w:t>pointer</w:t>
            </w:r>
          </w:p>
        </w:tc>
        <w:tc>
          <w:tcPr>
            <w:tcW w:w="2639" w:type="dxa"/>
            <w:tcBorders>
              <w:top w:val="single" w:sz="4" w:space="0" w:color="9CC2E4"/>
              <w:left w:val="single" w:sz="4" w:space="0" w:color="9CC2E4"/>
              <w:bottom w:val="single" w:sz="4" w:space="0" w:color="9CC2E4"/>
              <w:right w:val="single" w:sz="4" w:space="0" w:color="9CC2E4"/>
            </w:tcBorders>
          </w:tcPr>
          <w:p w14:paraId="1D93AAAB" w14:textId="77777777" w:rsidR="00EF32D1" w:rsidRDefault="00A74123">
            <w:pPr>
              <w:pStyle w:val="TableParagraph"/>
              <w:spacing w:before="1" w:line="244" w:lineRule="auto"/>
              <w:ind w:left="106" w:right="118"/>
              <w:rPr>
                <w:sz w:val="18"/>
              </w:rPr>
            </w:pPr>
            <w:r>
              <w:rPr>
                <w:sz w:val="18"/>
              </w:rPr>
              <w:t>This</w:t>
            </w:r>
            <w:r>
              <w:rPr>
                <w:spacing w:val="-4"/>
                <w:sz w:val="18"/>
              </w:rPr>
              <w:t xml:space="preserve"> </w:t>
            </w:r>
            <w:r>
              <w:rPr>
                <w:sz w:val="18"/>
              </w:rPr>
              <w:t>article,</w:t>
            </w:r>
            <w:r>
              <w:rPr>
                <w:spacing w:val="-2"/>
                <w:sz w:val="18"/>
              </w:rPr>
              <w:t xml:space="preserve"> </w:t>
            </w:r>
            <w:r>
              <w:rPr>
                <w:sz w:val="18"/>
              </w:rPr>
              <w:t>intended</w:t>
            </w:r>
            <w:r>
              <w:rPr>
                <w:spacing w:val="-3"/>
                <w:sz w:val="18"/>
              </w:rPr>
              <w:t xml:space="preserve"> </w:t>
            </w:r>
            <w:r>
              <w:rPr>
                <w:sz w:val="18"/>
              </w:rPr>
              <w:t>for</w:t>
            </w:r>
            <w:r>
              <w:rPr>
                <w:spacing w:val="-3"/>
                <w:sz w:val="18"/>
              </w:rPr>
              <w:t xml:space="preserve"> </w:t>
            </w:r>
            <w:r>
              <w:rPr>
                <w:sz w:val="18"/>
              </w:rPr>
              <w:t>primary</w:t>
            </w:r>
            <w:r>
              <w:rPr>
                <w:spacing w:val="-37"/>
                <w:sz w:val="18"/>
              </w:rPr>
              <w:t xml:space="preserve"> </w:t>
            </w:r>
            <w:r>
              <w:rPr>
                <w:sz w:val="18"/>
              </w:rPr>
              <w:t>care clinicians, relates to the</w:t>
            </w:r>
            <w:r>
              <w:rPr>
                <w:spacing w:val="1"/>
                <w:sz w:val="18"/>
              </w:rPr>
              <w:t xml:space="preserve"> </w:t>
            </w:r>
            <w:r>
              <w:rPr>
                <w:sz w:val="18"/>
              </w:rPr>
              <w:t>patient who has a delayed</w:t>
            </w:r>
            <w:r>
              <w:rPr>
                <w:spacing w:val="1"/>
                <w:sz w:val="18"/>
              </w:rPr>
              <w:t xml:space="preserve"> </w:t>
            </w:r>
            <w:r>
              <w:rPr>
                <w:sz w:val="18"/>
              </w:rPr>
              <w:t>recovery from an episode of</w:t>
            </w:r>
            <w:r>
              <w:rPr>
                <w:spacing w:val="1"/>
                <w:sz w:val="18"/>
              </w:rPr>
              <w:t xml:space="preserve"> </w:t>
            </w:r>
            <w:r>
              <w:rPr>
                <w:sz w:val="18"/>
              </w:rPr>
              <w:t>covid-19 that was managed in</w:t>
            </w:r>
            <w:r>
              <w:rPr>
                <w:spacing w:val="1"/>
                <w:sz w:val="18"/>
              </w:rPr>
              <w:t xml:space="preserve"> </w:t>
            </w:r>
            <w:r>
              <w:rPr>
                <w:sz w:val="18"/>
              </w:rPr>
              <w:t>the community or in a standard</w:t>
            </w:r>
            <w:r>
              <w:rPr>
                <w:spacing w:val="1"/>
                <w:sz w:val="18"/>
              </w:rPr>
              <w:t xml:space="preserve"> </w:t>
            </w:r>
            <w:r>
              <w:rPr>
                <w:sz w:val="18"/>
              </w:rPr>
              <w:t>hospital</w:t>
            </w:r>
            <w:r>
              <w:rPr>
                <w:spacing w:val="-2"/>
                <w:sz w:val="18"/>
              </w:rPr>
              <w:t xml:space="preserve"> </w:t>
            </w:r>
            <w:r>
              <w:rPr>
                <w:sz w:val="18"/>
              </w:rPr>
              <w:t>ward.</w:t>
            </w:r>
          </w:p>
        </w:tc>
        <w:tc>
          <w:tcPr>
            <w:tcW w:w="5335" w:type="dxa"/>
            <w:tcBorders>
              <w:top w:val="single" w:sz="4" w:space="0" w:color="9CC2E4"/>
              <w:left w:val="single" w:sz="4" w:space="0" w:color="9CC2E4"/>
              <w:bottom w:val="single" w:sz="4" w:space="0" w:color="9CC2E4"/>
              <w:right w:val="single" w:sz="4" w:space="0" w:color="9CC2E4"/>
            </w:tcBorders>
          </w:tcPr>
          <w:p w14:paraId="450732F8" w14:textId="77777777" w:rsidR="00EF32D1" w:rsidRDefault="00A74123">
            <w:pPr>
              <w:pStyle w:val="TableParagraph"/>
              <w:numPr>
                <w:ilvl w:val="0"/>
                <w:numId w:val="3"/>
              </w:numPr>
              <w:tabs>
                <w:tab w:val="left" w:pos="236"/>
              </w:tabs>
              <w:spacing w:before="1"/>
              <w:ind w:right="444" w:firstLine="0"/>
              <w:rPr>
                <w:sz w:val="18"/>
              </w:rPr>
            </w:pPr>
            <w:r>
              <w:rPr>
                <w:sz w:val="18"/>
              </w:rPr>
              <w:t>Management</w:t>
            </w:r>
            <w:r>
              <w:rPr>
                <w:spacing w:val="-2"/>
                <w:sz w:val="18"/>
              </w:rPr>
              <w:t xml:space="preserve"> </w:t>
            </w:r>
            <w:r>
              <w:rPr>
                <w:sz w:val="18"/>
              </w:rPr>
              <w:t>of</w:t>
            </w:r>
            <w:r>
              <w:rPr>
                <w:spacing w:val="-3"/>
                <w:sz w:val="18"/>
              </w:rPr>
              <w:t xml:space="preserve"> </w:t>
            </w:r>
            <w:r>
              <w:rPr>
                <w:sz w:val="18"/>
              </w:rPr>
              <w:t>covid-19</w:t>
            </w:r>
            <w:r>
              <w:rPr>
                <w:spacing w:val="-2"/>
                <w:sz w:val="18"/>
              </w:rPr>
              <w:t xml:space="preserve"> </w:t>
            </w:r>
            <w:r>
              <w:rPr>
                <w:sz w:val="18"/>
              </w:rPr>
              <w:t>after</w:t>
            </w:r>
            <w:r>
              <w:rPr>
                <w:spacing w:val="1"/>
                <w:sz w:val="18"/>
              </w:rPr>
              <w:t xml:space="preserve"> </w:t>
            </w:r>
            <w:r>
              <w:rPr>
                <w:sz w:val="18"/>
              </w:rPr>
              <w:t>the</w:t>
            </w:r>
            <w:r>
              <w:rPr>
                <w:spacing w:val="-3"/>
                <w:sz w:val="18"/>
              </w:rPr>
              <w:t xml:space="preserve"> </w:t>
            </w:r>
            <w:r>
              <w:rPr>
                <w:sz w:val="18"/>
              </w:rPr>
              <w:t>first</w:t>
            </w:r>
            <w:r>
              <w:rPr>
                <w:spacing w:val="-2"/>
                <w:sz w:val="18"/>
              </w:rPr>
              <w:t xml:space="preserve"> </w:t>
            </w:r>
            <w:r>
              <w:rPr>
                <w:sz w:val="18"/>
              </w:rPr>
              <w:t>three</w:t>
            </w:r>
            <w:r>
              <w:rPr>
                <w:spacing w:val="-2"/>
                <w:sz w:val="18"/>
              </w:rPr>
              <w:t xml:space="preserve"> </w:t>
            </w:r>
            <w:r>
              <w:rPr>
                <w:sz w:val="18"/>
              </w:rPr>
              <w:t>weeks</w:t>
            </w:r>
            <w:r>
              <w:rPr>
                <w:spacing w:val="-1"/>
                <w:sz w:val="18"/>
              </w:rPr>
              <w:t xml:space="preserve"> </w:t>
            </w:r>
            <w:r>
              <w:rPr>
                <w:sz w:val="18"/>
              </w:rPr>
              <w:t>is</w:t>
            </w:r>
            <w:r>
              <w:rPr>
                <w:spacing w:val="-3"/>
                <w:sz w:val="18"/>
              </w:rPr>
              <w:t xml:space="preserve"> </w:t>
            </w:r>
            <w:r>
              <w:rPr>
                <w:sz w:val="18"/>
              </w:rPr>
              <w:t>currently</w:t>
            </w:r>
            <w:r>
              <w:rPr>
                <w:spacing w:val="-37"/>
                <w:sz w:val="18"/>
              </w:rPr>
              <w:t xml:space="preserve"> </w:t>
            </w:r>
            <w:r>
              <w:rPr>
                <w:sz w:val="18"/>
              </w:rPr>
              <w:t>based</w:t>
            </w:r>
            <w:r>
              <w:rPr>
                <w:spacing w:val="-2"/>
                <w:sz w:val="18"/>
              </w:rPr>
              <w:t xml:space="preserve"> </w:t>
            </w:r>
            <w:r>
              <w:rPr>
                <w:sz w:val="18"/>
              </w:rPr>
              <w:t>on</w:t>
            </w:r>
            <w:r>
              <w:rPr>
                <w:spacing w:val="-1"/>
                <w:sz w:val="18"/>
              </w:rPr>
              <w:t xml:space="preserve"> </w:t>
            </w:r>
            <w:r>
              <w:rPr>
                <w:sz w:val="18"/>
              </w:rPr>
              <w:t>limited</w:t>
            </w:r>
            <w:r>
              <w:rPr>
                <w:spacing w:val="-1"/>
                <w:sz w:val="18"/>
              </w:rPr>
              <w:t xml:space="preserve"> </w:t>
            </w:r>
            <w:r>
              <w:rPr>
                <w:sz w:val="18"/>
              </w:rPr>
              <w:t>evidence</w:t>
            </w:r>
          </w:p>
          <w:p w14:paraId="403B2D8F" w14:textId="77777777" w:rsidR="00EF32D1" w:rsidRDefault="00A74123">
            <w:pPr>
              <w:pStyle w:val="TableParagraph"/>
              <w:numPr>
                <w:ilvl w:val="0"/>
                <w:numId w:val="3"/>
              </w:numPr>
              <w:tabs>
                <w:tab w:val="left" w:pos="236"/>
              </w:tabs>
              <w:spacing w:line="219" w:lineRule="exact"/>
              <w:ind w:left="235" w:hanging="131"/>
              <w:rPr>
                <w:sz w:val="18"/>
              </w:rPr>
            </w:pPr>
            <w:r>
              <w:rPr>
                <w:sz w:val="18"/>
              </w:rPr>
              <w:t>Approximately</w:t>
            </w:r>
            <w:r>
              <w:rPr>
                <w:spacing w:val="-3"/>
                <w:sz w:val="18"/>
              </w:rPr>
              <w:t xml:space="preserve"> </w:t>
            </w:r>
            <w:r>
              <w:rPr>
                <w:sz w:val="18"/>
              </w:rPr>
              <w:t>10%</w:t>
            </w:r>
            <w:r>
              <w:rPr>
                <w:spacing w:val="-2"/>
                <w:sz w:val="18"/>
              </w:rPr>
              <w:t xml:space="preserve"> </w:t>
            </w:r>
            <w:r>
              <w:rPr>
                <w:sz w:val="18"/>
              </w:rPr>
              <w:t>of</w:t>
            </w:r>
            <w:r>
              <w:rPr>
                <w:spacing w:val="-3"/>
                <w:sz w:val="18"/>
              </w:rPr>
              <w:t xml:space="preserve"> </w:t>
            </w:r>
            <w:r>
              <w:rPr>
                <w:sz w:val="18"/>
              </w:rPr>
              <w:t>people</w:t>
            </w:r>
            <w:r>
              <w:rPr>
                <w:spacing w:val="-2"/>
                <w:sz w:val="18"/>
              </w:rPr>
              <w:t xml:space="preserve"> </w:t>
            </w:r>
            <w:r>
              <w:rPr>
                <w:sz w:val="18"/>
              </w:rPr>
              <w:t>experience</w:t>
            </w:r>
            <w:r>
              <w:rPr>
                <w:spacing w:val="-2"/>
                <w:sz w:val="18"/>
              </w:rPr>
              <w:t xml:space="preserve"> </w:t>
            </w:r>
            <w:r>
              <w:rPr>
                <w:sz w:val="18"/>
              </w:rPr>
              <w:t>prolonged</w:t>
            </w:r>
            <w:r>
              <w:rPr>
                <w:spacing w:val="-3"/>
                <w:sz w:val="18"/>
              </w:rPr>
              <w:t xml:space="preserve"> </w:t>
            </w:r>
            <w:r>
              <w:rPr>
                <w:sz w:val="18"/>
              </w:rPr>
              <w:t>illness</w:t>
            </w:r>
            <w:r>
              <w:rPr>
                <w:spacing w:val="-3"/>
                <w:sz w:val="18"/>
              </w:rPr>
              <w:t xml:space="preserve"> </w:t>
            </w:r>
            <w:r>
              <w:rPr>
                <w:sz w:val="18"/>
              </w:rPr>
              <w:t>after</w:t>
            </w:r>
          </w:p>
          <w:p w14:paraId="394F9C25" w14:textId="77777777" w:rsidR="00EF32D1" w:rsidRDefault="00A74123">
            <w:pPr>
              <w:pStyle w:val="TableParagraph"/>
              <w:spacing w:before="1" w:line="219" w:lineRule="exact"/>
              <w:ind w:left="105"/>
              <w:rPr>
                <w:sz w:val="18"/>
              </w:rPr>
            </w:pPr>
            <w:r>
              <w:rPr>
                <w:sz w:val="18"/>
              </w:rPr>
              <w:t>covid-19</w:t>
            </w:r>
          </w:p>
          <w:p w14:paraId="3E25FF13" w14:textId="77777777" w:rsidR="00EF32D1" w:rsidRDefault="00A74123">
            <w:pPr>
              <w:pStyle w:val="TableParagraph"/>
              <w:numPr>
                <w:ilvl w:val="0"/>
                <w:numId w:val="3"/>
              </w:numPr>
              <w:tabs>
                <w:tab w:val="left" w:pos="236"/>
              </w:tabs>
              <w:ind w:right="281" w:firstLine="0"/>
              <w:rPr>
                <w:sz w:val="18"/>
              </w:rPr>
            </w:pPr>
            <w:r>
              <w:rPr>
                <w:sz w:val="18"/>
              </w:rPr>
              <w:t>Many</w:t>
            </w:r>
            <w:r>
              <w:rPr>
                <w:spacing w:val="-3"/>
                <w:sz w:val="18"/>
              </w:rPr>
              <w:t xml:space="preserve"> </w:t>
            </w:r>
            <w:r>
              <w:rPr>
                <w:sz w:val="18"/>
              </w:rPr>
              <w:t>such</w:t>
            </w:r>
            <w:r>
              <w:rPr>
                <w:spacing w:val="-2"/>
                <w:sz w:val="18"/>
              </w:rPr>
              <w:t xml:space="preserve"> </w:t>
            </w:r>
            <w:r>
              <w:rPr>
                <w:sz w:val="18"/>
              </w:rPr>
              <w:t>patients</w:t>
            </w:r>
            <w:r>
              <w:rPr>
                <w:spacing w:val="-4"/>
                <w:sz w:val="18"/>
              </w:rPr>
              <w:t xml:space="preserve"> </w:t>
            </w:r>
            <w:r>
              <w:rPr>
                <w:sz w:val="18"/>
              </w:rPr>
              <w:t>recover</w:t>
            </w:r>
            <w:r>
              <w:rPr>
                <w:spacing w:val="-2"/>
                <w:sz w:val="18"/>
              </w:rPr>
              <w:t xml:space="preserve"> </w:t>
            </w:r>
            <w:r>
              <w:rPr>
                <w:sz w:val="18"/>
              </w:rPr>
              <w:t>spontaneously</w:t>
            </w:r>
            <w:r>
              <w:rPr>
                <w:spacing w:val="-2"/>
                <w:sz w:val="18"/>
              </w:rPr>
              <w:t xml:space="preserve"> </w:t>
            </w:r>
            <w:r>
              <w:rPr>
                <w:sz w:val="18"/>
              </w:rPr>
              <w:t>(if</w:t>
            </w:r>
            <w:r>
              <w:rPr>
                <w:spacing w:val="-3"/>
                <w:sz w:val="18"/>
              </w:rPr>
              <w:t xml:space="preserve"> </w:t>
            </w:r>
            <w:r>
              <w:rPr>
                <w:sz w:val="18"/>
              </w:rPr>
              <w:t>slowly)</w:t>
            </w:r>
            <w:r>
              <w:rPr>
                <w:spacing w:val="-2"/>
                <w:sz w:val="18"/>
              </w:rPr>
              <w:t xml:space="preserve"> </w:t>
            </w:r>
            <w:r>
              <w:rPr>
                <w:sz w:val="18"/>
              </w:rPr>
              <w:t>with</w:t>
            </w:r>
            <w:r>
              <w:rPr>
                <w:spacing w:val="-4"/>
                <w:sz w:val="18"/>
              </w:rPr>
              <w:t xml:space="preserve"> </w:t>
            </w:r>
            <w:r>
              <w:rPr>
                <w:sz w:val="18"/>
              </w:rPr>
              <w:t>holistic</w:t>
            </w:r>
            <w:r>
              <w:rPr>
                <w:spacing w:val="-38"/>
                <w:sz w:val="18"/>
              </w:rPr>
              <w:t xml:space="preserve"> </w:t>
            </w:r>
            <w:r>
              <w:rPr>
                <w:sz w:val="18"/>
              </w:rPr>
              <w:t>support, rest, symptomatic treatment, and gradual increase in</w:t>
            </w:r>
            <w:r>
              <w:rPr>
                <w:spacing w:val="1"/>
                <w:sz w:val="18"/>
              </w:rPr>
              <w:t xml:space="preserve"> </w:t>
            </w:r>
            <w:r>
              <w:rPr>
                <w:sz w:val="18"/>
              </w:rPr>
              <w:t>activity</w:t>
            </w:r>
          </w:p>
          <w:p w14:paraId="52B74841" w14:textId="77777777" w:rsidR="00EF32D1" w:rsidRDefault="00A74123">
            <w:pPr>
              <w:pStyle w:val="TableParagraph"/>
              <w:numPr>
                <w:ilvl w:val="0"/>
                <w:numId w:val="3"/>
              </w:numPr>
              <w:tabs>
                <w:tab w:val="left" w:pos="236"/>
              </w:tabs>
              <w:spacing w:before="1" w:line="219" w:lineRule="exact"/>
              <w:ind w:left="235" w:hanging="131"/>
              <w:rPr>
                <w:sz w:val="18"/>
              </w:rPr>
            </w:pPr>
            <w:r>
              <w:rPr>
                <w:sz w:val="18"/>
              </w:rPr>
              <w:t>Home</w:t>
            </w:r>
            <w:r>
              <w:rPr>
                <w:spacing w:val="-3"/>
                <w:sz w:val="18"/>
              </w:rPr>
              <w:t xml:space="preserve"> </w:t>
            </w:r>
            <w:r>
              <w:rPr>
                <w:sz w:val="18"/>
              </w:rPr>
              <w:t>pulse</w:t>
            </w:r>
            <w:r>
              <w:rPr>
                <w:spacing w:val="-2"/>
                <w:sz w:val="18"/>
              </w:rPr>
              <w:t xml:space="preserve"> </w:t>
            </w:r>
            <w:r>
              <w:rPr>
                <w:sz w:val="18"/>
              </w:rPr>
              <w:t>oximetry</w:t>
            </w:r>
            <w:r>
              <w:rPr>
                <w:spacing w:val="-2"/>
                <w:sz w:val="18"/>
              </w:rPr>
              <w:t xml:space="preserve"> </w:t>
            </w:r>
            <w:r>
              <w:rPr>
                <w:sz w:val="18"/>
              </w:rPr>
              <w:t>can</w:t>
            </w:r>
            <w:r>
              <w:rPr>
                <w:spacing w:val="-1"/>
                <w:sz w:val="18"/>
              </w:rPr>
              <w:t xml:space="preserve"> </w:t>
            </w:r>
            <w:r>
              <w:rPr>
                <w:sz w:val="18"/>
              </w:rPr>
              <w:t>be</w:t>
            </w:r>
            <w:r>
              <w:rPr>
                <w:spacing w:val="-2"/>
                <w:sz w:val="18"/>
              </w:rPr>
              <w:t xml:space="preserve"> </w:t>
            </w:r>
            <w:r>
              <w:rPr>
                <w:sz w:val="18"/>
              </w:rPr>
              <w:t>helpful</w:t>
            </w:r>
            <w:r>
              <w:rPr>
                <w:spacing w:val="-3"/>
                <w:sz w:val="18"/>
              </w:rPr>
              <w:t xml:space="preserve"> </w:t>
            </w:r>
            <w:r>
              <w:rPr>
                <w:sz w:val="18"/>
              </w:rPr>
              <w:t>in</w:t>
            </w:r>
            <w:r>
              <w:rPr>
                <w:spacing w:val="-2"/>
                <w:sz w:val="18"/>
              </w:rPr>
              <w:t xml:space="preserve"> </w:t>
            </w:r>
            <w:r>
              <w:rPr>
                <w:sz w:val="18"/>
              </w:rPr>
              <w:t>monitoring</w:t>
            </w:r>
            <w:r>
              <w:rPr>
                <w:spacing w:val="-2"/>
                <w:sz w:val="18"/>
              </w:rPr>
              <w:t xml:space="preserve"> </w:t>
            </w:r>
            <w:r>
              <w:rPr>
                <w:sz w:val="18"/>
              </w:rPr>
              <w:t>breathlessness</w:t>
            </w:r>
          </w:p>
          <w:p w14:paraId="5C5BC2F9" w14:textId="77777777" w:rsidR="00EF32D1" w:rsidRDefault="00A74123">
            <w:pPr>
              <w:pStyle w:val="TableParagraph"/>
              <w:numPr>
                <w:ilvl w:val="0"/>
                <w:numId w:val="3"/>
              </w:numPr>
              <w:tabs>
                <w:tab w:val="left" w:pos="236"/>
              </w:tabs>
              <w:spacing w:line="219" w:lineRule="exact"/>
              <w:ind w:left="235" w:hanging="131"/>
              <w:rPr>
                <w:sz w:val="18"/>
              </w:rPr>
            </w:pPr>
            <w:r>
              <w:rPr>
                <w:sz w:val="18"/>
              </w:rPr>
              <w:t>Indications</w:t>
            </w:r>
            <w:r>
              <w:rPr>
                <w:spacing w:val="-4"/>
                <w:sz w:val="18"/>
              </w:rPr>
              <w:t xml:space="preserve"> </w:t>
            </w:r>
            <w:r>
              <w:rPr>
                <w:sz w:val="18"/>
              </w:rPr>
              <w:t>for</w:t>
            </w:r>
            <w:r>
              <w:rPr>
                <w:spacing w:val="-2"/>
                <w:sz w:val="18"/>
              </w:rPr>
              <w:t xml:space="preserve"> </w:t>
            </w:r>
            <w:r>
              <w:rPr>
                <w:sz w:val="18"/>
              </w:rPr>
              <w:t>specialist</w:t>
            </w:r>
            <w:r>
              <w:rPr>
                <w:spacing w:val="-2"/>
                <w:sz w:val="18"/>
              </w:rPr>
              <w:t xml:space="preserve"> </w:t>
            </w:r>
            <w:r>
              <w:rPr>
                <w:sz w:val="18"/>
              </w:rPr>
              <w:t>assessment</w:t>
            </w:r>
            <w:r>
              <w:rPr>
                <w:spacing w:val="-2"/>
                <w:sz w:val="18"/>
              </w:rPr>
              <w:t xml:space="preserve"> </w:t>
            </w:r>
            <w:r>
              <w:rPr>
                <w:sz w:val="18"/>
              </w:rPr>
              <w:t>include</w:t>
            </w:r>
            <w:r>
              <w:rPr>
                <w:spacing w:val="-3"/>
                <w:sz w:val="18"/>
              </w:rPr>
              <w:t xml:space="preserve"> </w:t>
            </w:r>
            <w:r>
              <w:rPr>
                <w:sz w:val="18"/>
              </w:rPr>
              <w:t>clinical</w:t>
            </w:r>
            <w:r>
              <w:rPr>
                <w:spacing w:val="-3"/>
                <w:sz w:val="18"/>
              </w:rPr>
              <w:t xml:space="preserve"> </w:t>
            </w:r>
            <w:r>
              <w:rPr>
                <w:sz w:val="18"/>
              </w:rPr>
              <w:t>concern</w:t>
            </w:r>
            <w:r>
              <w:rPr>
                <w:spacing w:val="-4"/>
                <w:sz w:val="18"/>
              </w:rPr>
              <w:t xml:space="preserve"> </w:t>
            </w:r>
            <w:r>
              <w:rPr>
                <w:sz w:val="18"/>
              </w:rPr>
              <w:t>along</w:t>
            </w:r>
          </w:p>
          <w:p w14:paraId="4753B0BC" w14:textId="77777777" w:rsidR="00EF32D1" w:rsidRDefault="00A74123">
            <w:pPr>
              <w:pStyle w:val="TableParagraph"/>
              <w:spacing w:line="220" w:lineRule="atLeast"/>
              <w:ind w:left="105" w:right="412"/>
              <w:rPr>
                <w:sz w:val="18"/>
              </w:rPr>
            </w:pPr>
            <w:r>
              <w:rPr>
                <w:sz w:val="18"/>
              </w:rPr>
              <w:t>with respiratory, cardiac, or neurological symptoms that are new,</w:t>
            </w:r>
            <w:r>
              <w:rPr>
                <w:spacing w:val="-39"/>
                <w:sz w:val="18"/>
              </w:rPr>
              <w:t xml:space="preserve"> </w:t>
            </w:r>
            <w:r>
              <w:rPr>
                <w:sz w:val="18"/>
              </w:rPr>
              <w:t>persistent,</w:t>
            </w:r>
            <w:r>
              <w:rPr>
                <w:spacing w:val="-1"/>
                <w:sz w:val="18"/>
              </w:rPr>
              <w:t xml:space="preserve"> </w:t>
            </w:r>
            <w:r>
              <w:rPr>
                <w:sz w:val="18"/>
              </w:rPr>
              <w:t>or progressive</w:t>
            </w:r>
          </w:p>
        </w:tc>
      </w:tr>
      <w:tr w:rsidR="00EF32D1" w14:paraId="1B6204DC" w14:textId="77777777">
        <w:trPr>
          <w:trHeight w:val="2635"/>
        </w:trPr>
        <w:tc>
          <w:tcPr>
            <w:tcW w:w="1527" w:type="dxa"/>
            <w:tcBorders>
              <w:top w:val="single" w:sz="4" w:space="0" w:color="9CC2E4"/>
              <w:left w:val="single" w:sz="4" w:space="0" w:color="9CC2E4"/>
              <w:bottom w:val="single" w:sz="4" w:space="0" w:color="9CC2E4"/>
              <w:right w:val="single" w:sz="4" w:space="0" w:color="9CC2E4"/>
            </w:tcBorders>
            <w:shd w:val="clear" w:color="auto" w:fill="DEEAF6"/>
          </w:tcPr>
          <w:p w14:paraId="29295266" w14:textId="77777777" w:rsidR="00EF32D1" w:rsidRDefault="00A74123">
            <w:pPr>
              <w:pStyle w:val="TableParagraph"/>
              <w:spacing w:line="219" w:lineRule="exact"/>
              <w:ind w:left="107"/>
              <w:rPr>
                <w:sz w:val="18"/>
              </w:rPr>
            </w:pPr>
            <w:r>
              <w:rPr>
                <w:sz w:val="18"/>
              </w:rPr>
              <w:t>Long-covid</w:t>
            </w:r>
          </w:p>
        </w:tc>
        <w:tc>
          <w:tcPr>
            <w:tcW w:w="3668" w:type="dxa"/>
            <w:tcBorders>
              <w:top w:val="single" w:sz="4" w:space="0" w:color="9CC2E4"/>
              <w:left w:val="single" w:sz="4" w:space="0" w:color="9CC2E4"/>
              <w:bottom w:val="single" w:sz="4" w:space="0" w:color="9CC2E4"/>
              <w:right w:val="single" w:sz="4" w:space="0" w:color="9CC2E4"/>
            </w:tcBorders>
            <w:shd w:val="clear" w:color="auto" w:fill="DEEAF6"/>
          </w:tcPr>
          <w:p w14:paraId="314AD2D2" w14:textId="77777777" w:rsidR="00EF32D1" w:rsidRDefault="00A74123">
            <w:pPr>
              <w:pStyle w:val="TableParagraph"/>
              <w:ind w:left="107" w:right="231"/>
              <w:rPr>
                <w:b/>
                <w:sz w:val="18"/>
              </w:rPr>
            </w:pPr>
            <w:proofErr w:type="spellStart"/>
            <w:r>
              <w:rPr>
                <w:b/>
                <w:sz w:val="18"/>
              </w:rPr>
              <w:t>Sudre</w:t>
            </w:r>
            <w:proofErr w:type="spellEnd"/>
            <w:r>
              <w:rPr>
                <w:b/>
                <w:sz w:val="18"/>
              </w:rPr>
              <w:t xml:space="preserve">, C. et al (2020) </w:t>
            </w:r>
            <w:hyperlink r:id="rId254">
              <w:r>
                <w:rPr>
                  <w:b/>
                  <w:color w:val="0462C1"/>
                  <w:sz w:val="18"/>
                  <w:u w:val="single" w:color="0462C1"/>
                </w:rPr>
                <w:t>Attributes and</w:t>
              </w:r>
            </w:hyperlink>
            <w:r>
              <w:rPr>
                <w:b/>
                <w:color w:val="0462C1"/>
                <w:spacing w:val="1"/>
                <w:sz w:val="18"/>
              </w:rPr>
              <w:t xml:space="preserve"> </w:t>
            </w:r>
            <w:hyperlink r:id="rId255">
              <w:r>
                <w:rPr>
                  <w:b/>
                  <w:color w:val="0462C1"/>
                  <w:sz w:val="18"/>
                  <w:u w:val="single" w:color="0462C1"/>
                </w:rPr>
                <w:t>predictors to Long-COVID: analysis of COVID</w:t>
              </w:r>
            </w:hyperlink>
            <w:r>
              <w:rPr>
                <w:b/>
                <w:color w:val="0462C1"/>
                <w:spacing w:val="-38"/>
                <w:sz w:val="18"/>
              </w:rPr>
              <w:t xml:space="preserve"> </w:t>
            </w:r>
            <w:hyperlink r:id="rId256">
              <w:r>
                <w:rPr>
                  <w:b/>
                  <w:color w:val="0462C1"/>
                  <w:sz w:val="18"/>
                  <w:u w:val="single" w:color="0462C1"/>
                </w:rPr>
                <w:t>cases and their symptoms collected by the</w:t>
              </w:r>
            </w:hyperlink>
            <w:r>
              <w:rPr>
                <w:b/>
                <w:color w:val="0462C1"/>
                <w:spacing w:val="1"/>
                <w:sz w:val="18"/>
              </w:rPr>
              <w:t xml:space="preserve"> </w:t>
            </w:r>
            <w:hyperlink r:id="rId257">
              <w:r>
                <w:rPr>
                  <w:b/>
                  <w:color w:val="0462C1"/>
                  <w:sz w:val="18"/>
                  <w:u w:val="single" w:color="0462C1"/>
                </w:rPr>
                <w:t>Covid</w:t>
              </w:r>
              <w:r>
                <w:rPr>
                  <w:b/>
                  <w:color w:val="0462C1"/>
                  <w:spacing w:val="-2"/>
                  <w:sz w:val="18"/>
                  <w:u w:val="single" w:color="0462C1"/>
                </w:rPr>
                <w:t xml:space="preserve"> </w:t>
              </w:r>
              <w:r>
                <w:rPr>
                  <w:b/>
                  <w:color w:val="0462C1"/>
                  <w:sz w:val="18"/>
                  <w:u w:val="single" w:color="0462C1"/>
                </w:rPr>
                <w:t>Systems</w:t>
              </w:r>
              <w:r>
                <w:rPr>
                  <w:b/>
                  <w:color w:val="0462C1"/>
                  <w:spacing w:val="-2"/>
                  <w:sz w:val="18"/>
                  <w:u w:val="single" w:color="0462C1"/>
                </w:rPr>
                <w:t xml:space="preserve"> </w:t>
              </w:r>
              <w:r>
                <w:rPr>
                  <w:b/>
                  <w:color w:val="0462C1"/>
                  <w:sz w:val="18"/>
                  <w:u w:val="single" w:color="0462C1"/>
                </w:rPr>
                <w:t>Study App</w:t>
              </w:r>
              <w:r>
                <w:rPr>
                  <w:b/>
                  <w:color w:val="0462C1"/>
                  <w:sz w:val="18"/>
                </w:rPr>
                <w:t xml:space="preserve"> </w:t>
              </w:r>
            </w:hyperlink>
            <w:r>
              <w:rPr>
                <w:b/>
                <w:sz w:val="18"/>
              </w:rPr>
              <w:t>[Preprint]</w:t>
            </w:r>
          </w:p>
        </w:tc>
        <w:tc>
          <w:tcPr>
            <w:tcW w:w="1011" w:type="dxa"/>
            <w:tcBorders>
              <w:top w:val="single" w:sz="4" w:space="0" w:color="9CC2E4"/>
              <w:left w:val="single" w:sz="4" w:space="0" w:color="9CC2E4"/>
              <w:bottom w:val="single" w:sz="4" w:space="0" w:color="9CC2E4"/>
              <w:right w:val="single" w:sz="4" w:space="0" w:color="9CC2E4"/>
            </w:tcBorders>
            <w:shd w:val="clear" w:color="auto" w:fill="DEEAF6"/>
          </w:tcPr>
          <w:p w14:paraId="1E868BDF" w14:textId="77777777" w:rsidR="00EF32D1" w:rsidRDefault="00A74123">
            <w:pPr>
              <w:pStyle w:val="TableParagraph"/>
              <w:ind w:left="90" w:right="267"/>
              <w:rPr>
                <w:sz w:val="18"/>
              </w:rPr>
            </w:pPr>
            <w:r>
              <w:rPr>
                <w:sz w:val="18"/>
              </w:rPr>
              <w:t>Original</w:t>
            </w:r>
            <w:r>
              <w:rPr>
                <w:spacing w:val="1"/>
                <w:sz w:val="18"/>
              </w:rPr>
              <w:t xml:space="preserve"> </w:t>
            </w:r>
            <w:r>
              <w:rPr>
                <w:spacing w:val="-1"/>
                <w:sz w:val="18"/>
              </w:rPr>
              <w:t>research</w:t>
            </w:r>
          </w:p>
        </w:tc>
        <w:tc>
          <w:tcPr>
            <w:tcW w:w="2639" w:type="dxa"/>
            <w:tcBorders>
              <w:top w:val="single" w:sz="4" w:space="0" w:color="9CC2E4"/>
              <w:left w:val="single" w:sz="4" w:space="0" w:color="9CC2E4"/>
              <w:bottom w:val="single" w:sz="4" w:space="0" w:color="9CC2E4"/>
              <w:right w:val="single" w:sz="4" w:space="0" w:color="9CC2E4"/>
            </w:tcBorders>
            <w:shd w:val="clear" w:color="auto" w:fill="DEEAF6"/>
          </w:tcPr>
          <w:p w14:paraId="2AB0ABBA" w14:textId="77777777" w:rsidR="00EF32D1" w:rsidRDefault="00A74123">
            <w:pPr>
              <w:pStyle w:val="TableParagraph"/>
              <w:ind w:left="106" w:right="135"/>
              <w:rPr>
                <w:sz w:val="18"/>
              </w:rPr>
            </w:pPr>
            <w:r>
              <w:rPr>
                <w:sz w:val="18"/>
              </w:rPr>
              <w:t>Reports of “Long-COVID”, are</w:t>
            </w:r>
            <w:r>
              <w:rPr>
                <w:spacing w:val="1"/>
                <w:sz w:val="18"/>
              </w:rPr>
              <w:t xml:space="preserve"> </w:t>
            </w:r>
            <w:r>
              <w:rPr>
                <w:sz w:val="18"/>
              </w:rPr>
              <w:t>rising but little is known about</w:t>
            </w:r>
            <w:r>
              <w:rPr>
                <w:spacing w:val="1"/>
                <w:sz w:val="18"/>
              </w:rPr>
              <w:t xml:space="preserve"> </w:t>
            </w:r>
            <w:r>
              <w:rPr>
                <w:sz w:val="18"/>
              </w:rPr>
              <w:t>prevalence, risk factors, or</w:t>
            </w:r>
            <w:r>
              <w:rPr>
                <w:spacing w:val="1"/>
                <w:sz w:val="18"/>
              </w:rPr>
              <w:t xml:space="preserve"> </w:t>
            </w:r>
            <w:r>
              <w:rPr>
                <w:sz w:val="18"/>
              </w:rPr>
              <w:t>whether it is possible to predict</w:t>
            </w:r>
            <w:r>
              <w:rPr>
                <w:spacing w:val="1"/>
                <w:sz w:val="18"/>
              </w:rPr>
              <w:t xml:space="preserve"> </w:t>
            </w:r>
            <w:r>
              <w:rPr>
                <w:sz w:val="18"/>
              </w:rPr>
              <w:t>a protracted course early in the</w:t>
            </w:r>
            <w:r>
              <w:rPr>
                <w:spacing w:val="1"/>
                <w:sz w:val="18"/>
              </w:rPr>
              <w:t xml:space="preserve"> </w:t>
            </w:r>
            <w:r>
              <w:rPr>
                <w:sz w:val="18"/>
              </w:rPr>
              <w:t>disease. The authors analysed</w:t>
            </w:r>
            <w:r>
              <w:rPr>
                <w:spacing w:val="1"/>
                <w:sz w:val="18"/>
              </w:rPr>
              <w:t xml:space="preserve"> </w:t>
            </w:r>
            <w:r>
              <w:rPr>
                <w:sz w:val="18"/>
              </w:rPr>
              <w:t>data</w:t>
            </w:r>
            <w:r>
              <w:rPr>
                <w:spacing w:val="-3"/>
                <w:sz w:val="18"/>
              </w:rPr>
              <w:t xml:space="preserve"> </w:t>
            </w:r>
            <w:r>
              <w:rPr>
                <w:sz w:val="18"/>
              </w:rPr>
              <w:t>from</w:t>
            </w:r>
            <w:r>
              <w:rPr>
                <w:spacing w:val="-1"/>
                <w:sz w:val="18"/>
              </w:rPr>
              <w:t xml:space="preserve"> </w:t>
            </w:r>
            <w:r>
              <w:rPr>
                <w:sz w:val="18"/>
              </w:rPr>
              <w:t>4182</w:t>
            </w:r>
            <w:r>
              <w:rPr>
                <w:spacing w:val="-1"/>
                <w:sz w:val="18"/>
              </w:rPr>
              <w:t xml:space="preserve"> </w:t>
            </w:r>
            <w:r>
              <w:rPr>
                <w:sz w:val="18"/>
              </w:rPr>
              <w:t>incident</w:t>
            </w:r>
            <w:r>
              <w:rPr>
                <w:spacing w:val="-2"/>
                <w:sz w:val="18"/>
              </w:rPr>
              <w:t xml:space="preserve"> </w:t>
            </w:r>
            <w:r>
              <w:rPr>
                <w:sz w:val="18"/>
              </w:rPr>
              <w:t>cases</w:t>
            </w:r>
            <w:r>
              <w:rPr>
                <w:spacing w:val="-2"/>
                <w:sz w:val="18"/>
              </w:rPr>
              <w:t xml:space="preserve"> </w:t>
            </w:r>
            <w:r>
              <w:rPr>
                <w:sz w:val="18"/>
              </w:rPr>
              <w:t>of</w:t>
            </w:r>
            <w:r>
              <w:rPr>
                <w:spacing w:val="-38"/>
                <w:sz w:val="18"/>
              </w:rPr>
              <w:t xml:space="preserve"> </w:t>
            </w:r>
            <w:r>
              <w:rPr>
                <w:sz w:val="18"/>
              </w:rPr>
              <w:t>COVID-19 who logged their</w:t>
            </w:r>
            <w:r>
              <w:rPr>
                <w:spacing w:val="1"/>
                <w:sz w:val="18"/>
              </w:rPr>
              <w:t xml:space="preserve"> </w:t>
            </w:r>
            <w:r>
              <w:rPr>
                <w:sz w:val="18"/>
              </w:rPr>
              <w:t>symptoms prospectively in the</w:t>
            </w:r>
            <w:r>
              <w:rPr>
                <w:spacing w:val="1"/>
                <w:sz w:val="18"/>
              </w:rPr>
              <w:t xml:space="preserve"> </w:t>
            </w:r>
            <w:r>
              <w:rPr>
                <w:sz w:val="18"/>
              </w:rPr>
              <w:t>COVID</w:t>
            </w:r>
            <w:r>
              <w:rPr>
                <w:spacing w:val="-1"/>
                <w:sz w:val="18"/>
              </w:rPr>
              <w:t xml:space="preserve"> </w:t>
            </w:r>
            <w:r>
              <w:rPr>
                <w:sz w:val="18"/>
              </w:rPr>
              <w:t>Symptom</w:t>
            </w:r>
            <w:r>
              <w:rPr>
                <w:spacing w:val="-1"/>
                <w:sz w:val="18"/>
              </w:rPr>
              <w:t xml:space="preserve"> </w:t>
            </w:r>
            <w:r>
              <w:rPr>
                <w:sz w:val="18"/>
              </w:rPr>
              <w:t>Study app.</w:t>
            </w:r>
          </w:p>
        </w:tc>
        <w:tc>
          <w:tcPr>
            <w:tcW w:w="5335" w:type="dxa"/>
            <w:tcBorders>
              <w:top w:val="single" w:sz="4" w:space="0" w:color="9CC2E4"/>
              <w:left w:val="single" w:sz="4" w:space="0" w:color="9CC2E4"/>
              <w:bottom w:val="single" w:sz="4" w:space="0" w:color="9CC2E4"/>
              <w:right w:val="single" w:sz="4" w:space="0" w:color="9CC2E4"/>
            </w:tcBorders>
            <w:shd w:val="clear" w:color="auto" w:fill="DEEAF6"/>
          </w:tcPr>
          <w:p w14:paraId="56B8BD82" w14:textId="77777777" w:rsidR="00EF32D1" w:rsidRDefault="00A74123">
            <w:pPr>
              <w:pStyle w:val="TableParagraph"/>
              <w:ind w:left="105" w:right="48"/>
              <w:rPr>
                <w:sz w:val="18"/>
              </w:rPr>
            </w:pPr>
            <w:r>
              <w:rPr>
                <w:sz w:val="18"/>
              </w:rPr>
              <w:t>They found that early disease features were predictive of duration.</w:t>
            </w:r>
            <w:r>
              <w:rPr>
                <w:spacing w:val="1"/>
                <w:sz w:val="18"/>
              </w:rPr>
              <w:t xml:space="preserve"> </w:t>
            </w:r>
            <w:r>
              <w:rPr>
                <w:sz w:val="18"/>
              </w:rPr>
              <w:t>With only three features - number of symptoms in the first week, age</w:t>
            </w:r>
            <w:r>
              <w:rPr>
                <w:spacing w:val="-38"/>
                <w:sz w:val="18"/>
              </w:rPr>
              <w:t xml:space="preserve"> </w:t>
            </w:r>
            <w:r>
              <w:rPr>
                <w:sz w:val="18"/>
              </w:rPr>
              <w:t>and sex, we were able to accurately distinguish individuals with LC28</w:t>
            </w:r>
            <w:r>
              <w:rPr>
                <w:spacing w:val="1"/>
                <w:sz w:val="18"/>
              </w:rPr>
              <w:t xml:space="preserve"> </w:t>
            </w:r>
            <w:r>
              <w:rPr>
                <w:sz w:val="18"/>
              </w:rPr>
              <w:t>from those with short duration. Importantly, the model generalised</w:t>
            </w:r>
            <w:r>
              <w:rPr>
                <w:spacing w:val="1"/>
                <w:sz w:val="18"/>
              </w:rPr>
              <w:t xml:space="preserve"> </w:t>
            </w:r>
            <w:r>
              <w:rPr>
                <w:sz w:val="18"/>
              </w:rPr>
              <w:t>well to the population reporting antibody testing. This important</w:t>
            </w:r>
            <w:r>
              <w:rPr>
                <w:spacing w:val="1"/>
                <w:sz w:val="18"/>
              </w:rPr>
              <w:t xml:space="preserve"> </w:t>
            </w:r>
            <w:r>
              <w:rPr>
                <w:sz w:val="18"/>
              </w:rPr>
              <w:t>information could feature in highly needed targeted education</w:t>
            </w:r>
            <w:r>
              <w:rPr>
                <w:spacing w:val="1"/>
                <w:sz w:val="18"/>
              </w:rPr>
              <w:t xml:space="preserve"> </w:t>
            </w:r>
            <w:r>
              <w:rPr>
                <w:sz w:val="18"/>
              </w:rPr>
              <w:t xml:space="preserve">material for both patients and healthcare </w:t>
            </w:r>
            <w:proofErr w:type="gramStart"/>
            <w:r>
              <w:rPr>
                <w:sz w:val="18"/>
              </w:rPr>
              <w:t>providers</w:t>
            </w:r>
            <w:proofErr w:type="gramEnd"/>
            <w:r>
              <w:rPr>
                <w:sz w:val="18"/>
              </w:rPr>
              <w:t xml:space="preserve"> and we present</w:t>
            </w:r>
            <w:r>
              <w:rPr>
                <w:spacing w:val="1"/>
                <w:sz w:val="18"/>
              </w:rPr>
              <w:t xml:space="preserve"> </w:t>
            </w:r>
            <w:r>
              <w:rPr>
                <w:sz w:val="18"/>
              </w:rPr>
              <w:t>typical</w:t>
            </w:r>
            <w:r>
              <w:rPr>
                <w:spacing w:val="-3"/>
                <w:sz w:val="18"/>
              </w:rPr>
              <w:t xml:space="preserve"> </w:t>
            </w:r>
            <w:r>
              <w:rPr>
                <w:sz w:val="18"/>
              </w:rPr>
              <w:t>nomograms</w:t>
            </w:r>
            <w:r>
              <w:rPr>
                <w:spacing w:val="-3"/>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3"/>
                <w:sz w:val="18"/>
              </w:rPr>
              <w:t xml:space="preserve"> </w:t>
            </w:r>
            <w:r>
              <w:rPr>
                <w:sz w:val="18"/>
              </w:rPr>
              <w:t>clinical</w:t>
            </w:r>
            <w:r>
              <w:rPr>
                <w:spacing w:val="-2"/>
                <w:sz w:val="18"/>
              </w:rPr>
              <w:t xml:space="preserve"> </w:t>
            </w:r>
            <w:r>
              <w:rPr>
                <w:sz w:val="18"/>
              </w:rPr>
              <w:t>settings</w:t>
            </w:r>
            <w:r>
              <w:rPr>
                <w:spacing w:val="-3"/>
                <w:sz w:val="18"/>
              </w:rPr>
              <w:t xml:space="preserve"> </w:t>
            </w:r>
            <w:r>
              <w:rPr>
                <w:sz w:val="18"/>
              </w:rPr>
              <w:t>in</w:t>
            </w:r>
            <w:r>
              <w:rPr>
                <w:spacing w:val="-3"/>
                <w:sz w:val="18"/>
              </w:rPr>
              <w:t xml:space="preserve"> </w:t>
            </w:r>
            <w:r>
              <w:rPr>
                <w:sz w:val="18"/>
              </w:rPr>
              <w:t>Supplementary</w:t>
            </w:r>
            <w:r>
              <w:rPr>
                <w:spacing w:val="-1"/>
                <w:sz w:val="18"/>
              </w:rPr>
              <w:t xml:space="preserve"> </w:t>
            </w:r>
            <w:r>
              <w:rPr>
                <w:sz w:val="18"/>
              </w:rPr>
              <w:t>Figure</w:t>
            </w:r>
          </w:p>
          <w:p w14:paraId="084B1440" w14:textId="77777777" w:rsidR="00EF32D1" w:rsidRDefault="00A74123">
            <w:pPr>
              <w:pStyle w:val="TableParagraph"/>
              <w:spacing w:before="1"/>
              <w:ind w:left="105" w:right="48"/>
              <w:rPr>
                <w:sz w:val="18"/>
              </w:rPr>
            </w:pPr>
            <w:r>
              <w:rPr>
                <w:sz w:val="18"/>
              </w:rPr>
              <w:t>7. Moreover, the method could help determine at-risk groups and</w:t>
            </w:r>
            <w:r>
              <w:rPr>
                <w:spacing w:val="1"/>
                <w:sz w:val="18"/>
              </w:rPr>
              <w:t xml:space="preserve"> </w:t>
            </w:r>
            <w:r>
              <w:rPr>
                <w:sz w:val="18"/>
              </w:rPr>
              <w:t>could be used to target early intervention trials and clinical service</w:t>
            </w:r>
            <w:r>
              <w:rPr>
                <w:spacing w:val="1"/>
                <w:sz w:val="18"/>
              </w:rPr>
              <w:t xml:space="preserve"> </w:t>
            </w:r>
            <w:r>
              <w:rPr>
                <w:sz w:val="18"/>
              </w:rPr>
              <w:t>developments</w:t>
            </w:r>
            <w:r>
              <w:rPr>
                <w:spacing w:val="-4"/>
                <w:sz w:val="18"/>
              </w:rPr>
              <w:t xml:space="preserve"> </w:t>
            </w:r>
            <w:r>
              <w:rPr>
                <w:sz w:val="18"/>
              </w:rPr>
              <w:t>to</w:t>
            </w:r>
            <w:r>
              <w:rPr>
                <w:spacing w:val="-2"/>
                <w:sz w:val="18"/>
              </w:rPr>
              <w:t xml:space="preserve"> </w:t>
            </w:r>
            <w:r>
              <w:rPr>
                <w:sz w:val="18"/>
              </w:rPr>
              <w:t>support</w:t>
            </w:r>
            <w:r>
              <w:rPr>
                <w:spacing w:val="-2"/>
                <w:sz w:val="18"/>
              </w:rPr>
              <w:t xml:space="preserve"> </w:t>
            </w:r>
            <w:r>
              <w:rPr>
                <w:sz w:val="18"/>
              </w:rPr>
              <w:t>rehabilitation</w:t>
            </w:r>
            <w:r>
              <w:rPr>
                <w:spacing w:val="-3"/>
                <w:sz w:val="18"/>
              </w:rPr>
              <w:t xml:space="preserve"> </w:t>
            </w:r>
            <w:r>
              <w:rPr>
                <w:sz w:val="18"/>
              </w:rPr>
              <w:t>in</w:t>
            </w:r>
            <w:r>
              <w:rPr>
                <w:spacing w:val="-4"/>
                <w:sz w:val="18"/>
              </w:rPr>
              <w:t xml:space="preserve"> </w:t>
            </w:r>
            <w:r>
              <w:rPr>
                <w:sz w:val="18"/>
              </w:rPr>
              <w:t>primary</w:t>
            </w:r>
            <w:r>
              <w:rPr>
                <w:spacing w:val="-1"/>
                <w:sz w:val="18"/>
              </w:rPr>
              <w:t xml:space="preserve"> </w:t>
            </w:r>
            <w:r>
              <w:rPr>
                <w:sz w:val="18"/>
              </w:rPr>
              <w:t>and</w:t>
            </w:r>
            <w:r>
              <w:rPr>
                <w:spacing w:val="-1"/>
                <w:sz w:val="18"/>
              </w:rPr>
              <w:t xml:space="preserve"> </w:t>
            </w:r>
            <w:r>
              <w:rPr>
                <w:sz w:val="18"/>
              </w:rPr>
              <w:t>specialist</w:t>
            </w:r>
            <w:r>
              <w:rPr>
                <w:spacing w:val="-2"/>
                <w:sz w:val="18"/>
              </w:rPr>
              <w:t xml:space="preserve"> </w:t>
            </w:r>
            <w:r>
              <w:rPr>
                <w:sz w:val="18"/>
              </w:rPr>
              <w:t>care</w:t>
            </w:r>
          </w:p>
          <w:p w14:paraId="43547D91" w14:textId="77777777" w:rsidR="00EF32D1" w:rsidRDefault="00A74123">
            <w:pPr>
              <w:pStyle w:val="TableParagraph"/>
              <w:spacing w:line="198" w:lineRule="exact"/>
              <w:ind w:left="105"/>
              <w:rPr>
                <w:sz w:val="18"/>
              </w:rPr>
            </w:pPr>
            <w:r>
              <w:rPr>
                <w:sz w:val="18"/>
              </w:rPr>
              <w:t>to</w:t>
            </w:r>
            <w:r>
              <w:rPr>
                <w:spacing w:val="-2"/>
                <w:sz w:val="18"/>
              </w:rPr>
              <w:t xml:space="preserve"> </w:t>
            </w:r>
            <w:r>
              <w:rPr>
                <w:sz w:val="18"/>
              </w:rPr>
              <w:t>alleviate</w:t>
            </w:r>
            <w:r>
              <w:rPr>
                <w:spacing w:val="-3"/>
                <w:sz w:val="18"/>
              </w:rPr>
              <w:t xml:space="preserve"> </w:t>
            </w:r>
            <w:r>
              <w:rPr>
                <w:sz w:val="18"/>
              </w:rPr>
              <w:t>Long-COVID</w:t>
            </w:r>
            <w:r>
              <w:rPr>
                <w:spacing w:val="-1"/>
                <w:sz w:val="18"/>
              </w:rPr>
              <w:t xml:space="preserve"> </w:t>
            </w:r>
            <w:r>
              <w:rPr>
                <w:sz w:val="18"/>
              </w:rPr>
              <w:t>and</w:t>
            </w:r>
            <w:r>
              <w:rPr>
                <w:spacing w:val="-2"/>
                <w:sz w:val="18"/>
              </w:rPr>
              <w:t xml:space="preserve"> </w:t>
            </w:r>
            <w:r>
              <w:rPr>
                <w:sz w:val="18"/>
              </w:rPr>
              <w:t>facilitate</w:t>
            </w:r>
            <w:r>
              <w:rPr>
                <w:spacing w:val="-3"/>
                <w:sz w:val="18"/>
              </w:rPr>
              <w:t xml:space="preserve"> </w:t>
            </w:r>
            <w:r>
              <w:rPr>
                <w:sz w:val="18"/>
              </w:rPr>
              <w:t>timely</w:t>
            </w:r>
            <w:r>
              <w:rPr>
                <w:spacing w:val="-2"/>
                <w:sz w:val="18"/>
              </w:rPr>
              <w:t xml:space="preserve"> </w:t>
            </w:r>
            <w:r>
              <w:rPr>
                <w:sz w:val="18"/>
              </w:rPr>
              <w:t>recovery.</w:t>
            </w:r>
          </w:p>
        </w:tc>
      </w:tr>
      <w:tr w:rsidR="00EF32D1" w14:paraId="7835E7B2" w14:textId="77777777">
        <w:trPr>
          <w:trHeight w:val="1099"/>
        </w:trPr>
        <w:tc>
          <w:tcPr>
            <w:tcW w:w="1527" w:type="dxa"/>
            <w:tcBorders>
              <w:top w:val="single" w:sz="4" w:space="0" w:color="9CC2E4"/>
              <w:left w:val="single" w:sz="4" w:space="0" w:color="9CC2E4"/>
              <w:bottom w:val="single" w:sz="4" w:space="0" w:color="9CC2E4"/>
              <w:right w:val="single" w:sz="4" w:space="0" w:color="9CC2E4"/>
            </w:tcBorders>
          </w:tcPr>
          <w:p w14:paraId="1A6135F4" w14:textId="77777777" w:rsidR="00EF32D1" w:rsidRDefault="00A74123">
            <w:pPr>
              <w:pStyle w:val="TableParagraph"/>
              <w:spacing w:before="1"/>
              <w:ind w:left="107"/>
              <w:rPr>
                <w:sz w:val="18"/>
              </w:rPr>
            </w:pPr>
            <w:r>
              <w:rPr>
                <w:sz w:val="18"/>
              </w:rPr>
              <w:t>Vaccine</w:t>
            </w:r>
            <w:r>
              <w:rPr>
                <w:spacing w:val="-3"/>
                <w:sz w:val="18"/>
              </w:rPr>
              <w:t xml:space="preserve"> </w:t>
            </w:r>
            <w:r>
              <w:rPr>
                <w:sz w:val="18"/>
              </w:rPr>
              <w:t>uptake</w:t>
            </w:r>
          </w:p>
        </w:tc>
        <w:tc>
          <w:tcPr>
            <w:tcW w:w="3668" w:type="dxa"/>
            <w:tcBorders>
              <w:top w:val="single" w:sz="4" w:space="0" w:color="9CC2E4"/>
              <w:left w:val="single" w:sz="4" w:space="0" w:color="9CC2E4"/>
              <w:bottom w:val="single" w:sz="4" w:space="0" w:color="9CC2E4"/>
              <w:right w:val="single" w:sz="4" w:space="0" w:color="9CC2E4"/>
            </w:tcBorders>
          </w:tcPr>
          <w:p w14:paraId="1E5F96CD" w14:textId="77777777" w:rsidR="00EF32D1" w:rsidRDefault="0080672E">
            <w:pPr>
              <w:pStyle w:val="TableParagraph"/>
              <w:spacing w:before="1"/>
              <w:ind w:left="107" w:right="382"/>
              <w:rPr>
                <w:b/>
                <w:sz w:val="18"/>
              </w:rPr>
            </w:pPr>
            <w:hyperlink r:id="rId258">
              <w:r w:rsidR="00A74123">
                <w:rPr>
                  <w:b/>
                  <w:color w:val="0462C1"/>
                  <w:sz w:val="18"/>
                  <w:u w:val="single" w:color="0462C1"/>
                </w:rPr>
                <w:t>Rapid</w:t>
              </w:r>
              <w:r w:rsidR="00A74123">
                <w:rPr>
                  <w:b/>
                  <w:color w:val="0462C1"/>
                  <w:spacing w:val="-2"/>
                  <w:sz w:val="18"/>
                  <w:u w:val="single" w:color="0462C1"/>
                </w:rPr>
                <w:t xml:space="preserve"> </w:t>
              </w:r>
              <w:r w:rsidR="00A74123">
                <w:rPr>
                  <w:b/>
                  <w:color w:val="0462C1"/>
                  <w:sz w:val="18"/>
                  <w:u w:val="single" w:color="0462C1"/>
                </w:rPr>
                <w:t>literature</w:t>
              </w:r>
              <w:r w:rsidR="00A74123">
                <w:rPr>
                  <w:b/>
                  <w:color w:val="0462C1"/>
                  <w:spacing w:val="-3"/>
                  <w:sz w:val="18"/>
                  <w:u w:val="single" w:color="0462C1"/>
                </w:rPr>
                <w:t xml:space="preserve"> </w:t>
              </w:r>
              <w:r w:rsidR="00A74123">
                <w:rPr>
                  <w:b/>
                  <w:color w:val="0462C1"/>
                  <w:sz w:val="18"/>
                  <w:u w:val="single" w:color="0462C1"/>
                </w:rPr>
                <w:t>review</w:t>
              </w:r>
              <w:r w:rsidR="00A74123">
                <w:rPr>
                  <w:b/>
                  <w:color w:val="0462C1"/>
                  <w:spacing w:val="-4"/>
                  <w:sz w:val="18"/>
                  <w:u w:val="single" w:color="0462C1"/>
                </w:rPr>
                <w:t xml:space="preserve"> </w:t>
              </w:r>
              <w:r w:rsidR="00A74123">
                <w:rPr>
                  <w:b/>
                  <w:color w:val="0462C1"/>
                  <w:sz w:val="18"/>
                  <w:u w:val="single" w:color="0462C1"/>
                </w:rPr>
                <w:t>of</w:t>
              </w:r>
              <w:r w:rsidR="00A74123">
                <w:rPr>
                  <w:b/>
                  <w:color w:val="0462C1"/>
                  <w:spacing w:val="-3"/>
                  <w:sz w:val="18"/>
                  <w:u w:val="single" w:color="0462C1"/>
                </w:rPr>
                <w:t xml:space="preserve"> </w:t>
              </w:r>
              <w:r w:rsidR="00A74123">
                <w:rPr>
                  <w:b/>
                  <w:color w:val="0462C1"/>
                  <w:sz w:val="18"/>
                  <w:u w:val="single" w:color="0462C1"/>
                </w:rPr>
                <w:t>interventions</w:t>
              </w:r>
              <w:r w:rsidR="00A74123">
                <w:rPr>
                  <w:b/>
                  <w:color w:val="0462C1"/>
                  <w:spacing w:val="-2"/>
                  <w:sz w:val="18"/>
                  <w:u w:val="single" w:color="0462C1"/>
                </w:rPr>
                <w:t xml:space="preserve"> </w:t>
              </w:r>
              <w:r w:rsidR="00A74123">
                <w:rPr>
                  <w:b/>
                  <w:color w:val="0462C1"/>
                  <w:sz w:val="18"/>
                  <w:u w:val="single" w:color="0462C1"/>
                </w:rPr>
                <w:t>to</w:t>
              </w:r>
            </w:hyperlink>
            <w:r w:rsidR="00A74123">
              <w:rPr>
                <w:b/>
                <w:color w:val="0462C1"/>
                <w:spacing w:val="-38"/>
                <w:sz w:val="18"/>
              </w:rPr>
              <w:t xml:space="preserve"> </w:t>
            </w:r>
            <w:hyperlink r:id="rId259">
              <w:r w:rsidR="00A74123">
                <w:rPr>
                  <w:b/>
                  <w:color w:val="0462C1"/>
                  <w:sz w:val="18"/>
                  <w:u w:val="single" w:color="0462C1"/>
                </w:rPr>
                <w:t>increase uptake of influence and other</w:t>
              </w:r>
            </w:hyperlink>
            <w:r w:rsidR="00A74123">
              <w:rPr>
                <w:b/>
                <w:color w:val="0462C1"/>
                <w:spacing w:val="1"/>
                <w:sz w:val="18"/>
              </w:rPr>
              <w:t xml:space="preserve"> </w:t>
            </w:r>
            <w:hyperlink r:id="rId260">
              <w:r w:rsidR="00A74123">
                <w:rPr>
                  <w:b/>
                  <w:color w:val="0462C1"/>
                  <w:sz w:val="18"/>
                  <w:u w:val="single" w:color="0462C1"/>
                </w:rPr>
                <w:t>vaccines in hard-to-reach populations</w:t>
              </w:r>
            </w:hyperlink>
            <w:r w:rsidR="00A74123">
              <w:rPr>
                <w:b/>
                <w:color w:val="0462C1"/>
                <w:spacing w:val="1"/>
                <w:sz w:val="18"/>
              </w:rPr>
              <w:t xml:space="preserve"> </w:t>
            </w:r>
            <w:hyperlink r:id="rId261">
              <w:r w:rsidR="00A74123">
                <w:rPr>
                  <w:b/>
                  <w:color w:val="0462C1"/>
                  <w:sz w:val="18"/>
                  <w:u w:val="single" w:color="0462C1"/>
                </w:rPr>
                <w:t>Available</w:t>
              </w:r>
              <w:r w:rsidR="00A74123">
                <w:rPr>
                  <w:b/>
                  <w:color w:val="0462C1"/>
                  <w:spacing w:val="-2"/>
                  <w:sz w:val="18"/>
                  <w:u w:val="single" w:color="0462C1"/>
                </w:rPr>
                <w:t xml:space="preserve"> </w:t>
              </w:r>
              <w:r w:rsidR="00A74123">
                <w:rPr>
                  <w:b/>
                  <w:color w:val="0462C1"/>
                  <w:sz w:val="18"/>
                  <w:u w:val="single" w:color="0462C1"/>
                </w:rPr>
                <w:t>via</w:t>
              </w:r>
              <w:r w:rsidR="00A74123">
                <w:rPr>
                  <w:b/>
                  <w:color w:val="0462C1"/>
                  <w:spacing w:val="-1"/>
                  <w:sz w:val="18"/>
                  <w:u w:val="single" w:color="0462C1"/>
                </w:rPr>
                <w:t xml:space="preserve"> </w:t>
              </w:r>
              <w:proofErr w:type="spellStart"/>
              <w:r w:rsidR="00A74123">
                <w:rPr>
                  <w:b/>
                  <w:color w:val="0462C1"/>
                  <w:sz w:val="18"/>
                  <w:u w:val="single" w:color="0462C1"/>
                </w:rPr>
                <w:t>FutureNHS</w:t>
              </w:r>
              <w:proofErr w:type="spellEnd"/>
              <w:r w:rsidR="00A74123">
                <w:rPr>
                  <w:b/>
                  <w:color w:val="0462C1"/>
                  <w:spacing w:val="-1"/>
                  <w:sz w:val="18"/>
                </w:rPr>
                <w:t xml:space="preserve"> </w:t>
              </w:r>
            </w:hyperlink>
            <w:r w:rsidR="00A74123">
              <w:rPr>
                <w:b/>
                <w:sz w:val="18"/>
              </w:rPr>
              <w:t>Integrated</w:t>
            </w:r>
            <w:r w:rsidR="00A74123">
              <w:rPr>
                <w:b/>
                <w:spacing w:val="-1"/>
                <w:sz w:val="18"/>
              </w:rPr>
              <w:t xml:space="preserve"> </w:t>
            </w:r>
            <w:r w:rsidR="00A74123">
              <w:rPr>
                <w:b/>
                <w:sz w:val="18"/>
              </w:rPr>
              <w:t>Care</w:t>
            </w:r>
          </w:p>
          <w:p w14:paraId="5429030C" w14:textId="77777777" w:rsidR="00EF32D1" w:rsidRDefault="00A74123">
            <w:pPr>
              <w:pStyle w:val="TableParagraph"/>
              <w:spacing w:line="199" w:lineRule="exact"/>
              <w:ind w:left="107"/>
              <w:rPr>
                <w:b/>
                <w:sz w:val="18"/>
              </w:rPr>
            </w:pPr>
            <w:r>
              <w:rPr>
                <w:b/>
                <w:sz w:val="18"/>
              </w:rPr>
              <w:t>System,</w:t>
            </w:r>
            <w:r>
              <w:rPr>
                <w:b/>
                <w:spacing w:val="-4"/>
                <w:sz w:val="18"/>
              </w:rPr>
              <w:t xml:space="preserve"> </w:t>
            </w:r>
            <w:proofErr w:type="gramStart"/>
            <w:r>
              <w:rPr>
                <w:b/>
                <w:sz w:val="18"/>
              </w:rPr>
              <w:t>Nottingham</w:t>
            </w:r>
            <w:proofErr w:type="gramEnd"/>
            <w:r>
              <w:rPr>
                <w:b/>
                <w:spacing w:val="-2"/>
                <w:sz w:val="18"/>
              </w:rPr>
              <w:t xml:space="preserve"> </w:t>
            </w:r>
            <w:r>
              <w:rPr>
                <w:b/>
                <w:sz w:val="18"/>
              </w:rPr>
              <w:t>and</w:t>
            </w:r>
            <w:r>
              <w:rPr>
                <w:b/>
                <w:spacing w:val="-3"/>
                <w:sz w:val="18"/>
              </w:rPr>
              <w:t xml:space="preserve"> </w:t>
            </w:r>
            <w:r>
              <w:rPr>
                <w:b/>
                <w:sz w:val="18"/>
              </w:rPr>
              <w:t>Nottinghamshire</w:t>
            </w:r>
          </w:p>
        </w:tc>
        <w:tc>
          <w:tcPr>
            <w:tcW w:w="1011" w:type="dxa"/>
            <w:tcBorders>
              <w:top w:val="single" w:sz="4" w:space="0" w:color="9CC2E4"/>
              <w:left w:val="single" w:sz="4" w:space="0" w:color="9CC2E4"/>
              <w:bottom w:val="single" w:sz="4" w:space="0" w:color="9CC2E4"/>
              <w:right w:val="single" w:sz="4" w:space="0" w:color="9CC2E4"/>
            </w:tcBorders>
          </w:tcPr>
          <w:p w14:paraId="4466D5A0" w14:textId="77777777" w:rsidR="00EF32D1" w:rsidRDefault="00A74123">
            <w:pPr>
              <w:pStyle w:val="TableParagraph"/>
              <w:spacing w:before="1"/>
              <w:ind w:left="90" w:right="178"/>
              <w:rPr>
                <w:sz w:val="18"/>
              </w:rPr>
            </w:pPr>
            <w:r>
              <w:rPr>
                <w:spacing w:val="-1"/>
                <w:sz w:val="18"/>
              </w:rPr>
              <w:t>Literature</w:t>
            </w:r>
            <w:r>
              <w:rPr>
                <w:spacing w:val="-38"/>
                <w:sz w:val="18"/>
              </w:rPr>
              <w:t xml:space="preserve"> </w:t>
            </w:r>
            <w:r>
              <w:rPr>
                <w:sz w:val="18"/>
              </w:rPr>
              <w:t>review</w:t>
            </w:r>
          </w:p>
        </w:tc>
        <w:tc>
          <w:tcPr>
            <w:tcW w:w="7974" w:type="dxa"/>
            <w:gridSpan w:val="2"/>
            <w:tcBorders>
              <w:top w:val="single" w:sz="4" w:space="0" w:color="9CC2E4"/>
              <w:left w:val="single" w:sz="4" w:space="0" w:color="9CC2E4"/>
              <w:bottom w:val="single" w:sz="4" w:space="0" w:color="9CC2E4"/>
              <w:right w:val="single" w:sz="4" w:space="0" w:color="9CC2E4"/>
            </w:tcBorders>
          </w:tcPr>
          <w:p w14:paraId="381E350A" w14:textId="77777777" w:rsidR="00EF32D1" w:rsidRDefault="00A74123">
            <w:pPr>
              <w:pStyle w:val="TableParagraph"/>
              <w:spacing w:before="1"/>
              <w:ind w:left="106" w:right="592"/>
              <w:jc w:val="both"/>
              <w:rPr>
                <w:sz w:val="20"/>
              </w:rPr>
            </w:pPr>
            <w:r>
              <w:rPr>
                <w:sz w:val="20"/>
              </w:rPr>
              <w:t>Standard</w:t>
            </w:r>
            <w:r>
              <w:rPr>
                <w:spacing w:val="-3"/>
                <w:sz w:val="20"/>
              </w:rPr>
              <w:t xml:space="preserve"> </w:t>
            </w:r>
            <w:r>
              <w:rPr>
                <w:sz w:val="20"/>
              </w:rPr>
              <w:t>approaches</w:t>
            </w:r>
            <w:r>
              <w:rPr>
                <w:spacing w:val="-2"/>
                <w:sz w:val="20"/>
              </w:rPr>
              <w:t xml:space="preserve"> </w:t>
            </w:r>
            <w:r>
              <w:rPr>
                <w:sz w:val="20"/>
              </w:rPr>
              <w:t>to</w:t>
            </w:r>
            <w:r>
              <w:rPr>
                <w:spacing w:val="-6"/>
                <w:sz w:val="20"/>
              </w:rPr>
              <w:t xml:space="preserve"> </w:t>
            </w:r>
            <w:r>
              <w:rPr>
                <w:sz w:val="20"/>
              </w:rPr>
              <w:t>vaccination</w:t>
            </w:r>
            <w:r>
              <w:rPr>
                <w:spacing w:val="-1"/>
                <w:sz w:val="20"/>
              </w:rPr>
              <w:t xml:space="preserve"> </w:t>
            </w:r>
            <w:r>
              <w:rPr>
                <w:sz w:val="20"/>
              </w:rPr>
              <w:t>delivery</w:t>
            </w:r>
            <w:r>
              <w:rPr>
                <w:spacing w:val="-2"/>
                <w:sz w:val="20"/>
              </w:rPr>
              <w:t xml:space="preserve"> </w:t>
            </w:r>
            <w:r>
              <w:rPr>
                <w:sz w:val="20"/>
              </w:rPr>
              <w:t>may</w:t>
            </w:r>
            <w:r>
              <w:rPr>
                <w:spacing w:val="-2"/>
                <w:sz w:val="20"/>
              </w:rPr>
              <w:t xml:space="preserve"> </w:t>
            </w:r>
            <w:r>
              <w:rPr>
                <w:sz w:val="20"/>
              </w:rPr>
              <w:t>have</w:t>
            </w:r>
            <w:r>
              <w:rPr>
                <w:spacing w:val="-3"/>
                <w:sz w:val="20"/>
              </w:rPr>
              <w:t xml:space="preserve"> </w:t>
            </w:r>
            <w:r>
              <w:rPr>
                <w:sz w:val="20"/>
              </w:rPr>
              <w:t>limited</w:t>
            </w:r>
            <w:r>
              <w:rPr>
                <w:spacing w:val="-3"/>
                <w:sz w:val="20"/>
              </w:rPr>
              <w:t xml:space="preserve"> </w:t>
            </w:r>
            <w:r>
              <w:rPr>
                <w:sz w:val="20"/>
              </w:rPr>
              <w:t>effectiveness</w:t>
            </w:r>
            <w:r>
              <w:rPr>
                <w:spacing w:val="-2"/>
                <w:sz w:val="20"/>
              </w:rPr>
              <w:t xml:space="preserve"> </w:t>
            </w:r>
            <w:r>
              <w:rPr>
                <w:sz w:val="20"/>
              </w:rPr>
              <w:t>among</w:t>
            </w:r>
            <w:r>
              <w:rPr>
                <w:spacing w:val="-3"/>
                <w:sz w:val="20"/>
              </w:rPr>
              <w:t xml:space="preserve"> </w:t>
            </w:r>
            <w:r>
              <w:rPr>
                <w:sz w:val="20"/>
              </w:rPr>
              <w:t>those</w:t>
            </w:r>
            <w:r>
              <w:rPr>
                <w:spacing w:val="-43"/>
                <w:sz w:val="20"/>
              </w:rPr>
              <w:t xml:space="preserve"> </w:t>
            </w:r>
            <w:r>
              <w:rPr>
                <w:sz w:val="20"/>
              </w:rPr>
              <w:t>where there are social or economic disadvantages. The information contained within the</w:t>
            </w:r>
            <w:r>
              <w:rPr>
                <w:spacing w:val="1"/>
                <w:sz w:val="20"/>
              </w:rPr>
              <w:t xml:space="preserve"> </w:t>
            </w:r>
            <w:r>
              <w:rPr>
                <w:sz w:val="20"/>
              </w:rPr>
              <w:t>following</w:t>
            </w:r>
            <w:r>
              <w:rPr>
                <w:spacing w:val="-2"/>
                <w:sz w:val="20"/>
              </w:rPr>
              <w:t xml:space="preserve"> </w:t>
            </w:r>
            <w:r>
              <w:rPr>
                <w:sz w:val="20"/>
              </w:rPr>
              <w:t>pages,</w:t>
            </w:r>
            <w:r>
              <w:rPr>
                <w:spacing w:val="-1"/>
                <w:sz w:val="20"/>
              </w:rPr>
              <w:t xml:space="preserve"> </w:t>
            </w:r>
            <w:r>
              <w:rPr>
                <w:sz w:val="20"/>
              </w:rPr>
              <w:t>will</w:t>
            </w:r>
            <w:r>
              <w:rPr>
                <w:spacing w:val="-1"/>
                <w:sz w:val="20"/>
              </w:rPr>
              <w:t xml:space="preserve"> </w:t>
            </w:r>
            <w:r>
              <w:rPr>
                <w:sz w:val="20"/>
              </w:rPr>
              <w:t>look to</w:t>
            </w:r>
            <w:r>
              <w:rPr>
                <w:spacing w:val="-1"/>
                <w:sz w:val="20"/>
              </w:rPr>
              <w:t xml:space="preserve"> </w:t>
            </w:r>
            <w:r>
              <w:rPr>
                <w:sz w:val="20"/>
              </w:rPr>
              <w:t>identify</w:t>
            </w:r>
            <w:r>
              <w:rPr>
                <w:spacing w:val="-1"/>
                <w:sz w:val="20"/>
              </w:rPr>
              <w:t xml:space="preserve"> </w:t>
            </w:r>
            <w:r>
              <w:rPr>
                <w:sz w:val="20"/>
              </w:rPr>
              <w:t>and reduce</w:t>
            </w:r>
            <w:r>
              <w:rPr>
                <w:spacing w:val="-3"/>
                <w:sz w:val="20"/>
              </w:rPr>
              <w:t xml:space="preserve"> </w:t>
            </w:r>
            <w:r>
              <w:rPr>
                <w:sz w:val="20"/>
              </w:rPr>
              <w:t>variation</w:t>
            </w:r>
            <w:r>
              <w:rPr>
                <w:spacing w:val="-1"/>
                <w:sz w:val="20"/>
              </w:rPr>
              <w:t xml:space="preserve"> </w:t>
            </w:r>
            <w:r>
              <w:rPr>
                <w:sz w:val="20"/>
              </w:rPr>
              <w:t>in</w:t>
            </w:r>
            <w:r>
              <w:rPr>
                <w:spacing w:val="-1"/>
                <w:sz w:val="20"/>
              </w:rPr>
              <w:t xml:space="preserve"> </w:t>
            </w:r>
            <w:r>
              <w:rPr>
                <w:sz w:val="20"/>
              </w:rPr>
              <w:t>those</w:t>
            </w:r>
            <w:r>
              <w:rPr>
                <w:spacing w:val="-2"/>
                <w:sz w:val="20"/>
              </w:rPr>
              <w:t xml:space="preserve"> </w:t>
            </w:r>
            <w:r>
              <w:rPr>
                <w:sz w:val="20"/>
              </w:rPr>
              <w:t>profile</w:t>
            </w:r>
            <w:r>
              <w:rPr>
                <w:spacing w:val="-3"/>
                <w:sz w:val="20"/>
              </w:rPr>
              <w:t xml:space="preserve"> </w:t>
            </w:r>
            <w:r>
              <w:rPr>
                <w:sz w:val="20"/>
              </w:rPr>
              <w:t xml:space="preserve">groups </w:t>
            </w:r>
            <w:proofErr w:type="gramStart"/>
            <w:r>
              <w:rPr>
                <w:sz w:val="20"/>
              </w:rPr>
              <w:t>by</w:t>
            </w:r>
            <w:r>
              <w:rPr>
                <w:spacing w:val="-1"/>
                <w:sz w:val="20"/>
              </w:rPr>
              <w:t xml:space="preserve"> </w:t>
            </w:r>
            <w:r>
              <w:rPr>
                <w:sz w:val="20"/>
              </w:rPr>
              <w:t>:</w:t>
            </w:r>
            <w:proofErr w:type="gramEnd"/>
            <w:r>
              <w:rPr>
                <w:sz w:val="20"/>
              </w:rPr>
              <w:t>-</w:t>
            </w:r>
          </w:p>
          <w:p w14:paraId="79E59945" w14:textId="77777777" w:rsidR="00EF32D1" w:rsidRDefault="00A74123">
            <w:pPr>
              <w:pStyle w:val="TableParagraph"/>
              <w:numPr>
                <w:ilvl w:val="0"/>
                <w:numId w:val="2"/>
              </w:numPr>
              <w:tabs>
                <w:tab w:val="left" w:pos="208"/>
              </w:tabs>
              <w:ind w:hanging="102"/>
              <w:jc w:val="both"/>
              <w:rPr>
                <w:sz w:val="20"/>
              </w:rPr>
            </w:pPr>
            <w:r>
              <w:rPr>
                <w:sz w:val="20"/>
              </w:rPr>
              <w:t>Identifying</w:t>
            </w:r>
            <w:r>
              <w:rPr>
                <w:spacing w:val="-3"/>
                <w:sz w:val="20"/>
              </w:rPr>
              <w:t xml:space="preserve"> </w:t>
            </w:r>
            <w:r>
              <w:rPr>
                <w:sz w:val="20"/>
              </w:rPr>
              <w:t>at</w:t>
            </w:r>
            <w:r>
              <w:rPr>
                <w:spacing w:val="-2"/>
                <w:sz w:val="20"/>
              </w:rPr>
              <w:t xml:space="preserve"> </w:t>
            </w:r>
            <w:r>
              <w:rPr>
                <w:sz w:val="20"/>
              </w:rPr>
              <w:t>risk</w:t>
            </w:r>
            <w:r>
              <w:rPr>
                <w:spacing w:val="-2"/>
                <w:sz w:val="20"/>
              </w:rPr>
              <w:t xml:space="preserve"> </w:t>
            </w:r>
            <w:r>
              <w:rPr>
                <w:sz w:val="20"/>
              </w:rPr>
              <w:t>(eligible)</w:t>
            </w:r>
            <w:r>
              <w:rPr>
                <w:spacing w:val="-3"/>
                <w:sz w:val="20"/>
              </w:rPr>
              <w:t xml:space="preserve"> </w:t>
            </w:r>
            <w:r>
              <w:rPr>
                <w:sz w:val="20"/>
              </w:rPr>
              <w:t>population</w:t>
            </w:r>
            <w:r>
              <w:rPr>
                <w:spacing w:val="-1"/>
                <w:sz w:val="20"/>
              </w:rPr>
              <w:t xml:space="preserve"> </w:t>
            </w:r>
            <w:r>
              <w:rPr>
                <w:sz w:val="20"/>
              </w:rPr>
              <w:t>cohorts</w:t>
            </w:r>
          </w:p>
        </w:tc>
      </w:tr>
    </w:tbl>
    <w:p w14:paraId="47068CC7" w14:textId="77777777" w:rsidR="00EF32D1" w:rsidRDefault="00EF32D1">
      <w:pPr>
        <w:jc w:val="both"/>
        <w:rPr>
          <w:sz w:val="20"/>
        </w:rPr>
        <w:sectPr w:rsidR="00EF32D1">
          <w:pgSz w:w="16840" w:h="11910" w:orient="landscape"/>
          <w:pgMar w:top="1260" w:right="1200" w:bottom="280" w:left="1200" w:header="240" w:footer="0" w:gutter="0"/>
          <w:cols w:space="720"/>
        </w:sectPr>
      </w:pPr>
    </w:p>
    <w:p w14:paraId="61538489"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14:paraId="0CDC69E4" w14:textId="77777777">
        <w:trPr>
          <w:trHeight w:val="734"/>
        </w:trPr>
        <w:tc>
          <w:tcPr>
            <w:tcW w:w="1527" w:type="dxa"/>
          </w:tcPr>
          <w:p w14:paraId="5C10583B" w14:textId="77777777" w:rsidR="00EF32D1" w:rsidRDefault="00EF32D1">
            <w:pPr>
              <w:pStyle w:val="TableParagraph"/>
              <w:ind w:left="0"/>
              <w:rPr>
                <w:rFonts w:ascii="Times New Roman"/>
                <w:sz w:val="18"/>
              </w:rPr>
            </w:pPr>
          </w:p>
        </w:tc>
        <w:tc>
          <w:tcPr>
            <w:tcW w:w="3651" w:type="dxa"/>
          </w:tcPr>
          <w:p w14:paraId="7A15AED0" w14:textId="77777777" w:rsidR="00EF32D1" w:rsidRDefault="00A74123">
            <w:pPr>
              <w:pStyle w:val="TableParagraph"/>
              <w:spacing w:before="1"/>
              <w:ind w:left="107" w:right="581"/>
              <w:rPr>
                <w:b/>
                <w:sz w:val="18"/>
              </w:rPr>
            </w:pPr>
            <w:r>
              <w:rPr>
                <w:b/>
                <w:sz w:val="18"/>
              </w:rPr>
              <w:t>(you</w:t>
            </w:r>
            <w:r>
              <w:rPr>
                <w:b/>
                <w:spacing w:val="-2"/>
                <w:sz w:val="18"/>
              </w:rPr>
              <w:t xml:space="preserve"> </w:t>
            </w:r>
            <w:r>
              <w:rPr>
                <w:b/>
                <w:sz w:val="18"/>
              </w:rPr>
              <w:t>will</w:t>
            </w:r>
            <w:r>
              <w:rPr>
                <w:b/>
                <w:spacing w:val="-3"/>
                <w:sz w:val="18"/>
              </w:rPr>
              <w:t xml:space="preserve"> </w:t>
            </w:r>
            <w:r>
              <w:rPr>
                <w:b/>
                <w:sz w:val="18"/>
              </w:rPr>
              <w:t>need</w:t>
            </w:r>
            <w:r>
              <w:rPr>
                <w:b/>
                <w:spacing w:val="-2"/>
                <w:sz w:val="18"/>
              </w:rPr>
              <w:t xml:space="preserve"> </w:t>
            </w:r>
            <w:r>
              <w:rPr>
                <w:b/>
                <w:sz w:val="18"/>
              </w:rPr>
              <w:t>an</w:t>
            </w:r>
            <w:r>
              <w:rPr>
                <w:b/>
                <w:spacing w:val="-2"/>
                <w:sz w:val="18"/>
              </w:rPr>
              <w:t xml:space="preserve"> </w:t>
            </w:r>
            <w:r>
              <w:rPr>
                <w:b/>
                <w:sz w:val="18"/>
              </w:rPr>
              <w:t>account</w:t>
            </w:r>
            <w:r>
              <w:rPr>
                <w:b/>
                <w:spacing w:val="-1"/>
                <w:sz w:val="18"/>
              </w:rPr>
              <w:t xml:space="preserve"> </w:t>
            </w:r>
            <w:r>
              <w:rPr>
                <w:b/>
                <w:sz w:val="18"/>
              </w:rPr>
              <w:t>to</w:t>
            </w:r>
            <w:r>
              <w:rPr>
                <w:b/>
                <w:spacing w:val="-2"/>
                <w:sz w:val="18"/>
              </w:rPr>
              <w:t xml:space="preserve"> </w:t>
            </w:r>
            <w:r>
              <w:rPr>
                <w:b/>
                <w:sz w:val="18"/>
              </w:rPr>
              <w:t>access</w:t>
            </w:r>
            <w:r>
              <w:rPr>
                <w:b/>
                <w:spacing w:val="-1"/>
                <w:sz w:val="18"/>
              </w:rPr>
              <w:t xml:space="preserve"> </w:t>
            </w:r>
            <w:r>
              <w:rPr>
                <w:b/>
                <w:sz w:val="18"/>
              </w:rPr>
              <w:t>this</w:t>
            </w:r>
            <w:r>
              <w:rPr>
                <w:b/>
                <w:spacing w:val="-38"/>
                <w:sz w:val="18"/>
              </w:rPr>
              <w:t xml:space="preserve"> </w:t>
            </w:r>
            <w:r>
              <w:rPr>
                <w:b/>
                <w:sz w:val="18"/>
              </w:rPr>
              <w:t>document)</w:t>
            </w:r>
          </w:p>
        </w:tc>
        <w:tc>
          <w:tcPr>
            <w:tcW w:w="1027" w:type="dxa"/>
          </w:tcPr>
          <w:p w14:paraId="2CE06A88" w14:textId="77777777" w:rsidR="00EF32D1" w:rsidRDefault="00EF32D1">
            <w:pPr>
              <w:pStyle w:val="TableParagraph"/>
              <w:ind w:left="0"/>
              <w:rPr>
                <w:rFonts w:ascii="Times New Roman"/>
                <w:sz w:val="18"/>
              </w:rPr>
            </w:pPr>
          </w:p>
        </w:tc>
        <w:tc>
          <w:tcPr>
            <w:tcW w:w="7972" w:type="dxa"/>
          </w:tcPr>
          <w:p w14:paraId="3863BEBF" w14:textId="77777777" w:rsidR="00EF32D1" w:rsidRDefault="00A74123">
            <w:pPr>
              <w:pStyle w:val="TableParagraph"/>
              <w:numPr>
                <w:ilvl w:val="0"/>
                <w:numId w:val="1"/>
              </w:numPr>
              <w:tabs>
                <w:tab w:val="left" w:pos="209"/>
              </w:tabs>
              <w:spacing w:before="1"/>
              <w:ind w:hanging="102"/>
              <w:rPr>
                <w:sz w:val="20"/>
              </w:rPr>
            </w:pPr>
            <w:r>
              <w:rPr>
                <w:sz w:val="20"/>
              </w:rPr>
              <w:t>Baseline</w:t>
            </w:r>
            <w:r>
              <w:rPr>
                <w:spacing w:val="-2"/>
                <w:sz w:val="20"/>
              </w:rPr>
              <w:t xml:space="preserve"> </w:t>
            </w:r>
            <w:r>
              <w:rPr>
                <w:sz w:val="20"/>
              </w:rPr>
              <w:t>previous</w:t>
            </w:r>
            <w:r>
              <w:rPr>
                <w:spacing w:val="-2"/>
                <w:sz w:val="20"/>
              </w:rPr>
              <w:t xml:space="preserve"> </w:t>
            </w:r>
            <w:r>
              <w:rPr>
                <w:sz w:val="20"/>
              </w:rPr>
              <w:t>years</w:t>
            </w:r>
            <w:r>
              <w:rPr>
                <w:spacing w:val="-2"/>
                <w:sz w:val="20"/>
              </w:rPr>
              <w:t xml:space="preserve"> </w:t>
            </w:r>
            <w:r>
              <w:rPr>
                <w:sz w:val="20"/>
              </w:rPr>
              <w:t>uptake</w:t>
            </w:r>
          </w:p>
          <w:p w14:paraId="659968F8" w14:textId="77777777" w:rsidR="00EF32D1" w:rsidRDefault="00A74123">
            <w:pPr>
              <w:pStyle w:val="TableParagraph"/>
              <w:numPr>
                <w:ilvl w:val="0"/>
                <w:numId w:val="1"/>
              </w:numPr>
              <w:tabs>
                <w:tab w:val="left" w:pos="209"/>
              </w:tabs>
              <w:spacing w:before="1" w:line="243" w:lineRule="exact"/>
              <w:ind w:hanging="102"/>
              <w:rPr>
                <w:sz w:val="20"/>
              </w:rPr>
            </w:pPr>
            <w:r>
              <w:rPr>
                <w:sz w:val="20"/>
              </w:rPr>
              <w:t>Recommend</w:t>
            </w:r>
            <w:r>
              <w:rPr>
                <w:spacing w:val="-3"/>
                <w:sz w:val="20"/>
              </w:rPr>
              <w:t xml:space="preserve"> </w:t>
            </w:r>
            <w:r>
              <w:rPr>
                <w:sz w:val="20"/>
              </w:rPr>
              <w:t>interventions</w:t>
            </w:r>
            <w:r>
              <w:rPr>
                <w:spacing w:val="-2"/>
                <w:sz w:val="20"/>
              </w:rPr>
              <w:t xml:space="preserve"> </w:t>
            </w:r>
            <w:r>
              <w:rPr>
                <w:sz w:val="20"/>
              </w:rPr>
              <w:t>to</w:t>
            </w:r>
            <w:r>
              <w:rPr>
                <w:spacing w:val="-2"/>
                <w:sz w:val="20"/>
              </w:rPr>
              <w:t xml:space="preserve"> </w:t>
            </w:r>
            <w:r>
              <w:rPr>
                <w:sz w:val="20"/>
              </w:rPr>
              <w:t>improve</w:t>
            </w:r>
            <w:r>
              <w:rPr>
                <w:spacing w:val="-3"/>
                <w:sz w:val="20"/>
              </w:rPr>
              <w:t xml:space="preserve"> </w:t>
            </w:r>
            <w:r>
              <w:rPr>
                <w:sz w:val="20"/>
              </w:rPr>
              <w:t>uptake</w:t>
            </w:r>
          </w:p>
          <w:p w14:paraId="495CEC27" w14:textId="77777777" w:rsidR="00EF32D1" w:rsidRDefault="00A74123">
            <w:pPr>
              <w:pStyle w:val="TableParagraph"/>
              <w:numPr>
                <w:ilvl w:val="0"/>
                <w:numId w:val="1"/>
              </w:numPr>
              <w:tabs>
                <w:tab w:val="left" w:pos="209"/>
              </w:tabs>
              <w:spacing w:line="225" w:lineRule="exact"/>
              <w:ind w:hanging="102"/>
              <w:rPr>
                <w:sz w:val="20"/>
              </w:rPr>
            </w:pPr>
            <w:r>
              <w:rPr>
                <w:sz w:val="20"/>
              </w:rPr>
              <w:t>Profile</w:t>
            </w:r>
            <w:r>
              <w:rPr>
                <w:spacing w:val="-3"/>
                <w:sz w:val="20"/>
              </w:rPr>
              <w:t xml:space="preserve"> </w:t>
            </w:r>
            <w:r>
              <w:rPr>
                <w:sz w:val="20"/>
              </w:rPr>
              <w:t>population</w:t>
            </w:r>
            <w:r>
              <w:rPr>
                <w:spacing w:val="-2"/>
                <w:sz w:val="20"/>
              </w:rPr>
              <w:t xml:space="preserve"> </w:t>
            </w:r>
            <w:r>
              <w:rPr>
                <w:sz w:val="20"/>
              </w:rPr>
              <w:t>profiles</w:t>
            </w:r>
            <w:r>
              <w:rPr>
                <w:spacing w:val="-1"/>
                <w:sz w:val="20"/>
              </w:rPr>
              <w:t xml:space="preserve"> </w:t>
            </w:r>
            <w:r>
              <w:rPr>
                <w:sz w:val="20"/>
              </w:rPr>
              <w:t>at</w:t>
            </w:r>
            <w:r>
              <w:rPr>
                <w:spacing w:val="-2"/>
                <w:sz w:val="20"/>
              </w:rPr>
              <w:t xml:space="preserve"> </w:t>
            </w:r>
            <w:r>
              <w:rPr>
                <w:sz w:val="20"/>
              </w:rPr>
              <w:t>Place</w:t>
            </w:r>
            <w:r>
              <w:rPr>
                <w:spacing w:val="-3"/>
                <w:sz w:val="20"/>
              </w:rPr>
              <w:t xml:space="preserve"> </w:t>
            </w:r>
            <w:r>
              <w:rPr>
                <w:sz w:val="20"/>
              </w:rPr>
              <w:t>and</w:t>
            </w:r>
            <w:r>
              <w:rPr>
                <w:spacing w:val="-1"/>
                <w:sz w:val="20"/>
              </w:rPr>
              <w:t xml:space="preserve"> </w:t>
            </w:r>
            <w:r>
              <w:rPr>
                <w:sz w:val="20"/>
              </w:rPr>
              <w:t>System</w:t>
            </w:r>
          </w:p>
        </w:tc>
      </w:tr>
    </w:tbl>
    <w:p w14:paraId="7ED6FB82" w14:textId="77777777" w:rsidR="00EF32D1" w:rsidRDefault="00EF32D1">
      <w:pPr>
        <w:pStyle w:val="BodyText"/>
        <w:spacing w:before="0"/>
        <w:rPr>
          <w:rFonts w:ascii="Calibri Light"/>
          <w:sz w:val="20"/>
        </w:rPr>
      </w:pPr>
    </w:p>
    <w:p w14:paraId="187BA676" w14:textId="77777777" w:rsidR="00EF32D1" w:rsidRDefault="00EF32D1">
      <w:pPr>
        <w:pStyle w:val="BodyText"/>
        <w:spacing w:before="4"/>
        <w:rPr>
          <w:rFonts w:ascii="Calibri Light"/>
          <w:sz w:val="20"/>
        </w:rPr>
      </w:pPr>
    </w:p>
    <w:p w14:paraId="5AADB6A3" w14:textId="77777777" w:rsidR="00EF32D1" w:rsidRDefault="00A74123">
      <w:pPr>
        <w:spacing w:before="35" w:after="32"/>
        <w:ind w:left="240"/>
        <w:rPr>
          <w:rFonts w:ascii="Calibri Light"/>
          <w:sz w:val="32"/>
        </w:rPr>
      </w:pPr>
      <w:bookmarkStart w:id="9" w:name="_bookmark9"/>
      <w:bookmarkEnd w:id="9"/>
      <w:r>
        <w:rPr>
          <w:rFonts w:ascii="Calibri Light"/>
          <w:color w:val="2E5395"/>
          <w:sz w:val="32"/>
        </w:rPr>
        <w:t>Kent</w:t>
      </w:r>
      <w:r>
        <w:rPr>
          <w:rFonts w:ascii="Calibri Light"/>
          <w:color w:val="2E5395"/>
          <w:spacing w:val="-5"/>
          <w:sz w:val="32"/>
        </w:rPr>
        <w:t xml:space="preserve"> </w:t>
      </w:r>
      <w:r>
        <w:rPr>
          <w:rFonts w:ascii="Calibri Light"/>
          <w:color w:val="2E5395"/>
          <w:sz w:val="32"/>
        </w:rPr>
        <w:t>&amp;</w:t>
      </w:r>
      <w:r>
        <w:rPr>
          <w:rFonts w:ascii="Calibri Light"/>
          <w:color w:val="2E5395"/>
          <w:spacing w:val="-2"/>
          <w:sz w:val="32"/>
        </w:rPr>
        <w:t xml:space="preserve"> </w:t>
      </w:r>
      <w:r>
        <w:rPr>
          <w:rFonts w:ascii="Calibri Light"/>
          <w:color w:val="2E5395"/>
          <w:sz w:val="32"/>
        </w:rPr>
        <w:t>Medway</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14:paraId="4697CDD0" w14:textId="77777777">
        <w:trPr>
          <w:trHeight w:val="439"/>
        </w:trPr>
        <w:tc>
          <w:tcPr>
            <w:tcW w:w="1524" w:type="dxa"/>
            <w:tcBorders>
              <w:top w:val="nil"/>
              <w:right w:val="nil"/>
            </w:tcBorders>
            <w:shd w:val="clear" w:color="auto" w:fill="0099CC"/>
          </w:tcPr>
          <w:p w14:paraId="554466C7" w14:textId="77777777" w:rsidR="00EF32D1" w:rsidRDefault="00A74123">
            <w:pPr>
              <w:pStyle w:val="TableParagraph"/>
              <w:spacing w:line="219" w:lineRule="exact"/>
              <w:ind w:left="107"/>
              <w:rPr>
                <w:sz w:val="18"/>
              </w:rPr>
            </w:pPr>
            <w:r>
              <w:rPr>
                <w:color w:val="FFFFFF"/>
                <w:sz w:val="18"/>
              </w:rPr>
              <w:t>Theme</w:t>
            </w:r>
          </w:p>
        </w:tc>
        <w:tc>
          <w:tcPr>
            <w:tcW w:w="3545" w:type="dxa"/>
            <w:tcBorders>
              <w:top w:val="nil"/>
              <w:left w:val="nil"/>
              <w:right w:val="nil"/>
            </w:tcBorders>
            <w:shd w:val="clear" w:color="auto" w:fill="0099CC"/>
          </w:tcPr>
          <w:p w14:paraId="3C27B8C9" w14:textId="77777777" w:rsidR="00EF32D1" w:rsidRDefault="00A74123">
            <w:pPr>
              <w:pStyle w:val="TableParagraph"/>
              <w:spacing w:line="219" w:lineRule="exact"/>
              <w:ind w:left="113"/>
              <w:rPr>
                <w:b/>
                <w:sz w:val="18"/>
              </w:rPr>
            </w:pPr>
            <w:r>
              <w:rPr>
                <w:b/>
                <w:color w:val="FFFFFF"/>
                <w:sz w:val="18"/>
              </w:rPr>
              <w:t>Citation</w:t>
            </w:r>
          </w:p>
        </w:tc>
        <w:tc>
          <w:tcPr>
            <w:tcW w:w="1135" w:type="dxa"/>
            <w:tcBorders>
              <w:top w:val="nil"/>
              <w:left w:val="nil"/>
              <w:right w:val="nil"/>
            </w:tcBorders>
            <w:shd w:val="clear" w:color="auto" w:fill="0099CC"/>
          </w:tcPr>
          <w:p w14:paraId="5AE8BE5A" w14:textId="77777777" w:rsidR="00EF32D1" w:rsidRDefault="00A74123">
            <w:pPr>
              <w:pStyle w:val="TableParagraph"/>
              <w:spacing w:line="219" w:lineRule="exact"/>
              <w:ind w:left="113"/>
              <w:rPr>
                <w:b/>
                <w:sz w:val="18"/>
              </w:rPr>
            </w:pPr>
            <w:r>
              <w:rPr>
                <w:b/>
                <w:color w:val="FFFFFF"/>
                <w:sz w:val="18"/>
              </w:rPr>
              <w:t>Evidence</w:t>
            </w:r>
          </w:p>
          <w:p w14:paraId="2DDB598A" w14:textId="77777777" w:rsidR="00EF32D1" w:rsidRDefault="00A74123">
            <w:pPr>
              <w:pStyle w:val="TableParagraph"/>
              <w:spacing w:before="1" w:line="199" w:lineRule="exact"/>
              <w:ind w:left="113"/>
              <w:rPr>
                <w:b/>
                <w:sz w:val="18"/>
              </w:rPr>
            </w:pPr>
            <w:r>
              <w:rPr>
                <w:b/>
                <w:color w:val="FFFFFF"/>
                <w:sz w:val="18"/>
              </w:rPr>
              <w:t>Type</w:t>
            </w:r>
          </w:p>
        </w:tc>
        <w:tc>
          <w:tcPr>
            <w:tcW w:w="7972" w:type="dxa"/>
            <w:tcBorders>
              <w:top w:val="nil"/>
              <w:left w:val="nil"/>
            </w:tcBorders>
            <w:shd w:val="clear" w:color="auto" w:fill="0099CC"/>
          </w:tcPr>
          <w:p w14:paraId="5306CA9D" w14:textId="77777777" w:rsidR="00EF32D1" w:rsidRDefault="00A74123">
            <w:pPr>
              <w:pStyle w:val="TableParagraph"/>
              <w:spacing w:line="219" w:lineRule="exact"/>
              <w:ind w:left="113"/>
              <w:rPr>
                <w:sz w:val="18"/>
              </w:rPr>
            </w:pPr>
            <w:r>
              <w:rPr>
                <w:color w:val="FFFFFF"/>
                <w:sz w:val="18"/>
              </w:rPr>
              <w:t>Summary</w:t>
            </w:r>
          </w:p>
        </w:tc>
      </w:tr>
      <w:tr w:rsidR="00EF32D1" w14:paraId="2BBD7A74" w14:textId="77777777">
        <w:trPr>
          <w:trHeight w:val="1098"/>
        </w:trPr>
        <w:tc>
          <w:tcPr>
            <w:tcW w:w="1524" w:type="dxa"/>
            <w:tcBorders>
              <w:left w:val="single" w:sz="4" w:space="0" w:color="9CC2E4"/>
              <w:bottom w:val="single" w:sz="4" w:space="0" w:color="9CC2E4"/>
              <w:right w:val="single" w:sz="4" w:space="0" w:color="9CC2E4"/>
            </w:tcBorders>
            <w:shd w:val="clear" w:color="auto" w:fill="DEEAF6"/>
          </w:tcPr>
          <w:p w14:paraId="48BF8A2A" w14:textId="77777777" w:rsidR="00EF32D1" w:rsidRDefault="00A74123">
            <w:pPr>
              <w:pStyle w:val="TableParagraph"/>
              <w:spacing w:before="1"/>
              <w:ind w:left="107"/>
              <w:rPr>
                <w:sz w:val="18"/>
              </w:rPr>
            </w:pPr>
            <w:r>
              <w:rPr>
                <w:sz w:val="18"/>
              </w:rPr>
              <w:t>Recovery</w:t>
            </w:r>
          </w:p>
        </w:tc>
        <w:tc>
          <w:tcPr>
            <w:tcW w:w="3545" w:type="dxa"/>
            <w:tcBorders>
              <w:left w:val="single" w:sz="4" w:space="0" w:color="9CC2E4"/>
              <w:bottom w:val="single" w:sz="4" w:space="0" w:color="9CC2E4"/>
              <w:right w:val="single" w:sz="4" w:space="0" w:color="9CC2E4"/>
            </w:tcBorders>
            <w:shd w:val="clear" w:color="auto" w:fill="DEEAF6"/>
          </w:tcPr>
          <w:p w14:paraId="772452C8" w14:textId="77777777" w:rsidR="00EF32D1" w:rsidRDefault="00A74123">
            <w:pPr>
              <w:pStyle w:val="TableParagraph"/>
              <w:spacing w:before="1"/>
              <w:ind w:left="108" w:right="412"/>
              <w:rPr>
                <w:b/>
                <w:sz w:val="18"/>
              </w:rPr>
            </w:pPr>
            <w:r>
              <w:rPr>
                <w:b/>
                <w:sz w:val="18"/>
              </w:rPr>
              <w:t>Kent</w:t>
            </w:r>
            <w:r>
              <w:rPr>
                <w:b/>
                <w:spacing w:val="-2"/>
                <w:sz w:val="18"/>
              </w:rPr>
              <w:t xml:space="preserve"> </w:t>
            </w:r>
            <w:r>
              <w:rPr>
                <w:b/>
                <w:sz w:val="18"/>
              </w:rPr>
              <w:t>Resilience</w:t>
            </w:r>
            <w:r>
              <w:rPr>
                <w:b/>
                <w:spacing w:val="-2"/>
                <w:sz w:val="18"/>
              </w:rPr>
              <w:t xml:space="preserve"> </w:t>
            </w:r>
            <w:r>
              <w:rPr>
                <w:b/>
                <w:sz w:val="18"/>
              </w:rPr>
              <w:t>Forum</w:t>
            </w:r>
            <w:r>
              <w:rPr>
                <w:b/>
                <w:spacing w:val="-3"/>
                <w:sz w:val="18"/>
              </w:rPr>
              <w:t xml:space="preserve"> </w:t>
            </w:r>
            <w:r>
              <w:rPr>
                <w:b/>
                <w:sz w:val="18"/>
              </w:rPr>
              <w:t>Health</w:t>
            </w:r>
            <w:r>
              <w:rPr>
                <w:b/>
                <w:spacing w:val="-3"/>
                <w:sz w:val="18"/>
              </w:rPr>
              <w:t xml:space="preserve"> </w:t>
            </w:r>
            <w:r>
              <w:rPr>
                <w:b/>
                <w:sz w:val="18"/>
              </w:rPr>
              <w:t>and</w:t>
            </w:r>
            <w:r>
              <w:rPr>
                <w:b/>
                <w:spacing w:val="-3"/>
                <w:sz w:val="18"/>
              </w:rPr>
              <w:t xml:space="preserve"> </w:t>
            </w:r>
            <w:r>
              <w:rPr>
                <w:b/>
                <w:sz w:val="18"/>
              </w:rPr>
              <w:t>Social</w:t>
            </w:r>
            <w:r>
              <w:rPr>
                <w:b/>
                <w:spacing w:val="-38"/>
                <w:sz w:val="18"/>
              </w:rPr>
              <w:t xml:space="preserve"> </w:t>
            </w:r>
            <w:r>
              <w:rPr>
                <w:b/>
                <w:sz w:val="18"/>
              </w:rPr>
              <w:t>Care Recovery Cell Impact Assessment</w:t>
            </w:r>
            <w:r>
              <w:rPr>
                <w:b/>
                <w:spacing w:val="1"/>
                <w:sz w:val="18"/>
              </w:rPr>
              <w:t xml:space="preserve"> </w:t>
            </w:r>
            <w:r>
              <w:rPr>
                <w:b/>
                <w:sz w:val="18"/>
              </w:rPr>
              <w:t xml:space="preserve">(Contact </w:t>
            </w:r>
            <w:hyperlink r:id="rId262">
              <w:r>
                <w:rPr>
                  <w:b/>
                  <w:color w:val="0462C1"/>
                  <w:sz w:val="18"/>
                  <w:u w:val="single" w:color="0462C1"/>
                </w:rPr>
                <w:t>maria.hughes@kent.gov.uk</w:t>
              </w:r>
              <w:r>
                <w:rPr>
                  <w:b/>
                  <w:color w:val="0462C1"/>
                  <w:sz w:val="18"/>
                </w:rPr>
                <w:t xml:space="preserve"> </w:t>
              </w:r>
            </w:hyperlink>
            <w:r>
              <w:rPr>
                <w:b/>
                <w:sz w:val="18"/>
              </w:rPr>
              <w:t>for</w:t>
            </w:r>
            <w:r>
              <w:rPr>
                <w:b/>
                <w:spacing w:val="-38"/>
                <w:sz w:val="18"/>
              </w:rPr>
              <w:t xml:space="preserve"> </w:t>
            </w:r>
            <w:r>
              <w:rPr>
                <w:b/>
                <w:sz w:val="18"/>
              </w:rPr>
              <w:t>access)</w:t>
            </w:r>
          </w:p>
        </w:tc>
        <w:tc>
          <w:tcPr>
            <w:tcW w:w="1135" w:type="dxa"/>
            <w:tcBorders>
              <w:left w:val="single" w:sz="4" w:space="0" w:color="9CC2E4"/>
              <w:bottom w:val="single" w:sz="4" w:space="0" w:color="9CC2E4"/>
              <w:right w:val="single" w:sz="4" w:space="0" w:color="9CC2E4"/>
            </w:tcBorders>
            <w:shd w:val="clear" w:color="auto" w:fill="DEEAF6"/>
          </w:tcPr>
          <w:p w14:paraId="4788C794" w14:textId="77777777" w:rsidR="00EF32D1" w:rsidRDefault="00A74123">
            <w:pPr>
              <w:pStyle w:val="TableParagraph"/>
              <w:spacing w:before="1"/>
              <w:ind w:left="108" w:right="161"/>
              <w:rPr>
                <w:sz w:val="18"/>
              </w:rPr>
            </w:pPr>
            <w:r>
              <w:rPr>
                <w:sz w:val="18"/>
              </w:rPr>
              <w:t>Impact</w:t>
            </w:r>
            <w:r>
              <w:rPr>
                <w:spacing w:val="1"/>
                <w:sz w:val="18"/>
              </w:rPr>
              <w:t xml:space="preserve"> </w:t>
            </w:r>
            <w:r>
              <w:rPr>
                <w:spacing w:val="-1"/>
                <w:sz w:val="18"/>
              </w:rPr>
              <w:t>assessment</w:t>
            </w:r>
          </w:p>
        </w:tc>
        <w:tc>
          <w:tcPr>
            <w:tcW w:w="7972" w:type="dxa"/>
            <w:tcBorders>
              <w:left w:val="single" w:sz="4" w:space="0" w:color="9CC2E4"/>
              <w:bottom w:val="single" w:sz="4" w:space="0" w:color="9CC2E4"/>
              <w:right w:val="single" w:sz="4" w:space="0" w:color="9CC2E4"/>
            </w:tcBorders>
            <w:shd w:val="clear" w:color="auto" w:fill="DEEAF6"/>
          </w:tcPr>
          <w:p w14:paraId="655D5B98" w14:textId="77777777" w:rsidR="00EF32D1" w:rsidRDefault="00A74123">
            <w:pPr>
              <w:pStyle w:val="TableParagraph"/>
              <w:spacing w:before="1"/>
              <w:ind w:left="108" w:right="180"/>
              <w:rPr>
                <w:sz w:val="18"/>
              </w:rPr>
            </w:pPr>
            <w:r>
              <w:rPr>
                <w:sz w:val="18"/>
              </w:rPr>
              <w:t>This impact assessment provides a strategic overview of impacts, risks and opportunities linked to Covid-</w:t>
            </w:r>
            <w:r>
              <w:rPr>
                <w:spacing w:val="-38"/>
                <w:sz w:val="18"/>
              </w:rPr>
              <w:t xml:space="preserve"> </w:t>
            </w:r>
            <w:r>
              <w:rPr>
                <w:sz w:val="18"/>
              </w:rPr>
              <w:t>19 which will inform recovery work across the county. The intention is to briefly capture these in the</w:t>
            </w:r>
            <w:r>
              <w:rPr>
                <w:spacing w:val="1"/>
                <w:sz w:val="18"/>
              </w:rPr>
              <w:t xml:space="preserve"> </w:t>
            </w:r>
            <w:r>
              <w:rPr>
                <w:sz w:val="18"/>
              </w:rPr>
              <w:t>template, taking a county-wide view. Impacts will continue to evolve as the Covid-19 events continue to</w:t>
            </w:r>
            <w:r>
              <w:rPr>
                <w:spacing w:val="1"/>
                <w:sz w:val="18"/>
              </w:rPr>
              <w:t xml:space="preserve"> </w:t>
            </w:r>
            <w:r>
              <w:rPr>
                <w:sz w:val="18"/>
              </w:rPr>
              <w:t>change,</w:t>
            </w:r>
            <w:r>
              <w:rPr>
                <w:spacing w:val="-1"/>
                <w:sz w:val="18"/>
              </w:rPr>
              <w:t xml:space="preserve"> </w:t>
            </w:r>
            <w:r>
              <w:rPr>
                <w:sz w:val="18"/>
              </w:rPr>
              <w:t>so</w:t>
            </w:r>
            <w:r>
              <w:rPr>
                <w:spacing w:val="-1"/>
                <w:sz w:val="18"/>
              </w:rPr>
              <w:t xml:space="preserve"> </w:t>
            </w:r>
            <w:r>
              <w:rPr>
                <w:sz w:val="18"/>
              </w:rPr>
              <w:t>this</w:t>
            </w:r>
            <w:r>
              <w:rPr>
                <w:spacing w:val="-2"/>
                <w:sz w:val="18"/>
              </w:rPr>
              <w:t xml:space="preserve"> </w:t>
            </w:r>
            <w:r>
              <w:rPr>
                <w:sz w:val="18"/>
              </w:rPr>
              <w:t>impact</w:t>
            </w:r>
            <w:r>
              <w:rPr>
                <w:spacing w:val="-1"/>
                <w:sz w:val="18"/>
              </w:rPr>
              <w:t xml:space="preserve"> </w:t>
            </w:r>
            <w:r>
              <w:rPr>
                <w:sz w:val="18"/>
              </w:rPr>
              <w:t>assessment</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updated</w:t>
            </w:r>
            <w:r>
              <w:rPr>
                <w:spacing w:val="-2"/>
                <w:sz w:val="18"/>
              </w:rPr>
              <w:t xml:space="preserve"> </w:t>
            </w:r>
            <w:r>
              <w:rPr>
                <w:sz w:val="18"/>
              </w:rPr>
              <w:t>over</w:t>
            </w:r>
            <w:r>
              <w:rPr>
                <w:spacing w:val="-1"/>
                <w:sz w:val="18"/>
              </w:rPr>
              <w:t xml:space="preserve"> </w:t>
            </w:r>
            <w:r>
              <w:rPr>
                <w:sz w:val="18"/>
              </w:rPr>
              <w:t>time</w:t>
            </w:r>
            <w:r>
              <w:rPr>
                <w:spacing w:val="-2"/>
                <w:sz w:val="18"/>
              </w:rPr>
              <w:t xml:space="preserve"> </w:t>
            </w:r>
            <w:r>
              <w:rPr>
                <w:sz w:val="18"/>
              </w:rPr>
              <w:t>as</w:t>
            </w:r>
            <w:r>
              <w:rPr>
                <w:spacing w:val="-2"/>
                <w:sz w:val="18"/>
              </w:rPr>
              <w:t xml:space="preserve"> </w:t>
            </w:r>
            <w:r>
              <w:rPr>
                <w:sz w:val="18"/>
              </w:rPr>
              <w:t>needed.</w:t>
            </w:r>
            <w:r>
              <w:rPr>
                <w:spacing w:val="-1"/>
                <w:sz w:val="18"/>
              </w:rPr>
              <w:t xml:space="preserve"> </w:t>
            </w:r>
            <w:r>
              <w:rPr>
                <w:sz w:val="18"/>
              </w:rPr>
              <w:t>(Karen</w:t>
            </w:r>
            <w:r>
              <w:rPr>
                <w:spacing w:val="-2"/>
                <w:sz w:val="18"/>
              </w:rPr>
              <w:t xml:space="preserve"> </w:t>
            </w:r>
            <w:r>
              <w:rPr>
                <w:sz w:val="18"/>
              </w:rPr>
              <w:t>Sharpe</w:t>
            </w:r>
            <w:r>
              <w:rPr>
                <w:spacing w:val="-2"/>
                <w:sz w:val="18"/>
              </w:rPr>
              <w:t xml:space="preserve"> </w:t>
            </w:r>
            <w:r>
              <w:rPr>
                <w:sz w:val="18"/>
              </w:rPr>
              <w:t>was</w:t>
            </w:r>
            <w:r>
              <w:rPr>
                <w:spacing w:val="-2"/>
                <w:sz w:val="18"/>
              </w:rPr>
              <w:t xml:space="preserve"> </w:t>
            </w:r>
            <w:r>
              <w:rPr>
                <w:sz w:val="18"/>
              </w:rPr>
              <w:t>chair</w:t>
            </w:r>
            <w:r>
              <w:rPr>
                <w:spacing w:val="-1"/>
                <w:sz w:val="18"/>
              </w:rPr>
              <w:t xml:space="preserve"> </w:t>
            </w:r>
            <w:r>
              <w:rPr>
                <w:sz w:val="18"/>
              </w:rPr>
              <w:t>of</w:t>
            </w:r>
            <w:r>
              <w:rPr>
                <w:spacing w:val="-2"/>
                <w:sz w:val="18"/>
              </w:rPr>
              <w:t xml:space="preserve"> </w:t>
            </w:r>
            <w:r>
              <w:rPr>
                <w:sz w:val="18"/>
              </w:rPr>
              <w:t>the</w:t>
            </w:r>
          </w:p>
          <w:p w14:paraId="498FC676" w14:textId="77777777" w:rsidR="00EF32D1" w:rsidRDefault="00A74123">
            <w:pPr>
              <w:pStyle w:val="TableParagraph"/>
              <w:spacing w:line="199" w:lineRule="exact"/>
              <w:ind w:left="108"/>
              <w:rPr>
                <w:sz w:val="18"/>
              </w:rPr>
            </w:pPr>
            <w:r>
              <w:rPr>
                <w:sz w:val="18"/>
              </w:rPr>
              <w:t>health</w:t>
            </w:r>
            <w:r>
              <w:rPr>
                <w:spacing w:val="-3"/>
                <w:sz w:val="18"/>
              </w:rPr>
              <w:t xml:space="preserve"> </w:t>
            </w:r>
            <w:r>
              <w:rPr>
                <w:sz w:val="18"/>
              </w:rPr>
              <w:t>and</w:t>
            </w:r>
            <w:r>
              <w:rPr>
                <w:spacing w:val="-2"/>
                <w:sz w:val="18"/>
              </w:rPr>
              <w:t xml:space="preserve"> </w:t>
            </w:r>
            <w:r>
              <w:rPr>
                <w:sz w:val="18"/>
              </w:rPr>
              <w:t>social</w:t>
            </w:r>
            <w:r>
              <w:rPr>
                <w:spacing w:val="-3"/>
                <w:sz w:val="18"/>
              </w:rPr>
              <w:t xml:space="preserve"> </w:t>
            </w:r>
            <w:r>
              <w:rPr>
                <w:sz w:val="18"/>
              </w:rPr>
              <w:t>care</w:t>
            </w:r>
            <w:r>
              <w:rPr>
                <w:spacing w:val="-2"/>
                <w:sz w:val="18"/>
              </w:rPr>
              <w:t xml:space="preserve"> </w:t>
            </w:r>
            <w:r>
              <w:rPr>
                <w:sz w:val="18"/>
              </w:rPr>
              <w:t>recovery</w:t>
            </w:r>
            <w:r>
              <w:rPr>
                <w:spacing w:val="-1"/>
                <w:sz w:val="18"/>
              </w:rPr>
              <w:t xml:space="preserve"> </w:t>
            </w:r>
            <w:r>
              <w:rPr>
                <w:sz w:val="18"/>
              </w:rPr>
              <w:t>cell.)</w:t>
            </w:r>
          </w:p>
        </w:tc>
      </w:tr>
      <w:tr w:rsidR="00EF32D1" w14:paraId="53DD37A5" w14:textId="77777777">
        <w:trPr>
          <w:trHeight w:val="1317"/>
        </w:trPr>
        <w:tc>
          <w:tcPr>
            <w:tcW w:w="1524" w:type="dxa"/>
            <w:tcBorders>
              <w:top w:val="single" w:sz="4" w:space="0" w:color="9CC2E4"/>
              <w:left w:val="single" w:sz="4" w:space="0" w:color="9CC2E4"/>
              <w:bottom w:val="single" w:sz="4" w:space="0" w:color="9CC2E4"/>
              <w:right w:val="single" w:sz="4" w:space="0" w:color="9CC2E4"/>
            </w:tcBorders>
          </w:tcPr>
          <w:p w14:paraId="1F0F88F6" w14:textId="77777777" w:rsidR="00EF32D1" w:rsidRDefault="00A74123">
            <w:pPr>
              <w:pStyle w:val="TableParagraph"/>
              <w:spacing w:before="1"/>
              <w:ind w:left="107"/>
              <w:rPr>
                <w:sz w:val="18"/>
              </w:rPr>
            </w:pPr>
            <w:r>
              <w:rPr>
                <w:sz w:val="18"/>
              </w:rPr>
              <w:t>Pharmacies</w:t>
            </w:r>
          </w:p>
        </w:tc>
        <w:tc>
          <w:tcPr>
            <w:tcW w:w="3545" w:type="dxa"/>
            <w:tcBorders>
              <w:top w:val="single" w:sz="4" w:space="0" w:color="9CC2E4"/>
              <w:left w:val="single" w:sz="4" w:space="0" w:color="9CC2E4"/>
              <w:bottom w:val="single" w:sz="4" w:space="0" w:color="9CC2E4"/>
              <w:right w:val="single" w:sz="4" w:space="0" w:color="9CC2E4"/>
            </w:tcBorders>
          </w:tcPr>
          <w:p w14:paraId="32061085" w14:textId="77777777" w:rsidR="00EF32D1" w:rsidRDefault="0080672E">
            <w:pPr>
              <w:pStyle w:val="TableParagraph"/>
              <w:spacing w:before="1"/>
              <w:ind w:left="108" w:right="281"/>
              <w:rPr>
                <w:b/>
                <w:sz w:val="20"/>
              </w:rPr>
            </w:pPr>
            <w:hyperlink r:id="rId263">
              <w:r w:rsidR="00A74123">
                <w:rPr>
                  <w:b/>
                  <w:color w:val="0462C1"/>
                  <w:sz w:val="20"/>
                  <w:u w:val="single" w:color="0462C1"/>
                </w:rPr>
                <w:t>Pharmacies</w:t>
              </w:r>
              <w:r w:rsidR="00A74123">
                <w:rPr>
                  <w:b/>
                  <w:color w:val="0462C1"/>
                  <w:spacing w:val="-4"/>
                  <w:sz w:val="20"/>
                  <w:u w:val="single" w:color="0462C1"/>
                </w:rPr>
                <w:t xml:space="preserve"> </w:t>
              </w:r>
              <w:r w:rsidR="00A74123">
                <w:rPr>
                  <w:b/>
                  <w:color w:val="0462C1"/>
                  <w:sz w:val="20"/>
                  <w:u w:val="single" w:color="0462C1"/>
                </w:rPr>
                <w:t>and</w:t>
              </w:r>
              <w:r w:rsidR="00A74123">
                <w:rPr>
                  <w:b/>
                  <w:color w:val="0462C1"/>
                  <w:spacing w:val="-3"/>
                  <w:sz w:val="20"/>
                  <w:u w:val="single" w:color="0462C1"/>
                </w:rPr>
                <w:t xml:space="preserve"> </w:t>
              </w:r>
              <w:r w:rsidR="00A74123">
                <w:rPr>
                  <w:b/>
                  <w:color w:val="0462C1"/>
                  <w:sz w:val="20"/>
                  <w:u w:val="single" w:color="0462C1"/>
                </w:rPr>
                <w:t>COVD-19:</w:t>
              </w:r>
              <w:r w:rsidR="00A74123">
                <w:rPr>
                  <w:b/>
                  <w:color w:val="0462C1"/>
                  <w:spacing w:val="-4"/>
                  <w:sz w:val="20"/>
                  <w:u w:val="single" w:color="0462C1"/>
                </w:rPr>
                <w:t xml:space="preserve"> </w:t>
              </w:r>
              <w:r w:rsidR="00A74123">
                <w:rPr>
                  <w:b/>
                  <w:color w:val="0462C1"/>
                  <w:sz w:val="20"/>
                  <w:u w:val="single" w:color="0462C1"/>
                </w:rPr>
                <w:t>The</w:t>
              </w:r>
              <w:r w:rsidR="00A74123">
                <w:rPr>
                  <w:b/>
                  <w:color w:val="0462C1"/>
                  <w:spacing w:val="-2"/>
                  <w:sz w:val="20"/>
                  <w:u w:val="single" w:color="0462C1"/>
                </w:rPr>
                <w:t xml:space="preserve"> </w:t>
              </w:r>
              <w:r w:rsidR="00A74123">
                <w:rPr>
                  <w:b/>
                  <w:color w:val="0462C1"/>
                  <w:sz w:val="20"/>
                  <w:u w:val="single" w:color="0462C1"/>
                </w:rPr>
                <w:t>Reality</w:t>
              </w:r>
            </w:hyperlink>
            <w:r w:rsidR="00A74123">
              <w:rPr>
                <w:b/>
                <w:color w:val="0462C1"/>
                <w:spacing w:val="-43"/>
                <w:sz w:val="20"/>
              </w:rPr>
              <w:t xml:space="preserve"> </w:t>
            </w:r>
            <w:r w:rsidR="00A74123">
              <w:rPr>
                <w:b/>
                <w:sz w:val="20"/>
              </w:rPr>
              <w:t>(2020) Healthwatch Kent and</w:t>
            </w:r>
            <w:r w:rsidR="00A74123">
              <w:rPr>
                <w:b/>
                <w:spacing w:val="1"/>
                <w:sz w:val="20"/>
              </w:rPr>
              <w:t xml:space="preserve"> </w:t>
            </w:r>
            <w:r w:rsidR="00A74123">
              <w:rPr>
                <w:b/>
                <w:sz w:val="20"/>
              </w:rPr>
              <w:t>Healthwatch</w:t>
            </w:r>
            <w:r w:rsidR="00A74123">
              <w:rPr>
                <w:b/>
                <w:spacing w:val="-1"/>
                <w:sz w:val="20"/>
              </w:rPr>
              <w:t xml:space="preserve"> </w:t>
            </w:r>
            <w:r w:rsidR="00A74123">
              <w:rPr>
                <w:b/>
                <w:sz w:val="20"/>
              </w:rPr>
              <w:t>Medway</w:t>
            </w:r>
          </w:p>
        </w:tc>
        <w:tc>
          <w:tcPr>
            <w:tcW w:w="1135" w:type="dxa"/>
            <w:tcBorders>
              <w:top w:val="single" w:sz="4" w:space="0" w:color="9CC2E4"/>
              <w:left w:val="single" w:sz="4" w:space="0" w:color="9CC2E4"/>
              <w:bottom w:val="single" w:sz="4" w:space="0" w:color="9CC2E4"/>
              <w:right w:val="single" w:sz="4" w:space="0" w:color="9CC2E4"/>
            </w:tcBorders>
          </w:tcPr>
          <w:p w14:paraId="2DB49F46" w14:textId="77777777"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14:paraId="054F1BEC" w14:textId="77777777" w:rsidR="00EF32D1" w:rsidRDefault="00A74123">
            <w:pPr>
              <w:pStyle w:val="TableParagraph"/>
              <w:spacing w:before="1"/>
              <w:ind w:left="108" w:right="180"/>
              <w:rPr>
                <w:sz w:val="18"/>
              </w:rPr>
            </w:pPr>
            <w:r>
              <w:rPr>
                <w:sz w:val="18"/>
              </w:rPr>
              <w:t>During the early months of the pandemic Healthwatch Kent and Healthwatch Medway heard from</w:t>
            </w:r>
            <w:r>
              <w:rPr>
                <w:spacing w:val="1"/>
                <w:sz w:val="18"/>
              </w:rPr>
              <w:t xml:space="preserve"> </w:t>
            </w:r>
            <w:r>
              <w:rPr>
                <w:sz w:val="18"/>
              </w:rPr>
              <w:t xml:space="preserve">hundreds of people about a whole range of issues such as isolation, mental </w:t>
            </w:r>
            <w:proofErr w:type="gramStart"/>
            <w:r>
              <w:rPr>
                <w:sz w:val="18"/>
              </w:rPr>
              <w:t>health</w:t>
            </w:r>
            <w:proofErr w:type="gramEnd"/>
            <w:r>
              <w:rPr>
                <w:sz w:val="18"/>
              </w:rPr>
              <w:t xml:space="preserve"> and delays to</w:t>
            </w:r>
            <w:r>
              <w:rPr>
                <w:spacing w:val="1"/>
                <w:sz w:val="18"/>
              </w:rPr>
              <w:t xml:space="preserve"> </w:t>
            </w:r>
            <w:r>
              <w:rPr>
                <w:sz w:val="18"/>
              </w:rPr>
              <w:t>operations. We heard a significant amount of feedback relating to community pharmacies. Now that</w:t>
            </w:r>
            <w:r>
              <w:rPr>
                <w:spacing w:val="1"/>
                <w:sz w:val="18"/>
              </w:rPr>
              <w:t xml:space="preserve"> </w:t>
            </w:r>
            <w:r>
              <w:rPr>
                <w:sz w:val="18"/>
              </w:rPr>
              <w:t>lockdown measures have eased, we wanted to find out more about how community pharmacies</w:t>
            </w:r>
            <w:r>
              <w:rPr>
                <w:spacing w:val="1"/>
                <w:sz w:val="18"/>
              </w:rPr>
              <w:t xml:space="preserve"> </w:t>
            </w:r>
            <w:r>
              <w:rPr>
                <w:sz w:val="18"/>
              </w:rPr>
              <w:t>experienced</w:t>
            </w:r>
            <w:r>
              <w:rPr>
                <w:spacing w:val="-3"/>
                <w:sz w:val="18"/>
              </w:rPr>
              <w:t xml:space="preserve"> </w:t>
            </w:r>
            <w:r>
              <w:rPr>
                <w:sz w:val="18"/>
              </w:rPr>
              <w:t>the’</w:t>
            </w:r>
            <w:r>
              <w:rPr>
                <w:spacing w:val="-1"/>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1"/>
                <w:sz w:val="18"/>
              </w:rPr>
              <w:t xml:space="preserve"> </w:t>
            </w:r>
            <w:r>
              <w:rPr>
                <w:sz w:val="18"/>
              </w:rPr>
              <w:t>how</w:t>
            </w:r>
            <w:r>
              <w:rPr>
                <w:spacing w:val="-1"/>
                <w:sz w:val="18"/>
              </w:rPr>
              <w:t xml:space="preserve"> </w:t>
            </w:r>
            <w:r>
              <w:rPr>
                <w:sz w:val="18"/>
              </w:rPr>
              <w:t>they</w:t>
            </w:r>
            <w:r>
              <w:rPr>
                <w:spacing w:val="-2"/>
                <w:sz w:val="18"/>
              </w:rPr>
              <w:t xml:space="preserve"> </w:t>
            </w:r>
            <w:r>
              <w:rPr>
                <w:sz w:val="18"/>
              </w:rPr>
              <w:t>innovated and</w:t>
            </w:r>
            <w:r>
              <w:rPr>
                <w:spacing w:val="-3"/>
                <w:sz w:val="18"/>
              </w:rPr>
              <w:t xml:space="preserve"> </w:t>
            </w:r>
            <w:r>
              <w:rPr>
                <w:sz w:val="18"/>
              </w:rPr>
              <w:t>what</w:t>
            </w:r>
            <w:r>
              <w:rPr>
                <w:spacing w:val="-2"/>
                <w:sz w:val="18"/>
              </w:rPr>
              <w:t xml:space="preserve"> </w:t>
            </w:r>
            <w:r>
              <w:rPr>
                <w:sz w:val="18"/>
              </w:rPr>
              <w:t>lessons</w:t>
            </w:r>
            <w:r>
              <w:rPr>
                <w:spacing w:val="-2"/>
                <w:sz w:val="18"/>
              </w:rPr>
              <w:t xml:space="preserve"> </w:t>
            </w:r>
            <w:r>
              <w:rPr>
                <w:sz w:val="18"/>
              </w:rPr>
              <w:t>they</w:t>
            </w:r>
            <w:r>
              <w:rPr>
                <w:spacing w:val="-2"/>
                <w:sz w:val="18"/>
              </w:rPr>
              <w:t xml:space="preserve"> </w:t>
            </w:r>
            <w:r>
              <w:rPr>
                <w:sz w:val="18"/>
              </w:rPr>
              <w:t>feel</w:t>
            </w:r>
            <w:r>
              <w:rPr>
                <w:spacing w:val="-2"/>
                <w:sz w:val="18"/>
              </w:rPr>
              <w:t xml:space="preserve"> </w:t>
            </w:r>
            <w:r>
              <w:rPr>
                <w:sz w:val="18"/>
              </w:rPr>
              <w:t>should</w:t>
            </w:r>
            <w:r>
              <w:rPr>
                <w:spacing w:val="-2"/>
                <w:sz w:val="18"/>
              </w:rPr>
              <w:t xml:space="preserve"> </w:t>
            </w:r>
            <w:r>
              <w:rPr>
                <w:sz w:val="18"/>
              </w:rPr>
              <w:t>be</w:t>
            </w:r>
          </w:p>
          <w:p w14:paraId="46EED7E5" w14:textId="77777777" w:rsidR="00EF32D1" w:rsidRDefault="00A74123">
            <w:pPr>
              <w:pStyle w:val="TableParagraph"/>
              <w:spacing w:line="198" w:lineRule="exact"/>
              <w:ind w:left="108"/>
              <w:rPr>
                <w:sz w:val="18"/>
              </w:rPr>
            </w:pPr>
            <w:r>
              <w:rPr>
                <w:sz w:val="18"/>
              </w:rPr>
              <w:t>learnt</w:t>
            </w:r>
            <w:r>
              <w:rPr>
                <w:spacing w:val="-2"/>
                <w:sz w:val="18"/>
              </w:rPr>
              <w:t xml:space="preserve"> </w:t>
            </w:r>
            <w:r>
              <w:rPr>
                <w:sz w:val="18"/>
              </w:rPr>
              <w:t>in</w:t>
            </w:r>
            <w:r>
              <w:rPr>
                <w:spacing w:val="-2"/>
                <w:sz w:val="18"/>
              </w:rPr>
              <w:t xml:space="preserve"> </w:t>
            </w:r>
            <w:r>
              <w:rPr>
                <w:sz w:val="18"/>
              </w:rPr>
              <w:t>order</w:t>
            </w:r>
            <w:r>
              <w:rPr>
                <w:spacing w:val="-1"/>
                <w:sz w:val="18"/>
              </w:rPr>
              <w:t xml:space="preserve"> </w:t>
            </w:r>
            <w:r>
              <w:rPr>
                <w:sz w:val="18"/>
              </w:rPr>
              <w:t>to</w:t>
            </w:r>
            <w:r>
              <w:rPr>
                <w:spacing w:val="-1"/>
                <w:sz w:val="18"/>
              </w:rPr>
              <w:t xml:space="preserve"> </w:t>
            </w:r>
            <w:r>
              <w:rPr>
                <w:sz w:val="18"/>
              </w:rPr>
              <w:t>inform</w:t>
            </w:r>
            <w:r>
              <w:rPr>
                <w:spacing w:val="-2"/>
                <w:sz w:val="18"/>
              </w:rPr>
              <w:t xml:space="preserve"> </w:t>
            </w:r>
            <w:r>
              <w:rPr>
                <w:sz w:val="18"/>
              </w:rPr>
              <w:t>planning</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possible</w:t>
            </w:r>
            <w:r>
              <w:rPr>
                <w:spacing w:val="-3"/>
                <w:sz w:val="18"/>
              </w:rPr>
              <w:t xml:space="preserve"> </w:t>
            </w:r>
            <w:r>
              <w:rPr>
                <w:sz w:val="18"/>
              </w:rPr>
              <w:t>‘second</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p>
        </w:tc>
      </w:tr>
      <w:tr w:rsidR="00EF32D1" w14:paraId="7A821DEB" w14:textId="77777777">
        <w:trPr>
          <w:trHeight w:val="1759"/>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14:paraId="68AC8B68" w14:textId="77777777"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14:paraId="3E6D0626" w14:textId="77777777" w:rsidR="00EF32D1" w:rsidRDefault="00A74123">
            <w:pPr>
              <w:pStyle w:val="TableParagraph"/>
              <w:spacing w:before="1"/>
              <w:ind w:left="108" w:right="553"/>
              <w:rPr>
                <w:b/>
                <w:sz w:val="18"/>
              </w:rPr>
            </w:pPr>
            <w:r>
              <w:rPr>
                <w:b/>
                <w:sz w:val="18"/>
              </w:rPr>
              <w:t>BAME and the impact of COVID-19: 19</w:t>
            </w:r>
            <w:r>
              <w:rPr>
                <w:b/>
                <w:spacing w:val="-38"/>
                <w:sz w:val="18"/>
              </w:rPr>
              <w:t xml:space="preserve"> </w:t>
            </w:r>
            <w:r>
              <w:rPr>
                <w:b/>
                <w:sz w:val="18"/>
              </w:rPr>
              <w:t>October</w:t>
            </w:r>
            <w:r>
              <w:rPr>
                <w:b/>
                <w:spacing w:val="-1"/>
                <w:sz w:val="18"/>
              </w:rPr>
              <w:t xml:space="preserve"> </w:t>
            </w:r>
            <w:r>
              <w:rPr>
                <w:b/>
                <w:sz w:val="18"/>
              </w:rPr>
              <w:t>2020</w:t>
            </w:r>
          </w:p>
          <w:p w14:paraId="7791B2D2" w14:textId="77777777" w:rsidR="00EF32D1" w:rsidRDefault="00EF32D1">
            <w:pPr>
              <w:pStyle w:val="TableParagraph"/>
              <w:spacing w:before="1"/>
              <w:ind w:left="0"/>
              <w:rPr>
                <w:rFonts w:ascii="Calibri Light"/>
                <w:sz w:val="18"/>
              </w:rPr>
            </w:pPr>
          </w:p>
          <w:p w14:paraId="2B862C62" w14:textId="77777777" w:rsidR="00EF32D1" w:rsidRDefault="00A74123">
            <w:pPr>
              <w:pStyle w:val="TableParagraph"/>
              <w:ind w:left="108" w:right="460"/>
              <w:rPr>
                <w:b/>
                <w:sz w:val="18"/>
              </w:rPr>
            </w:pPr>
            <w:r>
              <w:rPr>
                <w:b/>
                <w:sz w:val="18"/>
              </w:rPr>
              <w:t>An</w:t>
            </w:r>
            <w:r>
              <w:rPr>
                <w:b/>
                <w:spacing w:val="-3"/>
                <w:sz w:val="18"/>
              </w:rPr>
              <w:t xml:space="preserve"> </w:t>
            </w:r>
            <w:r>
              <w:rPr>
                <w:b/>
                <w:sz w:val="18"/>
              </w:rPr>
              <w:t>overview</w:t>
            </w:r>
            <w:r>
              <w:rPr>
                <w:b/>
                <w:spacing w:val="-1"/>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BAME</w:t>
            </w:r>
            <w:r>
              <w:rPr>
                <w:b/>
                <w:spacing w:val="-2"/>
                <w:sz w:val="18"/>
              </w:rPr>
              <w:t xml:space="preserve"> </w:t>
            </w:r>
            <w:r>
              <w:rPr>
                <w:b/>
                <w:sz w:val="18"/>
              </w:rPr>
              <w:t>population</w:t>
            </w:r>
            <w:r>
              <w:rPr>
                <w:b/>
                <w:spacing w:val="-3"/>
                <w:sz w:val="18"/>
              </w:rPr>
              <w:t xml:space="preserve"> </w:t>
            </w:r>
            <w:r>
              <w:rPr>
                <w:b/>
                <w:sz w:val="18"/>
              </w:rPr>
              <w:t>in</w:t>
            </w:r>
            <w:r>
              <w:rPr>
                <w:b/>
                <w:spacing w:val="-38"/>
                <w:sz w:val="18"/>
              </w:rPr>
              <w:t xml:space="preserve"> </w:t>
            </w:r>
            <w:r>
              <w:rPr>
                <w:b/>
                <w:sz w:val="18"/>
              </w:rPr>
              <w:t>Kent</w:t>
            </w:r>
            <w:r>
              <w:rPr>
                <w:b/>
                <w:spacing w:val="-1"/>
                <w:sz w:val="18"/>
              </w:rPr>
              <w:t xml:space="preserve"> </w:t>
            </w:r>
            <w:r>
              <w:rPr>
                <w:b/>
                <w:sz w:val="18"/>
              </w:rPr>
              <w:t>and</w:t>
            </w:r>
            <w:r>
              <w:rPr>
                <w:b/>
                <w:spacing w:val="-1"/>
                <w:sz w:val="18"/>
              </w:rPr>
              <w:t xml:space="preserve"> </w:t>
            </w:r>
            <w:r>
              <w:rPr>
                <w:b/>
                <w:sz w:val="18"/>
              </w:rPr>
              <w:t>Medway</w:t>
            </w:r>
          </w:p>
          <w:p w14:paraId="55617C73" w14:textId="77777777" w:rsidR="00EF32D1" w:rsidRDefault="00EF32D1">
            <w:pPr>
              <w:pStyle w:val="TableParagraph"/>
              <w:spacing w:before="3"/>
              <w:ind w:left="0"/>
              <w:rPr>
                <w:rFonts w:ascii="Calibri Light"/>
                <w:sz w:val="16"/>
              </w:rPr>
            </w:pPr>
          </w:p>
          <w:p w14:paraId="17F0213F" w14:textId="77777777" w:rsidR="00EF32D1" w:rsidRDefault="00A74123">
            <w:pPr>
              <w:pStyle w:val="TableParagraph"/>
              <w:spacing w:line="220" w:lineRule="atLeast"/>
              <w:ind w:left="108" w:right="445"/>
              <w:rPr>
                <w:b/>
                <w:sz w:val="18"/>
              </w:rPr>
            </w:pPr>
            <w:r>
              <w:rPr>
                <w:b/>
                <w:sz w:val="18"/>
              </w:rPr>
              <w:t>Kent and Medway COVID-19 Workforce</w:t>
            </w:r>
            <w:r>
              <w:rPr>
                <w:b/>
                <w:spacing w:val="-38"/>
                <w:sz w:val="18"/>
              </w:rPr>
              <w:t xml:space="preserve"> </w:t>
            </w:r>
            <w:r>
              <w:rPr>
                <w:b/>
                <w:sz w:val="18"/>
              </w:rPr>
              <w:t>BAME</w:t>
            </w:r>
            <w:r>
              <w:rPr>
                <w:b/>
                <w:spacing w:val="-1"/>
                <w:sz w:val="18"/>
              </w:rPr>
              <w:t xml:space="preserve"> </w:t>
            </w:r>
            <w:r>
              <w:rPr>
                <w:b/>
                <w:sz w:val="18"/>
              </w:rPr>
              <w:t>and</w:t>
            </w:r>
            <w:r>
              <w:rPr>
                <w:b/>
                <w:spacing w:val="-2"/>
                <w:sz w:val="18"/>
              </w:rPr>
              <w:t xml:space="preserve"> </w:t>
            </w:r>
            <w:r>
              <w:rPr>
                <w:b/>
                <w:sz w:val="18"/>
              </w:rPr>
              <w:t>System</w:t>
            </w:r>
            <w:r>
              <w:rPr>
                <w:b/>
                <w:spacing w:val="-2"/>
                <w:sz w:val="18"/>
              </w:rPr>
              <w:t xml:space="preserve"> </w:t>
            </w:r>
            <w:r>
              <w:rPr>
                <w:b/>
                <w:sz w:val="18"/>
              </w:rPr>
              <w:t>Wide</w:t>
            </w:r>
            <w:r>
              <w:rPr>
                <w:b/>
                <w:spacing w:val="-1"/>
                <w:sz w:val="18"/>
              </w:rPr>
              <w:t xml:space="preserve"> </w:t>
            </w:r>
            <w:r>
              <w:rPr>
                <w:b/>
                <w:sz w:val="18"/>
              </w:rPr>
              <w:t>Action Plan</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72381CB7" w14:textId="77777777" w:rsidR="00EF32D1" w:rsidRDefault="00A74123">
            <w:pPr>
              <w:pStyle w:val="TableParagraph"/>
              <w:spacing w:before="1" w:line="720" w:lineRule="auto"/>
              <w:ind w:left="108" w:right="161"/>
              <w:rPr>
                <w:sz w:val="18"/>
              </w:rPr>
            </w:pPr>
            <w:r>
              <w:rPr>
                <w:sz w:val="18"/>
              </w:rPr>
              <w:t>Report</w:t>
            </w:r>
            <w:r>
              <w:rPr>
                <w:spacing w:val="1"/>
                <w:sz w:val="18"/>
              </w:rPr>
              <w:t xml:space="preserve"> </w:t>
            </w:r>
            <w:r>
              <w:rPr>
                <w:spacing w:val="-1"/>
                <w:sz w:val="18"/>
              </w:rPr>
              <w:t>Appendix</w:t>
            </w:r>
            <w:r>
              <w:rPr>
                <w:spacing w:val="-10"/>
                <w:sz w:val="18"/>
              </w:rPr>
              <w:t xml:space="preserve"> </w:t>
            </w:r>
            <w:r>
              <w:rPr>
                <w:spacing w:val="-1"/>
                <w:sz w:val="18"/>
              </w:rPr>
              <w:t>1</w:t>
            </w:r>
          </w:p>
          <w:p w14:paraId="6DB28679" w14:textId="77777777" w:rsidR="00EF32D1" w:rsidRDefault="00A74123">
            <w:pPr>
              <w:pStyle w:val="TableParagraph"/>
              <w:spacing w:line="219" w:lineRule="exact"/>
              <w:ind w:left="108"/>
              <w:rPr>
                <w:sz w:val="18"/>
              </w:rPr>
            </w:pPr>
            <w:r>
              <w:rPr>
                <w:sz w:val="18"/>
              </w:rPr>
              <w:t>Appendix</w:t>
            </w:r>
            <w:r>
              <w:rPr>
                <w:spacing w:val="-3"/>
                <w:sz w:val="18"/>
              </w:rPr>
              <w:t xml:space="preserve"> </w:t>
            </w:r>
            <w:r>
              <w:rPr>
                <w:sz w:val="18"/>
              </w:rPr>
              <w:t>2</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14:paraId="74DDC2AB" w14:textId="77777777" w:rsidR="00EF32D1" w:rsidRDefault="00A74123">
            <w:pPr>
              <w:pStyle w:val="TableParagraph"/>
              <w:spacing w:before="1"/>
              <w:ind w:left="108" w:right="335"/>
              <w:jc w:val="both"/>
              <w:rPr>
                <w:sz w:val="18"/>
              </w:rPr>
            </w:pPr>
            <w:r>
              <w:rPr>
                <w:sz w:val="18"/>
              </w:rPr>
              <w:t>A summary of the Kent and Medway STP BAME/inequality workstreams work. Includes an overview of</w:t>
            </w:r>
            <w:r>
              <w:rPr>
                <w:spacing w:val="1"/>
                <w:sz w:val="18"/>
              </w:rPr>
              <w:t xml:space="preserve"> </w:t>
            </w:r>
            <w:r>
              <w:rPr>
                <w:sz w:val="18"/>
              </w:rPr>
              <w:t>the BAME population in Kent and Medway (Appendix 1) and a copy of the Kent and Medway COVID-19</w:t>
            </w:r>
            <w:r>
              <w:rPr>
                <w:spacing w:val="-38"/>
                <w:sz w:val="18"/>
              </w:rPr>
              <w:t xml:space="preserve"> </w:t>
            </w:r>
            <w:r>
              <w:rPr>
                <w:sz w:val="18"/>
              </w:rPr>
              <w:t>Workforce</w:t>
            </w:r>
            <w:r>
              <w:rPr>
                <w:spacing w:val="-2"/>
                <w:sz w:val="18"/>
              </w:rPr>
              <w:t xml:space="preserve"> </w:t>
            </w:r>
            <w:r>
              <w:rPr>
                <w:sz w:val="18"/>
              </w:rPr>
              <w:t>BAME and</w:t>
            </w:r>
            <w:r>
              <w:rPr>
                <w:spacing w:val="-1"/>
                <w:sz w:val="18"/>
              </w:rPr>
              <w:t xml:space="preserve"> </w:t>
            </w:r>
            <w:r>
              <w:rPr>
                <w:sz w:val="18"/>
              </w:rPr>
              <w:t>System Wide</w:t>
            </w:r>
            <w:r>
              <w:rPr>
                <w:spacing w:val="-1"/>
                <w:sz w:val="18"/>
              </w:rPr>
              <w:t xml:space="preserve"> </w:t>
            </w:r>
            <w:r>
              <w:rPr>
                <w:sz w:val="18"/>
              </w:rPr>
              <w:t>Action</w:t>
            </w:r>
            <w:r>
              <w:rPr>
                <w:spacing w:val="-1"/>
                <w:sz w:val="18"/>
              </w:rPr>
              <w:t xml:space="preserve"> </w:t>
            </w:r>
            <w:r>
              <w:rPr>
                <w:sz w:val="18"/>
              </w:rPr>
              <w:t>Plan</w:t>
            </w:r>
            <w:r>
              <w:rPr>
                <w:spacing w:val="-1"/>
                <w:sz w:val="18"/>
              </w:rPr>
              <w:t xml:space="preserve"> </w:t>
            </w:r>
            <w:r>
              <w:rPr>
                <w:sz w:val="18"/>
              </w:rPr>
              <w:t>(Appendix 2)</w:t>
            </w:r>
          </w:p>
        </w:tc>
      </w:tr>
      <w:tr w:rsidR="00EF32D1" w14:paraId="0F419340" w14:textId="77777777">
        <w:trPr>
          <w:trHeight w:val="731"/>
        </w:trPr>
        <w:tc>
          <w:tcPr>
            <w:tcW w:w="1524" w:type="dxa"/>
            <w:tcBorders>
              <w:top w:val="single" w:sz="4" w:space="0" w:color="9CC2E4"/>
              <w:left w:val="single" w:sz="4" w:space="0" w:color="9CC2E4"/>
              <w:bottom w:val="single" w:sz="4" w:space="0" w:color="9CC2E4"/>
              <w:right w:val="single" w:sz="4" w:space="0" w:color="9CC2E4"/>
            </w:tcBorders>
          </w:tcPr>
          <w:p w14:paraId="6CC2ADB0" w14:textId="77777777" w:rsidR="00EF32D1" w:rsidRDefault="00A74123">
            <w:pPr>
              <w:pStyle w:val="TableParagraph"/>
              <w:spacing w:before="1"/>
              <w:ind w:left="107"/>
              <w:rPr>
                <w:sz w:val="18"/>
              </w:rPr>
            </w:pPr>
            <w:r>
              <w:rPr>
                <w:sz w:val="18"/>
              </w:rPr>
              <w:t>Digital</w:t>
            </w:r>
            <w:r>
              <w:rPr>
                <w:spacing w:val="-4"/>
                <w:sz w:val="18"/>
              </w:rPr>
              <w:t xml:space="preserve"> </w:t>
            </w:r>
            <w:r>
              <w:rPr>
                <w:sz w:val="18"/>
              </w:rPr>
              <w:t>inclusion</w:t>
            </w:r>
          </w:p>
        </w:tc>
        <w:tc>
          <w:tcPr>
            <w:tcW w:w="3545" w:type="dxa"/>
            <w:tcBorders>
              <w:top w:val="single" w:sz="4" w:space="0" w:color="9CC2E4"/>
              <w:left w:val="single" w:sz="4" w:space="0" w:color="9CC2E4"/>
              <w:bottom w:val="single" w:sz="4" w:space="0" w:color="9CC2E4"/>
              <w:right w:val="single" w:sz="4" w:space="0" w:color="9CC2E4"/>
            </w:tcBorders>
          </w:tcPr>
          <w:p w14:paraId="038E39BE" w14:textId="77777777" w:rsidR="00EF32D1" w:rsidRDefault="00A74123">
            <w:pPr>
              <w:pStyle w:val="TableParagraph"/>
              <w:spacing w:before="1"/>
              <w:ind w:left="108" w:right="207"/>
              <w:rPr>
                <w:sz w:val="20"/>
              </w:rPr>
            </w:pPr>
            <w:r>
              <w:rPr>
                <w:b/>
                <w:sz w:val="20"/>
              </w:rPr>
              <w:t>Understanding</w:t>
            </w:r>
            <w:r>
              <w:rPr>
                <w:b/>
                <w:spacing w:val="-5"/>
                <w:sz w:val="20"/>
              </w:rPr>
              <w:t xml:space="preserve"> </w:t>
            </w:r>
            <w:r>
              <w:rPr>
                <w:b/>
                <w:sz w:val="20"/>
              </w:rPr>
              <w:t>digital</w:t>
            </w:r>
            <w:r>
              <w:rPr>
                <w:b/>
                <w:spacing w:val="-2"/>
                <w:sz w:val="20"/>
              </w:rPr>
              <w:t xml:space="preserve"> </w:t>
            </w:r>
            <w:r>
              <w:rPr>
                <w:b/>
                <w:sz w:val="20"/>
              </w:rPr>
              <w:t>inclusion</w:t>
            </w:r>
            <w:r>
              <w:rPr>
                <w:b/>
                <w:spacing w:val="-3"/>
                <w:sz w:val="20"/>
              </w:rPr>
              <w:t xml:space="preserve"> </w:t>
            </w:r>
            <w:r>
              <w:rPr>
                <w:b/>
                <w:sz w:val="20"/>
              </w:rPr>
              <w:t>in</w:t>
            </w:r>
            <w:r>
              <w:rPr>
                <w:b/>
                <w:spacing w:val="-3"/>
                <w:sz w:val="20"/>
              </w:rPr>
              <w:t xml:space="preserve"> </w:t>
            </w:r>
            <w:r>
              <w:rPr>
                <w:b/>
                <w:sz w:val="20"/>
              </w:rPr>
              <w:t>Kent</w:t>
            </w:r>
            <w:r>
              <w:rPr>
                <w:b/>
                <w:spacing w:val="-42"/>
                <w:sz w:val="20"/>
              </w:rPr>
              <w:t xml:space="preserve"> </w:t>
            </w:r>
            <w:r>
              <w:rPr>
                <w:b/>
                <w:sz w:val="20"/>
              </w:rPr>
              <w:t>and</w:t>
            </w:r>
            <w:r>
              <w:rPr>
                <w:b/>
                <w:spacing w:val="-2"/>
                <w:sz w:val="20"/>
              </w:rPr>
              <w:t xml:space="preserve"> </w:t>
            </w:r>
            <w:r>
              <w:rPr>
                <w:b/>
                <w:sz w:val="20"/>
              </w:rPr>
              <w:t>Medway</w:t>
            </w:r>
            <w:r>
              <w:rPr>
                <w:b/>
                <w:spacing w:val="-3"/>
                <w:sz w:val="20"/>
              </w:rPr>
              <w:t xml:space="preserve"> </w:t>
            </w:r>
            <w:r>
              <w:rPr>
                <w:sz w:val="20"/>
              </w:rPr>
              <w:t>December</w:t>
            </w:r>
            <w:r>
              <w:rPr>
                <w:spacing w:val="-3"/>
                <w:sz w:val="20"/>
              </w:rPr>
              <w:t xml:space="preserve"> </w:t>
            </w:r>
            <w:r>
              <w:rPr>
                <w:sz w:val="20"/>
              </w:rPr>
              <w:t>2020</w:t>
            </w:r>
            <w:r>
              <w:rPr>
                <w:spacing w:val="-1"/>
                <w:sz w:val="20"/>
              </w:rPr>
              <w:t xml:space="preserve"> </w:t>
            </w:r>
            <w:r>
              <w:rPr>
                <w:sz w:val="20"/>
              </w:rPr>
              <w:t>(contact</w:t>
            </w:r>
          </w:p>
          <w:p w14:paraId="0249EACB" w14:textId="77777777" w:rsidR="00EF32D1" w:rsidRDefault="0080672E">
            <w:pPr>
              <w:pStyle w:val="TableParagraph"/>
              <w:spacing w:line="222" w:lineRule="exact"/>
              <w:ind w:left="108"/>
              <w:rPr>
                <w:sz w:val="20"/>
              </w:rPr>
            </w:pPr>
            <w:hyperlink r:id="rId264">
              <w:r w:rsidR="00A74123">
                <w:rPr>
                  <w:color w:val="0462C1"/>
                  <w:sz w:val="20"/>
                  <w:u w:val="single" w:color="0462C1"/>
                </w:rPr>
                <w:t>maria.hughes@kent.gov.uk</w:t>
              </w:r>
              <w:r w:rsidR="00A74123">
                <w:rPr>
                  <w:color w:val="0462C1"/>
                  <w:spacing w:val="-4"/>
                  <w:sz w:val="20"/>
                </w:rPr>
                <w:t xml:space="preserve"> </w:t>
              </w:r>
            </w:hyperlink>
            <w:r w:rsidR="00A74123">
              <w:rPr>
                <w:sz w:val="20"/>
              </w:rPr>
              <w:t>for</w:t>
            </w:r>
            <w:r w:rsidR="00A74123">
              <w:rPr>
                <w:spacing w:val="-5"/>
                <w:sz w:val="20"/>
              </w:rPr>
              <w:t xml:space="preserve"> </w:t>
            </w:r>
            <w:r w:rsidR="00A74123">
              <w:rPr>
                <w:sz w:val="20"/>
              </w:rPr>
              <w:t>access)</w:t>
            </w:r>
          </w:p>
        </w:tc>
        <w:tc>
          <w:tcPr>
            <w:tcW w:w="1135" w:type="dxa"/>
            <w:tcBorders>
              <w:top w:val="single" w:sz="4" w:space="0" w:color="9CC2E4"/>
              <w:left w:val="single" w:sz="4" w:space="0" w:color="9CC2E4"/>
              <w:bottom w:val="single" w:sz="4" w:space="0" w:color="9CC2E4"/>
              <w:right w:val="single" w:sz="4" w:space="0" w:color="9CC2E4"/>
            </w:tcBorders>
          </w:tcPr>
          <w:p w14:paraId="68C12D22" w14:textId="77777777"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14:paraId="55ED64D1" w14:textId="77777777" w:rsidR="00EF32D1" w:rsidRDefault="00A74123">
            <w:pPr>
              <w:pStyle w:val="TableParagraph"/>
              <w:spacing w:before="1"/>
              <w:ind w:left="108"/>
              <w:rPr>
                <w:sz w:val="20"/>
              </w:rPr>
            </w:pPr>
            <w:r>
              <w:rPr>
                <w:sz w:val="20"/>
              </w:rPr>
              <w:t>Findings</w:t>
            </w:r>
            <w:r>
              <w:rPr>
                <w:spacing w:val="-3"/>
                <w:sz w:val="20"/>
              </w:rPr>
              <w:t xml:space="preserve"> </w:t>
            </w:r>
            <w:r>
              <w:rPr>
                <w:sz w:val="20"/>
              </w:rPr>
              <w:t>and</w:t>
            </w:r>
            <w:r>
              <w:rPr>
                <w:spacing w:val="-3"/>
                <w:sz w:val="20"/>
              </w:rPr>
              <w:t xml:space="preserve"> </w:t>
            </w:r>
            <w:r>
              <w:rPr>
                <w:sz w:val="20"/>
              </w:rPr>
              <w:t>recommendations</w:t>
            </w:r>
            <w:r>
              <w:rPr>
                <w:spacing w:val="-3"/>
                <w:sz w:val="20"/>
              </w:rPr>
              <w:t xml:space="preserve"> </w:t>
            </w:r>
            <w:r>
              <w:rPr>
                <w:sz w:val="20"/>
              </w:rPr>
              <w:t>following</w:t>
            </w:r>
            <w:r>
              <w:rPr>
                <w:spacing w:val="-4"/>
                <w:sz w:val="20"/>
              </w:rPr>
              <w:t xml:space="preserve"> </w:t>
            </w:r>
            <w:r>
              <w:rPr>
                <w:sz w:val="20"/>
              </w:rPr>
              <w:t>a</w:t>
            </w:r>
            <w:r>
              <w:rPr>
                <w:spacing w:val="-3"/>
                <w:sz w:val="20"/>
              </w:rPr>
              <w:t xml:space="preserve"> </w:t>
            </w:r>
            <w:r>
              <w:rPr>
                <w:sz w:val="20"/>
              </w:rPr>
              <w:t>Kent</w:t>
            </w:r>
            <w:r>
              <w:rPr>
                <w:spacing w:val="-3"/>
                <w:sz w:val="20"/>
              </w:rPr>
              <w:t xml:space="preserve"> </w:t>
            </w:r>
            <w:r>
              <w:rPr>
                <w:sz w:val="20"/>
              </w:rPr>
              <w:t>and</w:t>
            </w:r>
            <w:r>
              <w:rPr>
                <w:spacing w:val="-2"/>
                <w:sz w:val="20"/>
              </w:rPr>
              <w:t xml:space="preserve"> </w:t>
            </w:r>
            <w:r>
              <w:rPr>
                <w:sz w:val="20"/>
              </w:rPr>
              <w:t>Medway</w:t>
            </w:r>
            <w:r>
              <w:rPr>
                <w:spacing w:val="-2"/>
                <w:sz w:val="20"/>
              </w:rPr>
              <w:t xml:space="preserve"> </w:t>
            </w:r>
            <w:r>
              <w:rPr>
                <w:sz w:val="20"/>
              </w:rPr>
              <w:t>digital</w:t>
            </w:r>
            <w:r>
              <w:rPr>
                <w:spacing w:val="-3"/>
                <w:sz w:val="20"/>
              </w:rPr>
              <w:t xml:space="preserve"> </w:t>
            </w:r>
            <w:r>
              <w:rPr>
                <w:sz w:val="20"/>
              </w:rPr>
              <w:t>inclusion</w:t>
            </w:r>
            <w:r>
              <w:rPr>
                <w:spacing w:val="-2"/>
                <w:sz w:val="20"/>
              </w:rPr>
              <w:t xml:space="preserve"> </w:t>
            </w:r>
            <w:r>
              <w:rPr>
                <w:sz w:val="20"/>
              </w:rPr>
              <w:t>survey</w:t>
            </w:r>
          </w:p>
        </w:tc>
      </w:tr>
      <w:tr w:rsidR="00EF32D1" w14:paraId="52A8C47D" w14:textId="77777777">
        <w:trPr>
          <w:trHeight w:val="1466"/>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14:paraId="61BAB240" w14:textId="77777777" w:rsidR="00EF32D1" w:rsidRDefault="00A74123">
            <w:pPr>
              <w:pStyle w:val="TableParagraph"/>
              <w:spacing w:before="1"/>
              <w:ind w:left="107"/>
              <w:rPr>
                <w:sz w:val="18"/>
              </w:rPr>
            </w:pPr>
            <w:r>
              <w:rPr>
                <w:sz w:val="18"/>
              </w:rPr>
              <w:t>JSNA</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14:paraId="52551D56" w14:textId="77777777" w:rsidR="00EF32D1" w:rsidRDefault="00A74123">
            <w:pPr>
              <w:pStyle w:val="TableParagraph"/>
              <w:spacing w:before="1"/>
              <w:ind w:left="108" w:right="111"/>
              <w:rPr>
                <w:b/>
                <w:sz w:val="20"/>
              </w:rPr>
            </w:pPr>
            <w:r>
              <w:rPr>
                <w:b/>
                <w:sz w:val="20"/>
              </w:rPr>
              <w:t>Medway</w:t>
            </w:r>
            <w:r>
              <w:rPr>
                <w:b/>
                <w:spacing w:val="-5"/>
                <w:sz w:val="20"/>
              </w:rPr>
              <w:t xml:space="preserve"> </w:t>
            </w:r>
            <w:r>
              <w:rPr>
                <w:b/>
                <w:sz w:val="20"/>
              </w:rPr>
              <w:t>Council</w:t>
            </w:r>
            <w:r>
              <w:rPr>
                <w:b/>
                <w:spacing w:val="-2"/>
                <w:sz w:val="20"/>
              </w:rPr>
              <w:t xml:space="preserve"> </w:t>
            </w:r>
            <w:r>
              <w:rPr>
                <w:b/>
                <w:sz w:val="20"/>
              </w:rPr>
              <w:t>–</w:t>
            </w:r>
            <w:r>
              <w:rPr>
                <w:b/>
                <w:spacing w:val="-4"/>
                <w:sz w:val="20"/>
              </w:rPr>
              <w:t xml:space="preserve"> </w:t>
            </w:r>
            <w:r>
              <w:rPr>
                <w:b/>
                <w:sz w:val="20"/>
              </w:rPr>
              <w:t>Joint</w:t>
            </w:r>
            <w:r>
              <w:rPr>
                <w:b/>
                <w:spacing w:val="-3"/>
                <w:sz w:val="20"/>
              </w:rPr>
              <w:t xml:space="preserve"> </w:t>
            </w:r>
            <w:r>
              <w:rPr>
                <w:b/>
                <w:sz w:val="20"/>
              </w:rPr>
              <w:t>Strategic</w:t>
            </w:r>
            <w:r>
              <w:rPr>
                <w:b/>
                <w:spacing w:val="-3"/>
                <w:sz w:val="20"/>
              </w:rPr>
              <w:t xml:space="preserve"> </w:t>
            </w:r>
            <w:r>
              <w:rPr>
                <w:b/>
                <w:sz w:val="20"/>
              </w:rPr>
              <w:t>Needs</w:t>
            </w:r>
            <w:r>
              <w:rPr>
                <w:b/>
                <w:spacing w:val="-43"/>
                <w:sz w:val="20"/>
              </w:rPr>
              <w:t xml:space="preserve"> </w:t>
            </w:r>
            <w:r>
              <w:rPr>
                <w:b/>
                <w:sz w:val="20"/>
              </w:rPr>
              <w:t>Assessment (Update) March</w:t>
            </w:r>
            <w:r>
              <w:rPr>
                <w:b/>
                <w:spacing w:val="-2"/>
                <w:sz w:val="20"/>
              </w:rPr>
              <w:t xml:space="preserve"> </w:t>
            </w:r>
            <w:r>
              <w:rPr>
                <w:b/>
                <w:sz w:val="20"/>
              </w:rPr>
              <w:t>2021</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14:paraId="26534F26" w14:textId="77777777"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14:paraId="651035A6" w14:textId="77777777" w:rsidR="00EF32D1" w:rsidRDefault="00A74123">
            <w:pPr>
              <w:pStyle w:val="TableParagraph"/>
              <w:spacing w:before="1"/>
              <w:ind w:left="108" w:right="96"/>
              <w:rPr>
                <w:sz w:val="20"/>
              </w:rPr>
            </w:pPr>
            <w:r>
              <w:rPr>
                <w:sz w:val="20"/>
              </w:rPr>
              <w:t>The updated Medway JSNA focuses on the areas in which Medway experiences the greatest HI.</w:t>
            </w:r>
            <w:r>
              <w:rPr>
                <w:spacing w:val="-43"/>
                <w:sz w:val="20"/>
              </w:rPr>
              <w:t xml:space="preserve"> </w:t>
            </w:r>
            <w:r>
              <w:rPr>
                <w:sz w:val="20"/>
              </w:rPr>
              <w:t>It’s important to consider the JSNA in the context of the wider Medway Joint Health &amp;</w:t>
            </w:r>
            <w:r>
              <w:rPr>
                <w:spacing w:val="1"/>
                <w:sz w:val="20"/>
              </w:rPr>
              <w:t xml:space="preserve"> </w:t>
            </w:r>
            <w:r>
              <w:rPr>
                <w:sz w:val="20"/>
              </w:rPr>
              <w:t>Wellbeing</w:t>
            </w:r>
            <w:r>
              <w:rPr>
                <w:spacing w:val="-2"/>
                <w:sz w:val="20"/>
              </w:rPr>
              <w:t xml:space="preserve"> </w:t>
            </w:r>
            <w:r>
              <w:rPr>
                <w:sz w:val="20"/>
              </w:rPr>
              <w:t>Strategy:</w:t>
            </w:r>
          </w:p>
          <w:p w14:paraId="39E72122" w14:textId="77777777" w:rsidR="00EF32D1" w:rsidRDefault="00EF32D1">
            <w:pPr>
              <w:pStyle w:val="TableParagraph"/>
              <w:spacing w:before="5"/>
              <w:ind w:left="0"/>
              <w:rPr>
                <w:rFonts w:ascii="Calibri Light"/>
                <w:sz w:val="18"/>
              </w:rPr>
            </w:pPr>
          </w:p>
          <w:p w14:paraId="72EEEA8B" w14:textId="77777777" w:rsidR="00EF32D1" w:rsidRDefault="0080672E">
            <w:pPr>
              <w:pStyle w:val="TableParagraph"/>
              <w:spacing w:line="240" w:lineRule="atLeast"/>
              <w:ind w:left="108" w:right="164"/>
              <w:rPr>
                <w:sz w:val="20"/>
              </w:rPr>
            </w:pPr>
            <w:hyperlink r:id="rId265">
              <w:r w:rsidR="00A74123">
                <w:rPr>
                  <w:color w:val="0462C1"/>
                  <w:spacing w:val="-1"/>
                  <w:sz w:val="20"/>
                  <w:u w:val="single" w:color="0462C1"/>
                </w:rPr>
                <w:t>http://www.medwayjsna.info/downloads/Joint%20health%20and%20Wellbeing%20Strategy%</w:t>
              </w:r>
            </w:hyperlink>
            <w:r w:rsidR="00A74123">
              <w:rPr>
                <w:color w:val="0462C1"/>
                <w:sz w:val="20"/>
              </w:rPr>
              <w:t xml:space="preserve"> </w:t>
            </w:r>
            <w:hyperlink r:id="rId266">
              <w:r w:rsidR="00A74123">
                <w:rPr>
                  <w:color w:val="0462C1"/>
                  <w:sz w:val="20"/>
                  <w:u w:val="single" w:color="0462C1"/>
                </w:rPr>
                <w:t>202018-2023.pdf</w:t>
              </w:r>
            </w:hyperlink>
          </w:p>
        </w:tc>
      </w:tr>
      <w:tr w:rsidR="00EF32D1" w14:paraId="08EEAA75" w14:textId="77777777">
        <w:trPr>
          <w:trHeight w:val="244"/>
        </w:trPr>
        <w:tc>
          <w:tcPr>
            <w:tcW w:w="1524" w:type="dxa"/>
            <w:tcBorders>
              <w:top w:val="single" w:sz="4" w:space="0" w:color="9CC2E4"/>
              <w:left w:val="single" w:sz="4" w:space="0" w:color="9CC2E4"/>
              <w:bottom w:val="single" w:sz="4" w:space="0" w:color="9CC2E4"/>
              <w:right w:val="single" w:sz="4" w:space="0" w:color="9CC2E4"/>
            </w:tcBorders>
          </w:tcPr>
          <w:p w14:paraId="2F86E220" w14:textId="77777777"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3545" w:type="dxa"/>
            <w:tcBorders>
              <w:top w:val="single" w:sz="4" w:space="0" w:color="9CC2E4"/>
              <w:left w:val="single" w:sz="4" w:space="0" w:color="9CC2E4"/>
              <w:bottom w:val="single" w:sz="4" w:space="0" w:color="9CC2E4"/>
              <w:right w:val="single" w:sz="4" w:space="0" w:color="9CC2E4"/>
            </w:tcBorders>
          </w:tcPr>
          <w:p w14:paraId="649DC2FC" w14:textId="77777777" w:rsidR="00EF32D1" w:rsidRDefault="0080672E">
            <w:pPr>
              <w:pStyle w:val="TableParagraph"/>
              <w:spacing w:before="1" w:line="223" w:lineRule="exact"/>
              <w:ind w:left="108"/>
              <w:rPr>
                <w:b/>
                <w:sz w:val="20"/>
              </w:rPr>
            </w:pPr>
            <w:hyperlink r:id="rId267">
              <w:r w:rsidR="00A74123">
                <w:rPr>
                  <w:b/>
                  <w:color w:val="0462C1"/>
                  <w:sz w:val="20"/>
                  <w:u w:val="single" w:color="0462C1"/>
                </w:rPr>
                <w:t>Health</w:t>
              </w:r>
              <w:r w:rsidR="00A74123">
                <w:rPr>
                  <w:b/>
                  <w:color w:val="0462C1"/>
                  <w:spacing w:val="-2"/>
                  <w:sz w:val="20"/>
                  <w:u w:val="single" w:color="0462C1"/>
                </w:rPr>
                <w:t xml:space="preserve"> </w:t>
              </w:r>
              <w:r w:rsidR="00A74123">
                <w:rPr>
                  <w:b/>
                  <w:color w:val="0462C1"/>
                  <w:sz w:val="20"/>
                  <w:u w:val="single" w:color="0462C1"/>
                </w:rPr>
                <w:t>Inequality</w:t>
              </w:r>
              <w:r w:rsidR="00A74123">
                <w:rPr>
                  <w:b/>
                  <w:color w:val="0462C1"/>
                  <w:spacing w:val="-1"/>
                  <w:sz w:val="20"/>
                  <w:u w:val="single" w:color="0462C1"/>
                </w:rPr>
                <w:t xml:space="preserve"> </w:t>
              </w:r>
              <w:r w:rsidR="00A74123">
                <w:rPr>
                  <w:b/>
                  <w:color w:val="0462C1"/>
                  <w:sz w:val="20"/>
                  <w:u w:val="single" w:color="0462C1"/>
                </w:rPr>
                <w:t>in</w:t>
              </w:r>
              <w:r w:rsidR="00A74123">
                <w:rPr>
                  <w:b/>
                  <w:color w:val="0462C1"/>
                  <w:spacing w:val="-3"/>
                  <w:sz w:val="20"/>
                  <w:u w:val="single" w:color="0462C1"/>
                </w:rPr>
                <w:t xml:space="preserve"> </w:t>
              </w:r>
              <w:r w:rsidR="00A74123">
                <w:rPr>
                  <w:b/>
                  <w:color w:val="0462C1"/>
                  <w:sz w:val="20"/>
                  <w:u w:val="single" w:color="0462C1"/>
                </w:rPr>
                <w:t>Medway</w:t>
              </w:r>
              <w:r w:rsidR="00A74123">
                <w:rPr>
                  <w:b/>
                  <w:color w:val="0462C1"/>
                  <w:spacing w:val="-1"/>
                  <w:sz w:val="20"/>
                  <w:u w:val="single" w:color="0462C1"/>
                </w:rPr>
                <w:t xml:space="preserve"> </w:t>
              </w:r>
              <w:r w:rsidR="00A74123">
                <w:rPr>
                  <w:b/>
                  <w:color w:val="0462C1"/>
                  <w:sz w:val="20"/>
                  <w:u w:val="single" w:color="0462C1"/>
                </w:rPr>
                <w:t>–</w:t>
              </w:r>
              <w:r w:rsidR="00A74123">
                <w:rPr>
                  <w:b/>
                  <w:color w:val="0462C1"/>
                  <w:spacing w:val="-3"/>
                  <w:sz w:val="20"/>
                  <w:u w:val="single" w:color="0462C1"/>
                </w:rPr>
                <w:t xml:space="preserve"> </w:t>
              </w:r>
              <w:r w:rsidR="00A74123">
                <w:rPr>
                  <w:b/>
                  <w:color w:val="0462C1"/>
                  <w:sz w:val="20"/>
                  <w:u w:val="single" w:color="0462C1"/>
                </w:rPr>
                <w:t>Annual</w:t>
              </w:r>
            </w:hyperlink>
          </w:p>
        </w:tc>
        <w:tc>
          <w:tcPr>
            <w:tcW w:w="1135" w:type="dxa"/>
            <w:tcBorders>
              <w:top w:val="single" w:sz="4" w:space="0" w:color="9CC2E4"/>
              <w:left w:val="single" w:sz="4" w:space="0" w:color="9CC2E4"/>
              <w:bottom w:val="single" w:sz="4" w:space="0" w:color="9CC2E4"/>
              <w:right w:val="single" w:sz="4" w:space="0" w:color="9CC2E4"/>
            </w:tcBorders>
          </w:tcPr>
          <w:p w14:paraId="134E23D4" w14:textId="77777777"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14:paraId="37C12D2B" w14:textId="77777777" w:rsidR="00EF32D1" w:rsidRDefault="00A74123">
            <w:pPr>
              <w:pStyle w:val="TableParagraph"/>
              <w:spacing w:before="1" w:line="223" w:lineRule="exact"/>
              <w:ind w:left="108"/>
              <w:rPr>
                <w:sz w:val="20"/>
              </w:rPr>
            </w:pPr>
            <w:r>
              <w:rPr>
                <w:sz w:val="20"/>
              </w:rPr>
              <w:t>This</w:t>
            </w:r>
            <w:r>
              <w:rPr>
                <w:spacing w:val="-2"/>
                <w:sz w:val="20"/>
              </w:rPr>
              <w:t xml:space="preserve"> </w:t>
            </w:r>
            <w:r>
              <w:rPr>
                <w:sz w:val="20"/>
              </w:rPr>
              <w:t>APHR</w:t>
            </w:r>
            <w:r>
              <w:rPr>
                <w:spacing w:val="-3"/>
                <w:sz w:val="20"/>
              </w:rPr>
              <w:t xml:space="preserve"> </w:t>
            </w:r>
            <w:r>
              <w:rPr>
                <w:sz w:val="20"/>
              </w:rPr>
              <w:t>reviews</w:t>
            </w:r>
            <w:r>
              <w:rPr>
                <w:spacing w:val="-1"/>
                <w:sz w:val="20"/>
              </w:rPr>
              <w:t xml:space="preserve"> </w:t>
            </w:r>
            <w:r>
              <w:rPr>
                <w:sz w:val="20"/>
              </w:rPr>
              <w:t>the</w:t>
            </w:r>
            <w:r>
              <w:rPr>
                <w:spacing w:val="-3"/>
                <w:sz w:val="20"/>
              </w:rPr>
              <w:t xml:space="preserve"> </w:t>
            </w:r>
            <w:r>
              <w:rPr>
                <w:sz w:val="20"/>
              </w:rPr>
              <w:t>progress</w:t>
            </w:r>
            <w:r>
              <w:rPr>
                <w:spacing w:val="-1"/>
                <w:sz w:val="20"/>
              </w:rPr>
              <w:t xml:space="preserve"> </w:t>
            </w:r>
            <w:r>
              <w:rPr>
                <w:sz w:val="20"/>
              </w:rPr>
              <w:t>Medway</w:t>
            </w:r>
            <w:r>
              <w:rPr>
                <w:spacing w:val="-1"/>
                <w:sz w:val="20"/>
              </w:rPr>
              <w:t xml:space="preserve"> </w:t>
            </w:r>
            <w:r>
              <w:rPr>
                <w:sz w:val="20"/>
              </w:rPr>
              <w:t>has</w:t>
            </w:r>
            <w:r>
              <w:rPr>
                <w:spacing w:val="-1"/>
                <w:sz w:val="20"/>
              </w:rPr>
              <w:t xml:space="preserve"> </w:t>
            </w:r>
            <w:r>
              <w:rPr>
                <w:sz w:val="20"/>
              </w:rPr>
              <w:t>made</w:t>
            </w:r>
            <w:r>
              <w:rPr>
                <w:spacing w:val="-2"/>
                <w:sz w:val="20"/>
              </w:rPr>
              <w:t xml:space="preserve"> </w:t>
            </w:r>
            <w:r>
              <w:rPr>
                <w:sz w:val="20"/>
              </w:rPr>
              <w:t>to</w:t>
            </w:r>
            <w:r>
              <w:rPr>
                <w:spacing w:val="-2"/>
                <w:sz w:val="20"/>
              </w:rPr>
              <w:t xml:space="preserve"> </w:t>
            </w:r>
            <w:r>
              <w:rPr>
                <w:sz w:val="20"/>
              </w:rPr>
              <w:t>address</w:t>
            </w:r>
            <w:r>
              <w:rPr>
                <w:spacing w:val="-1"/>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key</w:t>
            </w:r>
            <w:r>
              <w:rPr>
                <w:spacing w:val="-2"/>
                <w:sz w:val="20"/>
              </w:rPr>
              <w:t xml:space="preserve"> </w:t>
            </w:r>
            <w:r>
              <w:rPr>
                <w:sz w:val="20"/>
              </w:rPr>
              <w:t>determinants of</w:t>
            </w:r>
          </w:p>
        </w:tc>
      </w:tr>
    </w:tbl>
    <w:p w14:paraId="470E0A31" w14:textId="77777777" w:rsidR="00EF32D1" w:rsidRDefault="00EF32D1">
      <w:pPr>
        <w:spacing w:line="223" w:lineRule="exact"/>
        <w:rPr>
          <w:sz w:val="20"/>
        </w:rPr>
        <w:sectPr w:rsidR="00EF32D1">
          <w:pgSz w:w="16840" w:h="11910" w:orient="landscape"/>
          <w:pgMar w:top="1260" w:right="1200" w:bottom="280" w:left="1200" w:header="240" w:footer="0" w:gutter="0"/>
          <w:cols w:space="720"/>
        </w:sectPr>
      </w:pPr>
    </w:p>
    <w:p w14:paraId="00A9E2C8" w14:textId="77777777"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14:paraId="7E1074A3" w14:textId="77777777">
        <w:trPr>
          <w:trHeight w:val="731"/>
        </w:trPr>
        <w:tc>
          <w:tcPr>
            <w:tcW w:w="1524" w:type="dxa"/>
          </w:tcPr>
          <w:p w14:paraId="106DB221" w14:textId="77777777" w:rsidR="00EF32D1" w:rsidRDefault="00EF32D1">
            <w:pPr>
              <w:pStyle w:val="TableParagraph"/>
              <w:ind w:left="0"/>
              <w:rPr>
                <w:rFonts w:ascii="Times New Roman"/>
                <w:sz w:val="18"/>
              </w:rPr>
            </w:pPr>
          </w:p>
        </w:tc>
        <w:tc>
          <w:tcPr>
            <w:tcW w:w="3545" w:type="dxa"/>
          </w:tcPr>
          <w:p w14:paraId="5B575A8E" w14:textId="77777777" w:rsidR="00EF32D1" w:rsidRDefault="0080672E">
            <w:pPr>
              <w:pStyle w:val="TableParagraph"/>
              <w:spacing w:before="1"/>
              <w:ind w:left="108" w:right="373"/>
              <w:rPr>
                <w:b/>
                <w:sz w:val="20"/>
              </w:rPr>
            </w:pPr>
            <w:hyperlink r:id="rId268">
              <w:r w:rsidR="00A74123">
                <w:rPr>
                  <w:b/>
                  <w:color w:val="0462C1"/>
                  <w:sz w:val="20"/>
                  <w:u w:val="single" w:color="0462C1"/>
                </w:rPr>
                <w:t>Public Health Report 2019/20</w:t>
              </w:r>
              <w:r w:rsidR="00A74123">
                <w:rPr>
                  <w:b/>
                  <w:color w:val="0462C1"/>
                  <w:sz w:val="20"/>
                </w:rPr>
                <w:t xml:space="preserve"> </w:t>
              </w:r>
            </w:hyperlink>
            <w:r w:rsidR="00A74123">
              <w:rPr>
                <w:b/>
                <w:sz w:val="20"/>
              </w:rPr>
              <w:t>March</w:t>
            </w:r>
            <w:r w:rsidR="00A74123">
              <w:rPr>
                <w:b/>
                <w:spacing w:val="-43"/>
                <w:sz w:val="20"/>
              </w:rPr>
              <w:t xml:space="preserve"> </w:t>
            </w:r>
            <w:r w:rsidR="00A74123">
              <w:rPr>
                <w:b/>
                <w:sz w:val="20"/>
              </w:rPr>
              <w:t>2021</w:t>
            </w:r>
          </w:p>
        </w:tc>
        <w:tc>
          <w:tcPr>
            <w:tcW w:w="1135" w:type="dxa"/>
          </w:tcPr>
          <w:p w14:paraId="4139D244" w14:textId="77777777" w:rsidR="00EF32D1" w:rsidRDefault="00EF32D1">
            <w:pPr>
              <w:pStyle w:val="TableParagraph"/>
              <w:ind w:left="0"/>
              <w:rPr>
                <w:rFonts w:ascii="Times New Roman"/>
                <w:sz w:val="18"/>
              </w:rPr>
            </w:pPr>
          </w:p>
        </w:tc>
        <w:tc>
          <w:tcPr>
            <w:tcW w:w="7972" w:type="dxa"/>
          </w:tcPr>
          <w:p w14:paraId="6244403C" w14:textId="77777777" w:rsidR="00EF32D1" w:rsidRDefault="00A74123">
            <w:pPr>
              <w:pStyle w:val="TableParagraph"/>
              <w:spacing w:before="1"/>
              <w:ind w:left="108" w:right="326"/>
              <w:rPr>
                <w:sz w:val="20"/>
              </w:rPr>
            </w:pPr>
            <w:r>
              <w:rPr>
                <w:sz w:val="20"/>
              </w:rPr>
              <w:t>health and health inequalities. It identifies and makes recommendations in terms of the</w:t>
            </w:r>
            <w:r>
              <w:rPr>
                <w:spacing w:val="1"/>
                <w:sz w:val="20"/>
              </w:rPr>
              <w:t xml:space="preserve"> </w:t>
            </w:r>
            <w:r>
              <w:rPr>
                <w:sz w:val="20"/>
              </w:rPr>
              <w:t>system-wide</w:t>
            </w:r>
            <w:r>
              <w:rPr>
                <w:spacing w:val="-3"/>
                <w:sz w:val="20"/>
              </w:rPr>
              <w:t xml:space="preserve"> </w:t>
            </w:r>
            <w:r>
              <w:rPr>
                <w:sz w:val="20"/>
              </w:rPr>
              <w:t>actions</w:t>
            </w:r>
            <w:r>
              <w:rPr>
                <w:spacing w:val="-2"/>
                <w:sz w:val="20"/>
              </w:rPr>
              <w:t xml:space="preserve"> </w:t>
            </w:r>
            <w:r>
              <w:rPr>
                <w:sz w:val="20"/>
              </w:rPr>
              <w:t>that</w:t>
            </w:r>
            <w:r>
              <w:rPr>
                <w:spacing w:val="-2"/>
                <w:sz w:val="20"/>
              </w:rPr>
              <w:t xml:space="preserve"> </w:t>
            </w:r>
            <w:r>
              <w:rPr>
                <w:sz w:val="20"/>
              </w:rPr>
              <w:t>are</w:t>
            </w:r>
            <w:r>
              <w:rPr>
                <w:spacing w:val="-3"/>
                <w:sz w:val="20"/>
              </w:rPr>
              <w:t xml:space="preserve"> </w:t>
            </w:r>
            <w:r>
              <w:rPr>
                <w:sz w:val="20"/>
              </w:rPr>
              <w:t>required</w:t>
            </w:r>
            <w:r>
              <w:rPr>
                <w:spacing w:val="-2"/>
                <w:sz w:val="20"/>
              </w:rPr>
              <w:t xml:space="preserve"> </w:t>
            </w:r>
            <w:r>
              <w:rPr>
                <w:sz w:val="20"/>
              </w:rPr>
              <w:t>to</w:t>
            </w:r>
            <w:r>
              <w:rPr>
                <w:spacing w:val="-1"/>
                <w:sz w:val="20"/>
              </w:rPr>
              <w:t xml:space="preserve"> </w:t>
            </w:r>
            <w:r>
              <w:rPr>
                <w:sz w:val="20"/>
              </w:rPr>
              <w:t>offset</w:t>
            </w:r>
            <w:r>
              <w:rPr>
                <w:spacing w:val="-2"/>
                <w:sz w:val="20"/>
              </w:rPr>
              <w:t xml:space="preserve"> </w:t>
            </w:r>
            <w:r>
              <w:rPr>
                <w:sz w:val="20"/>
              </w:rPr>
              <w:t>the</w:t>
            </w:r>
            <w:r>
              <w:rPr>
                <w:spacing w:val="-3"/>
                <w:sz w:val="20"/>
              </w:rPr>
              <w:t xml:space="preserve"> </w:t>
            </w:r>
            <w:r>
              <w:rPr>
                <w:sz w:val="20"/>
              </w:rPr>
              <w:t>potential</w:t>
            </w:r>
            <w:r>
              <w:rPr>
                <w:spacing w:val="-2"/>
                <w:sz w:val="20"/>
              </w:rPr>
              <w:t xml:space="preserve"> </w:t>
            </w:r>
            <w:r>
              <w:rPr>
                <w:sz w:val="20"/>
              </w:rPr>
              <w:t>impact</w:t>
            </w:r>
            <w:r>
              <w:rPr>
                <w:spacing w:val="-2"/>
                <w:sz w:val="20"/>
              </w:rPr>
              <w:t xml:space="preserve"> </w:t>
            </w:r>
            <w:r>
              <w:rPr>
                <w:sz w:val="20"/>
              </w:rPr>
              <w:t>the</w:t>
            </w:r>
            <w:r>
              <w:rPr>
                <w:spacing w:val="-2"/>
                <w:sz w:val="20"/>
              </w:rPr>
              <w:t xml:space="preserve"> </w:t>
            </w:r>
            <w:r>
              <w:rPr>
                <w:sz w:val="20"/>
              </w:rPr>
              <w:t>COVID-19</w:t>
            </w:r>
            <w:r>
              <w:rPr>
                <w:spacing w:val="-3"/>
                <w:sz w:val="20"/>
              </w:rPr>
              <w:t xml:space="preserve"> </w:t>
            </w:r>
            <w:r>
              <w:rPr>
                <w:sz w:val="20"/>
              </w:rPr>
              <w:t>pandemic</w:t>
            </w:r>
          </w:p>
          <w:p w14:paraId="6F612D36" w14:textId="77777777" w:rsidR="00EF32D1" w:rsidRDefault="00A74123">
            <w:pPr>
              <w:pStyle w:val="TableParagraph"/>
              <w:spacing w:line="222" w:lineRule="exact"/>
              <w:ind w:left="108"/>
              <w:rPr>
                <w:sz w:val="20"/>
              </w:rPr>
            </w:pPr>
            <w:r>
              <w:rPr>
                <w:sz w:val="20"/>
              </w:rPr>
              <w:t>may</w:t>
            </w:r>
            <w:r>
              <w:rPr>
                <w:spacing w:val="-1"/>
                <w:sz w:val="20"/>
              </w:rPr>
              <w:t xml:space="preserve"> </w:t>
            </w:r>
            <w:r>
              <w:rPr>
                <w:sz w:val="20"/>
              </w:rPr>
              <w:t>have</w:t>
            </w:r>
            <w:r>
              <w:rPr>
                <w:spacing w:val="-3"/>
                <w:sz w:val="20"/>
              </w:rPr>
              <w:t xml:space="preserve"> </w:t>
            </w:r>
            <w:r>
              <w:rPr>
                <w:sz w:val="20"/>
              </w:rPr>
              <w:t>had</w:t>
            </w:r>
            <w:r>
              <w:rPr>
                <w:spacing w:val="-1"/>
                <w:sz w:val="20"/>
              </w:rPr>
              <w:t xml:space="preserve"> </w:t>
            </w:r>
            <w:r>
              <w:rPr>
                <w:sz w:val="20"/>
              </w:rPr>
              <w:t>on</w:t>
            </w:r>
            <w:r>
              <w:rPr>
                <w:spacing w:val="-3"/>
                <w:sz w:val="20"/>
              </w:rPr>
              <w:t xml:space="preserve"> </w:t>
            </w:r>
            <w:r>
              <w:rPr>
                <w:sz w:val="20"/>
              </w:rPr>
              <w:t>pre-existing efforts</w:t>
            </w:r>
            <w:r>
              <w:rPr>
                <w:spacing w:val="-1"/>
                <w:sz w:val="20"/>
              </w:rPr>
              <w:t xml:space="preserve"> </w:t>
            </w:r>
            <w:r>
              <w:rPr>
                <w:sz w:val="20"/>
              </w:rPr>
              <w:t>to</w:t>
            </w:r>
            <w:r>
              <w:rPr>
                <w:spacing w:val="-1"/>
                <w:sz w:val="20"/>
              </w:rPr>
              <w:t xml:space="preserve"> </w:t>
            </w:r>
            <w:r>
              <w:rPr>
                <w:sz w:val="20"/>
              </w:rPr>
              <w:t>improve</w:t>
            </w:r>
            <w:r>
              <w:rPr>
                <w:spacing w:val="-3"/>
                <w:sz w:val="20"/>
              </w:rPr>
              <w:t xml:space="preserve"> </w:t>
            </w:r>
            <w:r>
              <w:rPr>
                <w:sz w:val="20"/>
              </w:rPr>
              <w:t>public</w:t>
            </w:r>
            <w:r>
              <w:rPr>
                <w:spacing w:val="-2"/>
                <w:sz w:val="20"/>
              </w:rPr>
              <w:t xml:space="preserve"> </w:t>
            </w:r>
            <w:r>
              <w:rPr>
                <w:sz w:val="20"/>
              </w:rPr>
              <w:t>health</w:t>
            </w:r>
          </w:p>
        </w:tc>
      </w:tr>
      <w:tr w:rsidR="00EF32D1" w14:paraId="68C531AE" w14:textId="77777777">
        <w:trPr>
          <w:trHeight w:val="1221"/>
        </w:trPr>
        <w:tc>
          <w:tcPr>
            <w:tcW w:w="1524" w:type="dxa"/>
            <w:shd w:val="clear" w:color="auto" w:fill="DEEAF6"/>
          </w:tcPr>
          <w:p w14:paraId="58579384" w14:textId="77777777" w:rsidR="00EF32D1" w:rsidRDefault="00A74123">
            <w:pPr>
              <w:pStyle w:val="TableParagraph"/>
              <w:spacing w:before="1"/>
              <w:ind w:left="107"/>
              <w:rPr>
                <w:sz w:val="18"/>
              </w:rPr>
            </w:pPr>
            <w:r>
              <w:rPr>
                <w:sz w:val="18"/>
              </w:rPr>
              <w:t>Covid</w:t>
            </w:r>
            <w:r>
              <w:rPr>
                <w:spacing w:val="-3"/>
                <w:sz w:val="18"/>
              </w:rPr>
              <w:t xml:space="preserve"> </w:t>
            </w:r>
            <w:r>
              <w:rPr>
                <w:sz w:val="18"/>
              </w:rPr>
              <w:t>recovery</w:t>
            </w:r>
          </w:p>
        </w:tc>
        <w:tc>
          <w:tcPr>
            <w:tcW w:w="3545" w:type="dxa"/>
            <w:shd w:val="clear" w:color="auto" w:fill="DEEAF6"/>
          </w:tcPr>
          <w:p w14:paraId="32C303FF" w14:textId="77777777" w:rsidR="00EF32D1" w:rsidRDefault="00A74123">
            <w:pPr>
              <w:pStyle w:val="TableParagraph"/>
              <w:spacing w:before="1"/>
              <w:ind w:left="108" w:right="119"/>
              <w:rPr>
                <w:sz w:val="20"/>
              </w:rPr>
            </w:pPr>
            <w:r>
              <w:rPr>
                <w:b/>
                <w:sz w:val="20"/>
              </w:rPr>
              <w:t>Kent and Medway System Response to</w:t>
            </w:r>
            <w:r>
              <w:rPr>
                <w:b/>
                <w:spacing w:val="1"/>
                <w:sz w:val="20"/>
              </w:rPr>
              <w:t xml:space="preserve"> </w:t>
            </w:r>
            <w:r>
              <w:rPr>
                <w:b/>
                <w:sz w:val="20"/>
              </w:rPr>
              <w:t xml:space="preserve">Phase 3 Covid Recovery </w:t>
            </w:r>
            <w:r>
              <w:rPr>
                <w:sz w:val="20"/>
              </w:rPr>
              <w:t>September</w:t>
            </w:r>
            <w:r>
              <w:rPr>
                <w:spacing w:val="1"/>
                <w:sz w:val="20"/>
              </w:rPr>
              <w:t xml:space="preserve"> </w:t>
            </w:r>
            <w:r>
              <w:rPr>
                <w:sz w:val="20"/>
              </w:rPr>
              <w:t>2020 (contact</w:t>
            </w:r>
            <w:r>
              <w:rPr>
                <w:spacing w:val="1"/>
                <w:sz w:val="20"/>
              </w:rPr>
              <w:t xml:space="preserve"> </w:t>
            </w:r>
            <w:hyperlink r:id="rId269">
              <w:r>
                <w:rPr>
                  <w:color w:val="0462C1"/>
                  <w:sz w:val="20"/>
                  <w:u w:val="single" w:color="0462C1"/>
                </w:rPr>
                <w:t>maria.hughes@kent.gov.uk</w:t>
              </w:r>
              <w:r>
                <w:rPr>
                  <w:color w:val="0462C1"/>
                  <w:spacing w:val="-1"/>
                  <w:sz w:val="20"/>
                </w:rPr>
                <w:t xml:space="preserve"> </w:t>
              </w:r>
            </w:hyperlink>
            <w:r>
              <w:rPr>
                <w:sz w:val="20"/>
              </w:rPr>
              <w:t>for</w:t>
            </w:r>
            <w:r>
              <w:rPr>
                <w:spacing w:val="-4"/>
                <w:sz w:val="20"/>
              </w:rPr>
              <w:t xml:space="preserve"> </w:t>
            </w:r>
            <w:r>
              <w:rPr>
                <w:sz w:val="20"/>
              </w:rPr>
              <w:t>access</w:t>
            </w:r>
            <w:r>
              <w:rPr>
                <w:spacing w:val="-4"/>
                <w:sz w:val="20"/>
              </w:rPr>
              <w:t xml:space="preserve"> </w:t>
            </w:r>
            <w:r>
              <w:rPr>
                <w:sz w:val="20"/>
              </w:rPr>
              <w:t>to</w:t>
            </w:r>
          </w:p>
          <w:p w14:paraId="7E7D2DB1" w14:textId="77777777" w:rsidR="00EF32D1" w:rsidRDefault="00A74123">
            <w:pPr>
              <w:pStyle w:val="TableParagraph"/>
              <w:spacing w:before="1" w:line="223" w:lineRule="exact"/>
              <w:ind w:left="108"/>
              <w:rPr>
                <w:sz w:val="20"/>
              </w:rPr>
            </w:pPr>
            <w:r>
              <w:rPr>
                <w:sz w:val="20"/>
              </w:rPr>
              <w:t>this</w:t>
            </w:r>
            <w:r>
              <w:rPr>
                <w:spacing w:val="-1"/>
                <w:sz w:val="20"/>
              </w:rPr>
              <w:t xml:space="preserve"> </w:t>
            </w:r>
            <w:r>
              <w:rPr>
                <w:sz w:val="20"/>
              </w:rPr>
              <w:t>report)</w:t>
            </w:r>
          </w:p>
        </w:tc>
        <w:tc>
          <w:tcPr>
            <w:tcW w:w="1135" w:type="dxa"/>
            <w:shd w:val="clear" w:color="auto" w:fill="DEEAF6"/>
          </w:tcPr>
          <w:p w14:paraId="234EDA43" w14:textId="77777777" w:rsidR="00EF32D1" w:rsidRDefault="00A74123">
            <w:pPr>
              <w:pStyle w:val="TableParagraph"/>
              <w:spacing w:before="1"/>
              <w:ind w:left="108"/>
              <w:rPr>
                <w:sz w:val="18"/>
              </w:rPr>
            </w:pPr>
            <w:r>
              <w:rPr>
                <w:sz w:val="18"/>
              </w:rPr>
              <w:t>Report</w:t>
            </w:r>
          </w:p>
        </w:tc>
        <w:tc>
          <w:tcPr>
            <w:tcW w:w="7972" w:type="dxa"/>
            <w:shd w:val="clear" w:color="auto" w:fill="DEEAF6"/>
          </w:tcPr>
          <w:p w14:paraId="2317F2AA" w14:textId="77777777" w:rsidR="00EF32D1" w:rsidRDefault="00A74123">
            <w:pPr>
              <w:pStyle w:val="TableParagraph"/>
              <w:spacing w:before="1"/>
              <w:ind w:left="108"/>
              <w:rPr>
                <w:sz w:val="20"/>
              </w:rPr>
            </w:pPr>
            <w:r>
              <w:rPr>
                <w:sz w:val="20"/>
              </w:rPr>
              <w:t>Includes</w:t>
            </w:r>
            <w:r>
              <w:rPr>
                <w:spacing w:val="-3"/>
                <w:sz w:val="20"/>
              </w:rPr>
              <w:t xml:space="preserve"> </w:t>
            </w:r>
            <w:r>
              <w:rPr>
                <w:sz w:val="20"/>
              </w:rPr>
              <w:t>a</w:t>
            </w:r>
            <w:r>
              <w:rPr>
                <w:spacing w:val="-2"/>
                <w:sz w:val="20"/>
              </w:rPr>
              <w:t xml:space="preserve"> </w:t>
            </w:r>
            <w:r>
              <w:rPr>
                <w:sz w:val="20"/>
              </w:rPr>
              <w:t>section</w:t>
            </w:r>
            <w:r>
              <w:rPr>
                <w:spacing w:val="-2"/>
                <w:sz w:val="20"/>
              </w:rPr>
              <w:t xml:space="preserve"> </w:t>
            </w:r>
            <w:r>
              <w:rPr>
                <w:sz w:val="20"/>
              </w:rPr>
              <w:t>on</w:t>
            </w:r>
            <w:r>
              <w:rPr>
                <w:spacing w:val="-3"/>
                <w:sz w:val="20"/>
              </w:rPr>
              <w:t xml:space="preserve"> </w:t>
            </w:r>
            <w:r>
              <w:rPr>
                <w:sz w:val="20"/>
              </w:rPr>
              <w:t>collaborating</w:t>
            </w:r>
            <w:r>
              <w:rPr>
                <w:spacing w:val="-3"/>
                <w:sz w:val="20"/>
              </w:rPr>
              <w:t xml:space="preserve"> </w:t>
            </w:r>
            <w:r>
              <w:rPr>
                <w:sz w:val="20"/>
              </w:rPr>
              <w:t>locally</w:t>
            </w:r>
            <w:r>
              <w:rPr>
                <w:spacing w:val="-2"/>
                <w:sz w:val="20"/>
              </w:rPr>
              <w:t xml:space="preserve"> </w:t>
            </w:r>
            <w:r>
              <w:rPr>
                <w:sz w:val="20"/>
              </w:rPr>
              <w:t>in</w:t>
            </w:r>
            <w:r>
              <w:rPr>
                <w:spacing w:val="-1"/>
                <w:sz w:val="20"/>
              </w:rPr>
              <w:t xml:space="preserve"> </w:t>
            </w:r>
            <w:r>
              <w:rPr>
                <w:sz w:val="20"/>
              </w:rPr>
              <w:t>planning</w:t>
            </w:r>
            <w:r>
              <w:rPr>
                <w:spacing w:val="-3"/>
                <w:sz w:val="20"/>
              </w:rPr>
              <w:t xml:space="preserve"> </w:t>
            </w:r>
            <w:r>
              <w:rPr>
                <w:sz w:val="20"/>
              </w:rPr>
              <w:t>and</w:t>
            </w:r>
            <w:r>
              <w:rPr>
                <w:spacing w:val="-3"/>
                <w:sz w:val="20"/>
              </w:rPr>
              <w:t xml:space="preserve"> </w:t>
            </w:r>
            <w:r>
              <w:rPr>
                <w:sz w:val="20"/>
              </w:rPr>
              <w:t>delivering</w:t>
            </w:r>
            <w:r>
              <w:rPr>
                <w:spacing w:val="-3"/>
                <w:sz w:val="20"/>
              </w:rPr>
              <w:t xml:space="preserve"> </w:t>
            </w:r>
            <w:r>
              <w:rPr>
                <w:sz w:val="20"/>
              </w:rPr>
              <w:t>action</w:t>
            </w:r>
            <w:r>
              <w:rPr>
                <w:spacing w:val="-2"/>
                <w:sz w:val="20"/>
              </w:rPr>
              <w:t xml:space="preserve"> </w:t>
            </w:r>
            <w:r>
              <w:rPr>
                <w:sz w:val="20"/>
              </w:rPr>
              <w:t>to</w:t>
            </w:r>
            <w:r>
              <w:rPr>
                <w:spacing w:val="-2"/>
                <w:sz w:val="20"/>
              </w:rPr>
              <w:t xml:space="preserve"> </w:t>
            </w:r>
            <w:r>
              <w:rPr>
                <w:sz w:val="20"/>
              </w:rPr>
              <w:t>address</w:t>
            </w:r>
            <w:r>
              <w:rPr>
                <w:spacing w:val="-3"/>
                <w:sz w:val="20"/>
              </w:rPr>
              <w:t xml:space="preserve"> </w:t>
            </w:r>
            <w:r>
              <w:rPr>
                <w:sz w:val="20"/>
              </w:rPr>
              <w:t>health</w:t>
            </w:r>
            <w:r>
              <w:rPr>
                <w:spacing w:val="-42"/>
                <w:sz w:val="20"/>
              </w:rPr>
              <w:t xml:space="preserve"> </w:t>
            </w:r>
            <w:r>
              <w:rPr>
                <w:sz w:val="20"/>
              </w:rPr>
              <w:t>inequalities</w:t>
            </w:r>
          </w:p>
        </w:tc>
      </w:tr>
      <w:tr w:rsidR="00EF32D1" w14:paraId="51399D4E" w14:textId="77777777">
        <w:trPr>
          <w:trHeight w:val="1953"/>
        </w:trPr>
        <w:tc>
          <w:tcPr>
            <w:tcW w:w="1524" w:type="dxa"/>
          </w:tcPr>
          <w:p w14:paraId="700FDCD0" w14:textId="77777777"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545" w:type="dxa"/>
          </w:tcPr>
          <w:p w14:paraId="2B971A64" w14:textId="77777777" w:rsidR="00EF32D1" w:rsidRDefault="0080672E">
            <w:pPr>
              <w:pStyle w:val="TableParagraph"/>
              <w:spacing w:before="1"/>
              <w:ind w:left="108" w:right="487"/>
              <w:rPr>
                <w:b/>
                <w:sz w:val="20"/>
              </w:rPr>
            </w:pPr>
            <w:hyperlink r:id="rId270">
              <w:r w:rsidR="00A74123">
                <w:rPr>
                  <w:b/>
                  <w:color w:val="0462C1"/>
                  <w:sz w:val="20"/>
                  <w:u w:val="single" w:color="0462C1"/>
                </w:rPr>
                <w:t>Domestic</w:t>
              </w:r>
              <w:r w:rsidR="00A74123">
                <w:rPr>
                  <w:b/>
                  <w:color w:val="0462C1"/>
                  <w:spacing w:val="-4"/>
                  <w:sz w:val="20"/>
                  <w:u w:val="single" w:color="0462C1"/>
                </w:rPr>
                <w:t xml:space="preserve"> </w:t>
              </w:r>
              <w:r w:rsidR="00A74123">
                <w:rPr>
                  <w:b/>
                  <w:color w:val="0462C1"/>
                  <w:sz w:val="20"/>
                  <w:u w:val="single" w:color="0462C1"/>
                </w:rPr>
                <w:t>Abuse</w:t>
              </w:r>
              <w:r w:rsidR="00A74123">
                <w:rPr>
                  <w:b/>
                  <w:color w:val="0462C1"/>
                  <w:spacing w:val="-4"/>
                  <w:sz w:val="20"/>
                  <w:u w:val="single" w:color="0462C1"/>
                </w:rPr>
                <w:t xml:space="preserve"> </w:t>
              </w:r>
              <w:r w:rsidR="00A74123">
                <w:rPr>
                  <w:b/>
                  <w:color w:val="0462C1"/>
                  <w:sz w:val="20"/>
                  <w:u w:val="single" w:color="0462C1"/>
                </w:rPr>
                <w:t>Needs</w:t>
              </w:r>
              <w:r w:rsidR="00A74123">
                <w:rPr>
                  <w:b/>
                  <w:color w:val="0462C1"/>
                  <w:spacing w:val="-5"/>
                  <w:sz w:val="20"/>
                  <w:u w:val="single" w:color="0462C1"/>
                </w:rPr>
                <w:t xml:space="preserve"> </w:t>
              </w:r>
              <w:r w:rsidR="00A74123">
                <w:rPr>
                  <w:b/>
                  <w:color w:val="0462C1"/>
                  <w:sz w:val="20"/>
                  <w:u w:val="single" w:color="0462C1"/>
                </w:rPr>
                <w:t>Assessment</w:t>
              </w:r>
            </w:hyperlink>
            <w:r w:rsidR="00A74123">
              <w:rPr>
                <w:b/>
                <w:color w:val="0462C1"/>
                <w:spacing w:val="-42"/>
                <w:sz w:val="20"/>
              </w:rPr>
              <w:t xml:space="preserve"> </w:t>
            </w:r>
            <w:r w:rsidR="00A74123">
              <w:rPr>
                <w:b/>
                <w:sz w:val="20"/>
              </w:rPr>
              <w:t>(October</w:t>
            </w:r>
            <w:r w:rsidR="00A74123">
              <w:rPr>
                <w:b/>
                <w:spacing w:val="-1"/>
                <w:sz w:val="20"/>
              </w:rPr>
              <w:t xml:space="preserve"> </w:t>
            </w:r>
            <w:r w:rsidR="00A74123">
              <w:rPr>
                <w:b/>
                <w:sz w:val="20"/>
              </w:rPr>
              <w:t>2020)</w:t>
            </w:r>
            <w:r w:rsidR="00A74123">
              <w:rPr>
                <w:b/>
                <w:spacing w:val="-1"/>
                <w:sz w:val="20"/>
              </w:rPr>
              <w:t xml:space="preserve"> </w:t>
            </w:r>
            <w:r w:rsidR="00A74123">
              <w:rPr>
                <w:b/>
                <w:sz w:val="20"/>
              </w:rPr>
              <w:t>KCC</w:t>
            </w:r>
          </w:p>
        </w:tc>
        <w:tc>
          <w:tcPr>
            <w:tcW w:w="1135" w:type="dxa"/>
          </w:tcPr>
          <w:p w14:paraId="5EDC277F" w14:textId="77777777" w:rsidR="00EF32D1" w:rsidRDefault="00A74123">
            <w:pPr>
              <w:pStyle w:val="TableParagraph"/>
              <w:spacing w:before="1"/>
              <w:ind w:left="108"/>
              <w:rPr>
                <w:sz w:val="18"/>
              </w:rPr>
            </w:pPr>
            <w:r>
              <w:rPr>
                <w:sz w:val="18"/>
              </w:rPr>
              <w:t>Report</w:t>
            </w:r>
          </w:p>
        </w:tc>
        <w:tc>
          <w:tcPr>
            <w:tcW w:w="7972" w:type="dxa"/>
          </w:tcPr>
          <w:p w14:paraId="3EE423AE" w14:textId="77777777" w:rsidR="00EF32D1" w:rsidRDefault="00A74123">
            <w:pPr>
              <w:pStyle w:val="TableParagraph"/>
              <w:spacing w:before="1"/>
              <w:ind w:left="108" w:right="96"/>
              <w:rPr>
                <w:sz w:val="20"/>
              </w:rPr>
            </w:pPr>
            <w:r>
              <w:rPr>
                <w:sz w:val="20"/>
              </w:rPr>
              <w:t>The Domestic Abuse Bill 2019-21 states new statutory obligations for Local Authorities to</w:t>
            </w:r>
            <w:r>
              <w:rPr>
                <w:spacing w:val="1"/>
                <w:sz w:val="20"/>
              </w:rPr>
              <w:t xml:space="preserve"> </w:t>
            </w:r>
            <w:r>
              <w:rPr>
                <w:sz w:val="20"/>
              </w:rPr>
              <w:t>respond to the issue of domestic abuse and domestic violence. This includes a statutory</w:t>
            </w:r>
            <w:r>
              <w:rPr>
                <w:spacing w:val="1"/>
                <w:sz w:val="20"/>
              </w:rPr>
              <w:t xml:space="preserve"> </w:t>
            </w:r>
            <w:r>
              <w:rPr>
                <w:sz w:val="20"/>
              </w:rPr>
              <w:t>requirement for local authorities to provide a needs assessment to influence and inform the</w:t>
            </w:r>
            <w:r>
              <w:rPr>
                <w:spacing w:val="1"/>
                <w:sz w:val="20"/>
              </w:rPr>
              <w:t xml:space="preserve"> </w:t>
            </w:r>
            <w:r>
              <w:rPr>
                <w:sz w:val="20"/>
              </w:rPr>
              <w:t>commissioning</w:t>
            </w:r>
            <w:r>
              <w:rPr>
                <w:spacing w:val="-4"/>
                <w:sz w:val="20"/>
              </w:rPr>
              <w:t xml:space="preserve"> </w:t>
            </w:r>
            <w:r>
              <w:rPr>
                <w:sz w:val="20"/>
              </w:rPr>
              <w:t>of</w:t>
            </w:r>
            <w:r>
              <w:rPr>
                <w:spacing w:val="-4"/>
                <w:sz w:val="20"/>
              </w:rPr>
              <w:t xml:space="preserve"> </w:t>
            </w:r>
            <w:r>
              <w:rPr>
                <w:sz w:val="20"/>
              </w:rPr>
              <w:t>services</w:t>
            </w:r>
            <w:r>
              <w:rPr>
                <w:spacing w:val="-2"/>
                <w:sz w:val="20"/>
              </w:rPr>
              <w:t xml:space="preserve"> </w:t>
            </w:r>
            <w:r>
              <w:rPr>
                <w:sz w:val="20"/>
              </w:rPr>
              <w:t>across</w:t>
            </w:r>
            <w:r>
              <w:rPr>
                <w:spacing w:val="-2"/>
                <w:sz w:val="20"/>
              </w:rPr>
              <w:t xml:space="preserve"> </w:t>
            </w:r>
            <w:r>
              <w:rPr>
                <w:sz w:val="20"/>
              </w:rPr>
              <w:t>a</w:t>
            </w:r>
            <w:r>
              <w:rPr>
                <w:spacing w:val="-2"/>
                <w:sz w:val="20"/>
              </w:rPr>
              <w:t xml:space="preserve"> </w:t>
            </w:r>
            <w:r>
              <w:rPr>
                <w:sz w:val="20"/>
              </w:rPr>
              <w:t>partnership,</w:t>
            </w:r>
            <w:r>
              <w:rPr>
                <w:spacing w:val="-2"/>
                <w:sz w:val="20"/>
              </w:rPr>
              <w:t xml:space="preserve"> </w:t>
            </w:r>
            <w:r>
              <w:rPr>
                <w:sz w:val="20"/>
              </w:rPr>
              <w:t>with</w:t>
            </w:r>
            <w:r>
              <w:rPr>
                <w:spacing w:val="-3"/>
                <w:sz w:val="20"/>
              </w:rPr>
              <w:t xml:space="preserve"> </w:t>
            </w:r>
            <w:r>
              <w:rPr>
                <w:sz w:val="20"/>
              </w:rPr>
              <w:t>oversight</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Local</w:t>
            </w:r>
            <w:r>
              <w:rPr>
                <w:spacing w:val="-2"/>
                <w:sz w:val="20"/>
              </w:rPr>
              <w:t xml:space="preserve"> </w:t>
            </w:r>
            <w:r>
              <w:rPr>
                <w:sz w:val="20"/>
              </w:rPr>
              <w:t>Partnership</w:t>
            </w:r>
            <w:r>
              <w:rPr>
                <w:spacing w:val="-3"/>
                <w:sz w:val="20"/>
              </w:rPr>
              <w:t xml:space="preserve"> </w:t>
            </w:r>
            <w:r>
              <w:rPr>
                <w:sz w:val="20"/>
              </w:rPr>
              <w:t>Board.</w:t>
            </w:r>
            <w:r>
              <w:rPr>
                <w:spacing w:val="-42"/>
                <w:sz w:val="20"/>
              </w:rPr>
              <w:t xml:space="preserve"> </w:t>
            </w:r>
            <w:proofErr w:type="gramStart"/>
            <w:r>
              <w:rPr>
                <w:sz w:val="20"/>
              </w:rPr>
              <w:t>Consequently</w:t>
            </w:r>
            <w:proofErr w:type="gramEnd"/>
            <w:r>
              <w:rPr>
                <w:sz w:val="20"/>
              </w:rPr>
              <w:t xml:space="preserve"> an extensive review into Domestic Abuse was commissioned for Kent and</w:t>
            </w:r>
            <w:r>
              <w:rPr>
                <w:spacing w:val="1"/>
                <w:sz w:val="20"/>
              </w:rPr>
              <w:t xml:space="preserve"> </w:t>
            </w:r>
            <w:r>
              <w:rPr>
                <w:sz w:val="20"/>
              </w:rPr>
              <w:t>Medway in 2020. This review also includes an assessment of how DV has increase during the</w:t>
            </w:r>
            <w:r>
              <w:rPr>
                <w:spacing w:val="1"/>
                <w:sz w:val="20"/>
              </w:rPr>
              <w:t xml:space="preserve"> </w:t>
            </w:r>
            <w:r>
              <w:rPr>
                <w:sz w:val="20"/>
              </w:rPr>
              <w:t>early</w:t>
            </w:r>
            <w:r>
              <w:rPr>
                <w:spacing w:val="-1"/>
                <w:sz w:val="20"/>
              </w:rPr>
              <w:t xml:space="preserve"> </w:t>
            </w:r>
            <w:r>
              <w:rPr>
                <w:sz w:val="20"/>
              </w:rPr>
              <w:t>stages of</w:t>
            </w:r>
            <w:r>
              <w:rPr>
                <w:spacing w:val="-2"/>
                <w:sz w:val="20"/>
              </w:rPr>
              <w:t xml:space="preserve"> </w:t>
            </w:r>
            <w:r>
              <w:rPr>
                <w:sz w:val="20"/>
              </w:rPr>
              <w:t>the</w:t>
            </w:r>
            <w:r>
              <w:rPr>
                <w:spacing w:val="1"/>
                <w:sz w:val="20"/>
              </w:rPr>
              <w:t xml:space="preserve"> </w:t>
            </w:r>
            <w:r>
              <w:rPr>
                <w:sz w:val="20"/>
              </w:rPr>
              <w:t>coronavirus</w:t>
            </w:r>
            <w:r>
              <w:rPr>
                <w:spacing w:val="2"/>
                <w:sz w:val="20"/>
              </w:rPr>
              <w:t xml:space="preserve"> </w:t>
            </w:r>
            <w:r>
              <w:rPr>
                <w:sz w:val="20"/>
              </w:rPr>
              <w:t>pandemic.</w:t>
            </w:r>
          </w:p>
        </w:tc>
      </w:tr>
      <w:tr w:rsidR="00EF32D1" w14:paraId="41340F9D" w14:textId="77777777">
        <w:trPr>
          <w:trHeight w:val="1221"/>
        </w:trPr>
        <w:tc>
          <w:tcPr>
            <w:tcW w:w="1524" w:type="dxa"/>
            <w:shd w:val="clear" w:color="auto" w:fill="DEEAF6"/>
          </w:tcPr>
          <w:p w14:paraId="2A54A409" w14:textId="77777777" w:rsidR="00EF32D1" w:rsidRDefault="00A74123">
            <w:pPr>
              <w:pStyle w:val="TableParagraph"/>
              <w:spacing w:before="1"/>
              <w:ind w:left="107"/>
              <w:rPr>
                <w:sz w:val="18"/>
              </w:rPr>
            </w:pPr>
            <w:r>
              <w:rPr>
                <w:sz w:val="18"/>
              </w:rPr>
              <w:t>Data</w:t>
            </w:r>
          </w:p>
        </w:tc>
        <w:tc>
          <w:tcPr>
            <w:tcW w:w="3545" w:type="dxa"/>
            <w:shd w:val="clear" w:color="auto" w:fill="DEEAF6"/>
          </w:tcPr>
          <w:p w14:paraId="0C25B9ED" w14:textId="77777777" w:rsidR="00EF32D1" w:rsidRDefault="00A74123">
            <w:pPr>
              <w:pStyle w:val="TableParagraph"/>
              <w:spacing w:before="1"/>
              <w:ind w:left="108" w:right="242"/>
              <w:rPr>
                <w:b/>
                <w:sz w:val="20"/>
              </w:rPr>
            </w:pPr>
            <w:r>
              <w:rPr>
                <w:b/>
                <w:sz w:val="20"/>
              </w:rPr>
              <w:t>COVID-19 Oximetry @ Home - Weekly</w:t>
            </w:r>
            <w:r>
              <w:rPr>
                <w:b/>
                <w:spacing w:val="-44"/>
                <w:sz w:val="20"/>
              </w:rPr>
              <w:t xml:space="preserve"> </w:t>
            </w:r>
            <w:r>
              <w:rPr>
                <w:b/>
                <w:sz w:val="20"/>
              </w:rPr>
              <w:t>and Trend</w:t>
            </w:r>
            <w:r>
              <w:rPr>
                <w:b/>
                <w:spacing w:val="-1"/>
                <w:sz w:val="20"/>
              </w:rPr>
              <w:t xml:space="preserve"> </w:t>
            </w:r>
            <w:r>
              <w:rPr>
                <w:b/>
                <w:sz w:val="20"/>
              </w:rPr>
              <w:t>Reports</w:t>
            </w:r>
          </w:p>
        </w:tc>
        <w:tc>
          <w:tcPr>
            <w:tcW w:w="1135" w:type="dxa"/>
            <w:shd w:val="clear" w:color="auto" w:fill="DEEAF6"/>
          </w:tcPr>
          <w:p w14:paraId="1E5A659C" w14:textId="77777777" w:rsidR="00EF32D1" w:rsidRDefault="00A74123">
            <w:pPr>
              <w:pStyle w:val="TableParagraph"/>
              <w:spacing w:before="1"/>
              <w:ind w:left="108"/>
              <w:rPr>
                <w:sz w:val="18"/>
              </w:rPr>
            </w:pPr>
            <w:r>
              <w:rPr>
                <w:sz w:val="18"/>
              </w:rPr>
              <w:t>Sitrep</w:t>
            </w:r>
          </w:p>
        </w:tc>
        <w:tc>
          <w:tcPr>
            <w:tcW w:w="7972" w:type="dxa"/>
            <w:shd w:val="clear" w:color="auto" w:fill="DEEAF6"/>
          </w:tcPr>
          <w:p w14:paraId="0CF8C11B" w14:textId="77777777" w:rsidR="00EF32D1" w:rsidRDefault="00A74123">
            <w:pPr>
              <w:pStyle w:val="TableParagraph"/>
              <w:spacing w:before="1"/>
              <w:ind w:left="108" w:right="131"/>
              <w:rPr>
                <w:sz w:val="20"/>
              </w:rPr>
            </w:pPr>
            <w:r>
              <w:rPr>
                <w:sz w:val="20"/>
              </w:rPr>
              <w:t>This</w:t>
            </w:r>
            <w:r>
              <w:rPr>
                <w:spacing w:val="-3"/>
                <w:sz w:val="20"/>
              </w:rPr>
              <w:t xml:space="preserve"> </w:t>
            </w:r>
            <w:r>
              <w:rPr>
                <w:sz w:val="20"/>
              </w:rPr>
              <w:t>report</w:t>
            </w:r>
            <w:r>
              <w:rPr>
                <w:spacing w:val="-2"/>
                <w:sz w:val="20"/>
              </w:rPr>
              <w:t xml:space="preserve"> </w:t>
            </w:r>
            <w:r>
              <w:rPr>
                <w:sz w:val="20"/>
              </w:rPr>
              <w:t>uses</w:t>
            </w:r>
            <w:r>
              <w:rPr>
                <w:spacing w:val="-3"/>
                <w:sz w:val="20"/>
              </w:rPr>
              <w:t xml:space="preserve"> </w:t>
            </w:r>
            <w:r>
              <w:rPr>
                <w:sz w:val="20"/>
              </w:rPr>
              <w:t>data</w:t>
            </w:r>
            <w:r>
              <w:rPr>
                <w:spacing w:val="-2"/>
                <w:sz w:val="20"/>
              </w:rPr>
              <w:t xml:space="preserve"> </w:t>
            </w:r>
            <w:r>
              <w:rPr>
                <w:sz w:val="20"/>
              </w:rPr>
              <w:t>regularly</w:t>
            </w:r>
            <w:r>
              <w:rPr>
                <w:spacing w:val="-3"/>
                <w:sz w:val="20"/>
              </w:rPr>
              <w:t xml:space="preserve"> </w:t>
            </w:r>
            <w:r>
              <w:rPr>
                <w:sz w:val="20"/>
              </w:rPr>
              <w:t>gathered</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COVID</w:t>
            </w:r>
            <w:r>
              <w:rPr>
                <w:spacing w:val="2"/>
                <w:sz w:val="20"/>
              </w:rPr>
              <w:t xml:space="preserve"> </w:t>
            </w:r>
            <w:r>
              <w:rPr>
                <w:sz w:val="20"/>
              </w:rPr>
              <w:t>Oximetry @</w:t>
            </w:r>
            <w:r>
              <w:rPr>
                <w:spacing w:val="-4"/>
                <w:sz w:val="20"/>
              </w:rPr>
              <w:t xml:space="preserve"> </w:t>
            </w:r>
            <w:r>
              <w:rPr>
                <w:sz w:val="20"/>
              </w:rPr>
              <w:t>Home</w:t>
            </w:r>
            <w:r>
              <w:rPr>
                <w:spacing w:val="-3"/>
                <w:sz w:val="20"/>
              </w:rPr>
              <w:t xml:space="preserve"> </w:t>
            </w:r>
            <w:r>
              <w:rPr>
                <w:sz w:val="20"/>
              </w:rPr>
              <w:t>service</w:t>
            </w:r>
            <w:r>
              <w:rPr>
                <w:spacing w:val="-4"/>
                <w:sz w:val="20"/>
              </w:rPr>
              <w:t xml:space="preserve"> </w:t>
            </w:r>
            <w:r>
              <w:rPr>
                <w:sz w:val="20"/>
              </w:rPr>
              <w:t>across</w:t>
            </w:r>
            <w:r>
              <w:rPr>
                <w:spacing w:val="-3"/>
                <w:sz w:val="20"/>
              </w:rPr>
              <w:t xml:space="preserve"> </w:t>
            </w:r>
            <w:r>
              <w:rPr>
                <w:sz w:val="20"/>
              </w:rPr>
              <w:t>Kent</w:t>
            </w:r>
            <w:r>
              <w:rPr>
                <w:spacing w:val="-42"/>
                <w:sz w:val="20"/>
              </w:rPr>
              <w:t xml:space="preserve"> </w:t>
            </w:r>
            <w:r>
              <w:rPr>
                <w:sz w:val="20"/>
              </w:rPr>
              <w:t>and Medway. The CO@H service is a 7-day service, the data is collected weekly Thursday to</w:t>
            </w:r>
            <w:r>
              <w:rPr>
                <w:spacing w:val="1"/>
                <w:sz w:val="20"/>
              </w:rPr>
              <w:t xml:space="preserve"> </w:t>
            </w:r>
            <w:r>
              <w:rPr>
                <w:sz w:val="20"/>
              </w:rPr>
              <w:t>Wednesday each week. This report contains data from all ICPs in Kent and Medway to show</w:t>
            </w:r>
            <w:r>
              <w:rPr>
                <w:spacing w:val="1"/>
                <w:sz w:val="20"/>
              </w:rPr>
              <w:t xml:space="preserve"> </w:t>
            </w:r>
            <w:r>
              <w:rPr>
                <w:sz w:val="20"/>
              </w:rPr>
              <w:t>the</w:t>
            </w:r>
            <w:r>
              <w:rPr>
                <w:spacing w:val="-2"/>
                <w:sz w:val="20"/>
              </w:rPr>
              <w:t xml:space="preserve"> </w:t>
            </w:r>
            <w:r>
              <w:rPr>
                <w:sz w:val="20"/>
              </w:rPr>
              <w:t>trend across</w:t>
            </w:r>
            <w:r>
              <w:rPr>
                <w:spacing w:val="-1"/>
                <w:sz w:val="20"/>
              </w:rPr>
              <w:t xml:space="preserve"> </w:t>
            </w:r>
            <w:r>
              <w:rPr>
                <w:sz w:val="20"/>
              </w:rPr>
              <w:t>Kent and</w:t>
            </w:r>
            <w:r>
              <w:rPr>
                <w:spacing w:val="-1"/>
                <w:sz w:val="20"/>
              </w:rPr>
              <w:t xml:space="preserve"> </w:t>
            </w:r>
            <w:r>
              <w:rPr>
                <w:sz w:val="20"/>
              </w:rPr>
              <w:t>Medway</w:t>
            </w:r>
            <w:r>
              <w:rPr>
                <w:spacing w:val="1"/>
                <w:sz w:val="20"/>
              </w:rPr>
              <w:t xml:space="preserve"> </w:t>
            </w:r>
            <w:r>
              <w:rPr>
                <w:sz w:val="20"/>
              </w:rPr>
              <w:t>CCG</w:t>
            </w:r>
            <w:r>
              <w:rPr>
                <w:spacing w:val="1"/>
                <w:sz w:val="20"/>
              </w:rPr>
              <w:t xml:space="preserve"> </w:t>
            </w:r>
            <w:r>
              <w:rPr>
                <w:sz w:val="20"/>
              </w:rPr>
              <w:t>since</w:t>
            </w:r>
            <w:r>
              <w:rPr>
                <w:spacing w:val="-2"/>
                <w:sz w:val="20"/>
              </w:rPr>
              <w:t xml:space="preserve"> </w:t>
            </w:r>
            <w:r>
              <w:rPr>
                <w:sz w:val="20"/>
              </w:rPr>
              <w:t>December 2020.</w:t>
            </w:r>
            <w:r>
              <w:rPr>
                <w:spacing w:val="-1"/>
                <w:sz w:val="20"/>
              </w:rPr>
              <w:t xml:space="preserve"> </w:t>
            </w:r>
            <w:r>
              <w:rPr>
                <w:sz w:val="20"/>
              </w:rPr>
              <w:t>Contact</w:t>
            </w:r>
          </w:p>
          <w:p w14:paraId="3E14DB76" w14:textId="77777777" w:rsidR="00EF32D1" w:rsidRDefault="0080672E">
            <w:pPr>
              <w:pStyle w:val="TableParagraph"/>
              <w:spacing w:before="1" w:line="223" w:lineRule="exact"/>
              <w:ind w:left="108"/>
              <w:rPr>
                <w:sz w:val="20"/>
              </w:rPr>
            </w:pPr>
            <w:hyperlink r:id="rId271">
              <w:r w:rsidR="00A74123">
                <w:rPr>
                  <w:color w:val="0462C1"/>
                  <w:sz w:val="20"/>
                  <w:u w:val="single" w:color="0462C1"/>
                </w:rPr>
                <w:t>maria.hughes@kent.gov.uk</w:t>
              </w:r>
              <w:r w:rsidR="00A74123">
                <w:rPr>
                  <w:color w:val="0462C1"/>
                  <w:spacing w:val="-2"/>
                  <w:sz w:val="20"/>
                </w:rPr>
                <w:t xml:space="preserve"> </w:t>
              </w:r>
            </w:hyperlink>
            <w:r w:rsidR="00A74123">
              <w:rPr>
                <w:sz w:val="20"/>
              </w:rPr>
              <w:t>for</w:t>
            </w:r>
            <w:r w:rsidR="00A74123">
              <w:rPr>
                <w:spacing w:val="-3"/>
                <w:sz w:val="20"/>
              </w:rPr>
              <w:t xml:space="preserve"> </w:t>
            </w:r>
            <w:r w:rsidR="00A74123">
              <w:rPr>
                <w:sz w:val="20"/>
              </w:rPr>
              <w:t>March</w:t>
            </w:r>
            <w:r w:rsidR="00A74123">
              <w:rPr>
                <w:spacing w:val="-2"/>
                <w:sz w:val="20"/>
              </w:rPr>
              <w:t xml:space="preserve"> </w:t>
            </w:r>
            <w:r w:rsidR="00A74123">
              <w:rPr>
                <w:sz w:val="20"/>
              </w:rPr>
              <w:t>2021</w:t>
            </w:r>
            <w:r w:rsidR="00A74123">
              <w:rPr>
                <w:spacing w:val="-4"/>
                <w:sz w:val="20"/>
              </w:rPr>
              <w:t xml:space="preserve"> </w:t>
            </w:r>
            <w:r w:rsidR="00A74123">
              <w:rPr>
                <w:sz w:val="20"/>
              </w:rPr>
              <w:t>report.</w:t>
            </w:r>
          </w:p>
        </w:tc>
      </w:tr>
      <w:tr w:rsidR="00EF32D1" w14:paraId="7D77381B" w14:textId="77777777">
        <w:trPr>
          <w:trHeight w:val="977"/>
        </w:trPr>
        <w:tc>
          <w:tcPr>
            <w:tcW w:w="1524" w:type="dxa"/>
          </w:tcPr>
          <w:p w14:paraId="0547DA66" w14:textId="77777777"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545" w:type="dxa"/>
          </w:tcPr>
          <w:p w14:paraId="30921ECC" w14:textId="77777777" w:rsidR="00EF32D1" w:rsidRDefault="00A74123">
            <w:pPr>
              <w:pStyle w:val="TableParagraph"/>
              <w:spacing w:before="1"/>
              <w:ind w:left="108" w:right="258"/>
              <w:rPr>
                <w:sz w:val="20"/>
              </w:rPr>
            </w:pPr>
            <w:r>
              <w:rPr>
                <w:b/>
                <w:sz w:val="20"/>
              </w:rPr>
              <w:t>Mental Health COVID-19 Recovery:</w:t>
            </w:r>
            <w:r>
              <w:rPr>
                <w:b/>
                <w:spacing w:val="1"/>
                <w:sz w:val="20"/>
              </w:rPr>
              <w:t xml:space="preserve"> </w:t>
            </w:r>
            <w:r>
              <w:rPr>
                <w:b/>
                <w:sz w:val="20"/>
              </w:rPr>
              <w:t xml:space="preserve">Toolkit for DPHs </w:t>
            </w:r>
            <w:r>
              <w:rPr>
                <w:sz w:val="20"/>
              </w:rPr>
              <w:t>June 2020 (contact</w:t>
            </w:r>
            <w:r>
              <w:rPr>
                <w:spacing w:val="1"/>
                <w:sz w:val="20"/>
              </w:rPr>
              <w:t xml:space="preserve"> </w:t>
            </w:r>
            <w:hyperlink r:id="rId272">
              <w:r>
                <w:rPr>
                  <w:color w:val="0462C1"/>
                  <w:sz w:val="20"/>
                  <w:u w:val="single" w:color="0462C1"/>
                </w:rPr>
                <w:t>maria.hughes@kent.gov.uk</w:t>
              </w:r>
              <w:r>
                <w:rPr>
                  <w:color w:val="0462C1"/>
                  <w:spacing w:val="-1"/>
                  <w:sz w:val="20"/>
                </w:rPr>
                <w:t xml:space="preserve"> </w:t>
              </w:r>
            </w:hyperlink>
            <w:r>
              <w:rPr>
                <w:sz w:val="20"/>
              </w:rPr>
              <w:t>for</w:t>
            </w:r>
            <w:r>
              <w:rPr>
                <w:spacing w:val="-3"/>
                <w:sz w:val="20"/>
              </w:rPr>
              <w:t xml:space="preserve"> </w:t>
            </w:r>
            <w:r>
              <w:rPr>
                <w:sz w:val="20"/>
              </w:rPr>
              <w:t>copy</w:t>
            </w:r>
            <w:r>
              <w:rPr>
                <w:spacing w:val="-4"/>
                <w:sz w:val="20"/>
              </w:rPr>
              <w:t xml:space="preserve"> </w:t>
            </w:r>
            <w:r>
              <w:rPr>
                <w:sz w:val="20"/>
              </w:rPr>
              <w:t>of</w:t>
            </w:r>
          </w:p>
          <w:p w14:paraId="70B4443C" w14:textId="77777777" w:rsidR="00EF32D1" w:rsidRDefault="00A74123">
            <w:pPr>
              <w:pStyle w:val="TableParagraph"/>
              <w:spacing w:line="223" w:lineRule="exact"/>
              <w:ind w:left="108"/>
              <w:rPr>
                <w:sz w:val="20"/>
              </w:rPr>
            </w:pPr>
            <w:r>
              <w:rPr>
                <w:sz w:val="20"/>
              </w:rPr>
              <w:t>presentation)</w:t>
            </w:r>
          </w:p>
        </w:tc>
        <w:tc>
          <w:tcPr>
            <w:tcW w:w="1135" w:type="dxa"/>
          </w:tcPr>
          <w:p w14:paraId="4EAAA09E" w14:textId="77777777" w:rsidR="00EF32D1" w:rsidRDefault="00A74123">
            <w:pPr>
              <w:pStyle w:val="TableParagraph"/>
              <w:spacing w:before="1"/>
              <w:ind w:left="108" w:right="165"/>
              <w:rPr>
                <w:sz w:val="18"/>
              </w:rPr>
            </w:pPr>
            <w:proofErr w:type="spellStart"/>
            <w:r>
              <w:rPr>
                <w:spacing w:val="-1"/>
                <w:sz w:val="18"/>
              </w:rPr>
              <w:t>Presentatio</w:t>
            </w:r>
            <w:proofErr w:type="spellEnd"/>
            <w:r>
              <w:rPr>
                <w:spacing w:val="-38"/>
                <w:sz w:val="18"/>
              </w:rPr>
              <w:t xml:space="preserve"> </w:t>
            </w:r>
            <w:r>
              <w:rPr>
                <w:sz w:val="18"/>
              </w:rPr>
              <w:t>n</w:t>
            </w:r>
          </w:p>
        </w:tc>
        <w:tc>
          <w:tcPr>
            <w:tcW w:w="7972" w:type="dxa"/>
          </w:tcPr>
          <w:p w14:paraId="02E099C1" w14:textId="77777777" w:rsidR="00EF32D1" w:rsidRDefault="00A74123">
            <w:pPr>
              <w:pStyle w:val="TableParagraph"/>
              <w:spacing w:before="1"/>
              <w:ind w:left="108" w:right="248"/>
              <w:rPr>
                <w:sz w:val="20"/>
              </w:rPr>
            </w:pPr>
            <w:r>
              <w:rPr>
                <w:sz w:val="20"/>
              </w:rPr>
              <w:t>Slides produced by the KCC public mental health lead for the south east sector working group</w:t>
            </w:r>
            <w:r>
              <w:rPr>
                <w:spacing w:val="-44"/>
                <w:sz w:val="20"/>
              </w:rPr>
              <w:t xml:space="preserve"> </w:t>
            </w:r>
            <w:r>
              <w:rPr>
                <w:sz w:val="20"/>
              </w:rPr>
              <w:t>(chaired by Sallie Bacon)</w:t>
            </w:r>
            <w:r>
              <w:rPr>
                <w:spacing w:val="1"/>
                <w:sz w:val="20"/>
              </w:rPr>
              <w:t xml:space="preserve"> </w:t>
            </w:r>
            <w:r>
              <w:rPr>
                <w:sz w:val="20"/>
              </w:rPr>
              <w:t>to guide the system in tackling health inequalities in response to</w:t>
            </w:r>
            <w:r>
              <w:rPr>
                <w:spacing w:val="1"/>
                <w:sz w:val="20"/>
              </w:rPr>
              <w:t xml:space="preserve"> </w:t>
            </w:r>
            <w:r>
              <w:rPr>
                <w:sz w:val="20"/>
              </w:rPr>
              <w:t>COVID19</w:t>
            </w:r>
            <w:r>
              <w:rPr>
                <w:spacing w:val="-2"/>
                <w:sz w:val="20"/>
              </w:rPr>
              <w:t xml:space="preserve"> </w:t>
            </w:r>
            <w:r>
              <w:rPr>
                <w:sz w:val="20"/>
              </w:rPr>
              <w:t>pandemic.</w:t>
            </w:r>
          </w:p>
        </w:tc>
      </w:tr>
      <w:tr w:rsidR="00EF32D1" w14:paraId="79594867" w14:textId="77777777">
        <w:trPr>
          <w:trHeight w:val="976"/>
        </w:trPr>
        <w:tc>
          <w:tcPr>
            <w:tcW w:w="1524" w:type="dxa"/>
            <w:shd w:val="clear" w:color="auto" w:fill="DEEAF6"/>
          </w:tcPr>
          <w:p w14:paraId="61B07073" w14:textId="77777777" w:rsidR="00EF32D1" w:rsidRDefault="00EF32D1">
            <w:pPr>
              <w:pStyle w:val="TableParagraph"/>
              <w:ind w:left="0"/>
              <w:rPr>
                <w:rFonts w:ascii="Times New Roman"/>
                <w:sz w:val="18"/>
              </w:rPr>
            </w:pPr>
          </w:p>
        </w:tc>
        <w:tc>
          <w:tcPr>
            <w:tcW w:w="3545" w:type="dxa"/>
            <w:shd w:val="clear" w:color="auto" w:fill="DEEAF6"/>
          </w:tcPr>
          <w:p w14:paraId="48D6DA4C" w14:textId="77777777" w:rsidR="00EF32D1" w:rsidRDefault="0080672E">
            <w:pPr>
              <w:pStyle w:val="TableParagraph"/>
              <w:spacing w:before="1"/>
              <w:ind w:left="108" w:right="665"/>
              <w:rPr>
                <w:sz w:val="20"/>
              </w:rPr>
            </w:pPr>
            <w:hyperlink r:id="rId273">
              <w:r w:rsidR="00A74123">
                <w:rPr>
                  <w:b/>
                  <w:color w:val="0462C1"/>
                  <w:sz w:val="20"/>
                  <w:u w:val="single" w:color="0462C1"/>
                </w:rPr>
                <w:t>CVD</w:t>
              </w:r>
              <w:r w:rsidR="00A74123">
                <w:rPr>
                  <w:b/>
                  <w:color w:val="0462C1"/>
                  <w:spacing w:val="-4"/>
                  <w:sz w:val="20"/>
                  <w:u w:val="single" w:color="0462C1"/>
                </w:rPr>
                <w:t xml:space="preserve"> </w:t>
              </w:r>
              <w:r w:rsidR="00A74123">
                <w:rPr>
                  <w:b/>
                  <w:color w:val="0462C1"/>
                  <w:sz w:val="20"/>
                  <w:u w:val="single" w:color="0462C1"/>
                </w:rPr>
                <w:t>Prevention</w:t>
              </w:r>
              <w:r w:rsidR="00A74123">
                <w:rPr>
                  <w:b/>
                  <w:color w:val="0462C1"/>
                  <w:spacing w:val="-2"/>
                  <w:sz w:val="20"/>
                  <w:u w:val="single" w:color="0462C1"/>
                </w:rPr>
                <w:t xml:space="preserve"> </w:t>
              </w:r>
              <w:r w:rsidR="00A74123">
                <w:rPr>
                  <w:b/>
                  <w:color w:val="0462C1"/>
                  <w:sz w:val="20"/>
                  <w:u w:val="single" w:color="0462C1"/>
                </w:rPr>
                <w:t>Packs –</w:t>
              </w:r>
              <w:r w:rsidR="00A74123">
                <w:rPr>
                  <w:b/>
                  <w:color w:val="0462C1"/>
                  <w:spacing w:val="-4"/>
                  <w:sz w:val="20"/>
                  <w:u w:val="single" w:color="0462C1"/>
                </w:rPr>
                <w:t xml:space="preserve"> </w:t>
              </w:r>
              <w:r w:rsidR="00A74123">
                <w:rPr>
                  <w:b/>
                  <w:color w:val="0462C1"/>
                  <w:sz w:val="20"/>
                  <w:u w:val="single" w:color="0462C1"/>
                </w:rPr>
                <w:t>Kent</w:t>
              </w:r>
              <w:r w:rsidR="00A74123">
                <w:rPr>
                  <w:b/>
                  <w:color w:val="0462C1"/>
                  <w:spacing w:val="-3"/>
                  <w:sz w:val="20"/>
                  <w:u w:val="single" w:color="0462C1"/>
                </w:rPr>
                <w:t xml:space="preserve"> </w:t>
              </w:r>
              <w:r w:rsidR="00A74123">
                <w:rPr>
                  <w:b/>
                  <w:color w:val="0462C1"/>
                  <w:sz w:val="20"/>
                  <w:u w:val="single" w:color="0462C1"/>
                </w:rPr>
                <w:t>and</w:t>
              </w:r>
            </w:hyperlink>
            <w:r w:rsidR="00A74123">
              <w:rPr>
                <w:b/>
                <w:color w:val="0462C1"/>
                <w:spacing w:val="-42"/>
                <w:sz w:val="20"/>
              </w:rPr>
              <w:t xml:space="preserve"> </w:t>
            </w:r>
            <w:hyperlink r:id="rId274">
              <w:r w:rsidR="00A74123">
                <w:rPr>
                  <w:b/>
                  <w:color w:val="0462C1"/>
                  <w:sz w:val="20"/>
                  <w:u w:val="single" w:color="0462C1"/>
                </w:rPr>
                <w:t>Medway</w:t>
              </w:r>
              <w:r w:rsidR="00A74123">
                <w:rPr>
                  <w:b/>
                  <w:color w:val="0462C1"/>
                  <w:spacing w:val="-1"/>
                  <w:sz w:val="20"/>
                </w:rPr>
                <w:t xml:space="preserve"> </w:t>
              </w:r>
            </w:hyperlink>
            <w:r w:rsidR="00A74123">
              <w:rPr>
                <w:sz w:val="20"/>
              </w:rPr>
              <w:t>March 2021</w:t>
            </w:r>
          </w:p>
        </w:tc>
        <w:tc>
          <w:tcPr>
            <w:tcW w:w="1135" w:type="dxa"/>
            <w:shd w:val="clear" w:color="auto" w:fill="DEEAF6"/>
          </w:tcPr>
          <w:p w14:paraId="75816C60" w14:textId="77777777" w:rsidR="00EF32D1" w:rsidRDefault="00A74123">
            <w:pPr>
              <w:pStyle w:val="TableParagraph"/>
              <w:spacing w:before="1"/>
              <w:ind w:left="108"/>
              <w:rPr>
                <w:sz w:val="18"/>
              </w:rPr>
            </w:pPr>
            <w:r>
              <w:rPr>
                <w:sz w:val="18"/>
              </w:rPr>
              <w:t>Data</w:t>
            </w:r>
            <w:r>
              <w:rPr>
                <w:spacing w:val="-3"/>
                <w:sz w:val="18"/>
              </w:rPr>
              <w:t xml:space="preserve"> </w:t>
            </w:r>
            <w:r>
              <w:rPr>
                <w:sz w:val="18"/>
              </w:rPr>
              <w:t>pack</w:t>
            </w:r>
          </w:p>
        </w:tc>
        <w:tc>
          <w:tcPr>
            <w:tcW w:w="7972" w:type="dxa"/>
            <w:shd w:val="clear" w:color="auto" w:fill="DEEAF6"/>
          </w:tcPr>
          <w:p w14:paraId="012785C1" w14:textId="77777777" w:rsidR="00EF32D1" w:rsidRDefault="00A74123">
            <w:pPr>
              <w:pStyle w:val="TableParagraph"/>
              <w:spacing w:before="1"/>
              <w:ind w:left="108" w:right="131"/>
              <w:jc w:val="both"/>
              <w:rPr>
                <w:sz w:val="20"/>
              </w:rPr>
            </w:pPr>
            <w:r>
              <w:rPr>
                <w:sz w:val="20"/>
              </w:rPr>
              <w:t>The packs include data (based on QOF 2019/20) on progress towards meeting the PHE national</w:t>
            </w:r>
            <w:r>
              <w:rPr>
                <w:spacing w:val="-43"/>
                <w:sz w:val="20"/>
              </w:rPr>
              <w:t xml:space="preserve"> </w:t>
            </w:r>
            <w:r>
              <w:rPr>
                <w:sz w:val="20"/>
              </w:rPr>
              <w:t>ambitions for hypertension and AF detection and treatment. Charts on behavioural risk factors</w:t>
            </w:r>
            <w:r>
              <w:rPr>
                <w:spacing w:val="-43"/>
                <w:sz w:val="20"/>
              </w:rPr>
              <w:t xml:space="preserve"> </w:t>
            </w:r>
            <w:r>
              <w:rPr>
                <w:sz w:val="20"/>
              </w:rPr>
              <w:t>and</w:t>
            </w:r>
            <w:r>
              <w:rPr>
                <w:spacing w:val="-3"/>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locally</w:t>
            </w:r>
            <w:r>
              <w:rPr>
                <w:spacing w:val="-2"/>
                <w:sz w:val="20"/>
              </w:rPr>
              <w:t xml:space="preserve"> </w:t>
            </w:r>
            <w:r>
              <w:rPr>
                <w:sz w:val="20"/>
              </w:rPr>
              <w:t>is</w:t>
            </w:r>
            <w:r>
              <w:rPr>
                <w:spacing w:val="-2"/>
                <w:sz w:val="20"/>
              </w:rPr>
              <w:t xml:space="preserve"> </w:t>
            </w:r>
            <w:r>
              <w:rPr>
                <w:sz w:val="20"/>
              </w:rPr>
              <w:t>now</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national</w:t>
            </w:r>
            <w:r>
              <w:rPr>
                <w:spacing w:val="-4"/>
                <w:sz w:val="20"/>
              </w:rPr>
              <w:t xml:space="preserve"> </w:t>
            </w:r>
            <w:r>
              <w:rPr>
                <w:sz w:val="20"/>
              </w:rPr>
              <w:t>update.</w:t>
            </w:r>
            <w:r>
              <w:rPr>
                <w:spacing w:val="-2"/>
                <w:sz w:val="20"/>
              </w:rPr>
              <w:t xml:space="preserve"> </w:t>
            </w:r>
            <w:r>
              <w:rPr>
                <w:sz w:val="20"/>
              </w:rPr>
              <w:t>Data</w:t>
            </w:r>
            <w:r>
              <w:rPr>
                <w:spacing w:val="-3"/>
                <w:sz w:val="20"/>
              </w:rPr>
              <w:t xml:space="preserve"> </w:t>
            </w:r>
            <w:r>
              <w:rPr>
                <w:sz w:val="20"/>
              </w:rPr>
              <w:t>showing</w:t>
            </w:r>
            <w:r>
              <w:rPr>
                <w:spacing w:val="-3"/>
                <w:sz w:val="20"/>
              </w:rPr>
              <w:t xml:space="preserve"> </w:t>
            </w:r>
            <w:r>
              <w:rPr>
                <w:sz w:val="20"/>
              </w:rPr>
              <w:t>inequalities</w:t>
            </w:r>
            <w:r>
              <w:rPr>
                <w:spacing w:val="-2"/>
                <w:sz w:val="20"/>
              </w:rPr>
              <w:t xml:space="preserve"> </w:t>
            </w:r>
            <w:r>
              <w:rPr>
                <w:sz w:val="20"/>
              </w:rPr>
              <w:t>for</w:t>
            </w:r>
          </w:p>
          <w:p w14:paraId="6442FFB9" w14:textId="77777777" w:rsidR="00EF32D1" w:rsidRDefault="00A74123">
            <w:pPr>
              <w:pStyle w:val="TableParagraph"/>
              <w:spacing w:line="223" w:lineRule="exact"/>
              <w:ind w:left="108"/>
              <w:jc w:val="both"/>
              <w:rPr>
                <w:sz w:val="20"/>
              </w:rPr>
            </w:pPr>
            <w:r>
              <w:rPr>
                <w:sz w:val="20"/>
              </w:rPr>
              <w:t>behavioural</w:t>
            </w:r>
            <w:r>
              <w:rPr>
                <w:spacing w:val="-3"/>
                <w:sz w:val="20"/>
              </w:rPr>
              <w:t xml:space="preserve"> </w:t>
            </w:r>
            <w:r>
              <w:rPr>
                <w:sz w:val="20"/>
              </w:rPr>
              <w:t>risk</w:t>
            </w:r>
            <w:r>
              <w:rPr>
                <w:spacing w:val="-2"/>
                <w:sz w:val="20"/>
              </w:rPr>
              <w:t xml:space="preserve"> </w:t>
            </w:r>
            <w:r>
              <w:rPr>
                <w:sz w:val="20"/>
              </w:rPr>
              <w:t>factors</w:t>
            </w:r>
            <w:r>
              <w:rPr>
                <w:spacing w:val="-1"/>
                <w:sz w:val="20"/>
              </w:rPr>
              <w:t xml:space="preserve"> </w:t>
            </w:r>
            <w:r>
              <w:rPr>
                <w:sz w:val="20"/>
              </w:rPr>
              <w:t>and</w:t>
            </w:r>
            <w:r>
              <w:rPr>
                <w:spacing w:val="-2"/>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non-attendance</w:t>
            </w:r>
            <w:r>
              <w:rPr>
                <w:spacing w:val="-4"/>
                <w:sz w:val="20"/>
              </w:rPr>
              <w:t xml:space="preserve"> </w:t>
            </w:r>
            <w:r>
              <w:rPr>
                <w:sz w:val="20"/>
              </w:rPr>
              <w:t>is</w:t>
            </w:r>
            <w:r>
              <w:rPr>
                <w:spacing w:val="-2"/>
                <w:sz w:val="20"/>
              </w:rPr>
              <w:t xml:space="preserve"> </w:t>
            </w:r>
            <w:r>
              <w:rPr>
                <w:sz w:val="20"/>
              </w:rPr>
              <w:t>also</w:t>
            </w:r>
            <w:r>
              <w:rPr>
                <w:spacing w:val="-2"/>
                <w:sz w:val="20"/>
              </w:rPr>
              <w:t xml:space="preserve"> </w:t>
            </w:r>
            <w:r>
              <w:rPr>
                <w:sz w:val="20"/>
              </w:rPr>
              <w:t>included.</w:t>
            </w:r>
          </w:p>
        </w:tc>
      </w:tr>
      <w:tr w:rsidR="00EF32D1" w14:paraId="38986A95" w14:textId="77777777">
        <w:trPr>
          <w:trHeight w:val="1466"/>
        </w:trPr>
        <w:tc>
          <w:tcPr>
            <w:tcW w:w="1524" w:type="dxa"/>
          </w:tcPr>
          <w:p w14:paraId="713B87CF" w14:textId="77777777" w:rsidR="00EF32D1" w:rsidRDefault="00A74123">
            <w:pPr>
              <w:pStyle w:val="TableParagraph"/>
              <w:spacing w:before="1"/>
              <w:ind w:left="107" w:right="591"/>
              <w:rPr>
                <w:sz w:val="18"/>
              </w:rPr>
            </w:pPr>
            <w:r>
              <w:rPr>
                <w:sz w:val="18"/>
              </w:rPr>
              <w:t>Patient</w:t>
            </w:r>
            <w:r>
              <w:rPr>
                <w:spacing w:val="1"/>
                <w:sz w:val="18"/>
              </w:rPr>
              <w:t xml:space="preserve"> </w:t>
            </w:r>
            <w:r>
              <w:rPr>
                <w:spacing w:val="-1"/>
                <w:sz w:val="18"/>
              </w:rPr>
              <w:t>experience</w:t>
            </w:r>
          </w:p>
        </w:tc>
        <w:tc>
          <w:tcPr>
            <w:tcW w:w="3545" w:type="dxa"/>
          </w:tcPr>
          <w:p w14:paraId="13D5FBB9" w14:textId="77777777" w:rsidR="00EF32D1" w:rsidRDefault="0080672E">
            <w:pPr>
              <w:pStyle w:val="TableParagraph"/>
              <w:spacing w:before="1" w:line="243" w:lineRule="exact"/>
              <w:ind w:left="108"/>
              <w:rPr>
                <w:b/>
                <w:sz w:val="20"/>
              </w:rPr>
            </w:pPr>
            <w:hyperlink r:id="rId275">
              <w:r w:rsidR="00A74123">
                <w:rPr>
                  <w:b/>
                  <w:color w:val="0462C1"/>
                  <w:sz w:val="20"/>
                  <w:u w:val="single" w:color="0462C1"/>
                </w:rPr>
                <w:t>Patient</w:t>
              </w:r>
              <w:r w:rsidR="00A74123">
                <w:rPr>
                  <w:b/>
                  <w:color w:val="0462C1"/>
                  <w:spacing w:val="-5"/>
                  <w:sz w:val="20"/>
                  <w:u w:val="single" w:color="0462C1"/>
                </w:rPr>
                <w:t xml:space="preserve"> </w:t>
              </w:r>
              <w:r w:rsidR="00A74123">
                <w:rPr>
                  <w:b/>
                  <w:color w:val="0462C1"/>
                  <w:sz w:val="20"/>
                  <w:u w:val="single" w:color="0462C1"/>
                </w:rPr>
                <w:t>experience</w:t>
              </w:r>
              <w:r w:rsidR="00A74123">
                <w:rPr>
                  <w:b/>
                  <w:color w:val="0462C1"/>
                  <w:spacing w:val="-4"/>
                  <w:sz w:val="20"/>
                  <w:u w:val="single" w:color="0462C1"/>
                </w:rPr>
                <w:t xml:space="preserve"> </w:t>
              </w:r>
              <w:r w:rsidR="00A74123">
                <w:rPr>
                  <w:b/>
                  <w:color w:val="0462C1"/>
                  <w:sz w:val="20"/>
                  <w:u w:val="single" w:color="0462C1"/>
                </w:rPr>
                <w:t>of</w:t>
              </w:r>
              <w:r w:rsidR="00A74123">
                <w:rPr>
                  <w:b/>
                  <w:color w:val="0462C1"/>
                  <w:spacing w:val="-6"/>
                  <w:sz w:val="20"/>
                  <w:u w:val="single" w:color="0462C1"/>
                </w:rPr>
                <w:t xml:space="preserve"> </w:t>
              </w:r>
              <w:r w:rsidR="00A74123">
                <w:rPr>
                  <w:b/>
                  <w:color w:val="0462C1"/>
                  <w:sz w:val="20"/>
                  <w:u w:val="single" w:color="0462C1"/>
                </w:rPr>
                <w:t>COVID</w:t>
              </w:r>
            </w:hyperlink>
          </w:p>
          <w:p w14:paraId="1326B4DD" w14:textId="77777777" w:rsidR="00EF32D1" w:rsidRDefault="00A74123">
            <w:pPr>
              <w:pStyle w:val="TableParagraph"/>
              <w:spacing w:line="219" w:lineRule="exact"/>
              <w:ind w:left="108"/>
              <w:rPr>
                <w:sz w:val="18"/>
              </w:rPr>
            </w:pPr>
            <w:r>
              <w:rPr>
                <w:sz w:val="18"/>
              </w:rPr>
              <w:t>August</w:t>
            </w:r>
            <w:r>
              <w:rPr>
                <w:spacing w:val="-2"/>
                <w:sz w:val="18"/>
              </w:rPr>
              <w:t xml:space="preserve"> </w:t>
            </w:r>
            <w:r>
              <w:rPr>
                <w:sz w:val="18"/>
              </w:rPr>
              <w:t>2020</w:t>
            </w:r>
          </w:p>
          <w:p w14:paraId="4EF52ECB" w14:textId="77777777" w:rsidR="00EF32D1" w:rsidRDefault="0080672E">
            <w:pPr>
              <w:pStyle w:val="TableParagraph"/>
              <w:spacing w:before="1"/>
              <w:ind w:left="108" w:right="141"/>
              <w:rPr>
                <w:sz w:val="20"/>
              </w:rPr>
            </w:pPr>
            <w:hyperlink r:id="rId276">
              <w:r w:rsidR="00A74123">
                <w:rPr>
                  <w:color w:val="0462C1"/>
                  <w:sz w:val="20"/>
                  <w:u w:val="single" w:color="0462C1"/>
                </w:rPr>
                <w:t>Communications</w:t>
              </w:r>
              <w:r w:rsidR="00A74123">
                <w:rPr>
                  <w:color w:val="0462C1"/>
                  <w:spacing w:val="-6"/>
                  <w:sz w:val="20"/>
                  <w:u w:val="single" w:color="0462C1"/>
                </w:rPr>
                <w:t xml:space="preserve"> </w:t>
              </w:r>
              <w:r w:rsidR="00A74123">
                <w:rPr>
                  <w:color w:val="0462C1"/>
                  <w:sz w:val="20"/>
                  <w:u w:val="single" w:color="0462C1"/>
                </w:rPr>
                <w:t>and</w:t>
              </w:r>
              <w:r w:rsidR="00A74123">
                <w:rPr>
                  <w:color w:val="0462C1"/>
                  <w:spacing w:val="-5"/>
                  <w:sz w:val="20"/>
                  <w:u w:val="single" w:color="0462C1"/>
                </w:rPr>
                <w:t xml:space="preserve"> </w:t>
              </w:r>
              <w:r w:rsidR="00A74123">
                <w:rPr>
                  <w:color w:val="0462C1"/>
                  <w:sz w:val="20"/>
                  <w:u w:val="single" w:color="0462C1"/>
                </w:rPr>
                <w:t>Engagement</w:t>
              </w:r>
              <w:r w:rsidR="00A74123">
                <w:rPr>
                  <w:color w:val="0462C1"/>
                  <w:spacing w:val="-5"/>
                  <w:sz w:val="20"/>
                  <w:u w:val="single" w:color="0462C1"/>
                </w:rPr>
                <w:t xml:space="preserve"> </w:t>
              </w:r>
              <w:r w:rsidR="00A74123">
                <w:rPr>
                  <w:color w:val="0462C1"/>
                  <w:sz w:val="20"/>
                  <w:u w:val="single" w:color="0462C1"/>
                </w:rPr>
                <w:t>Team</w:t>
              </w:r>
            </w:hyperlink>
            <w:r w:rsidR="00A74123">
              <w:rPr>
                <w:color w:val="0462C1"/>
                <w:spacing w:val="-43"/>
                <w:sz w:val="20"/>
              </w:rPr>
              <w:t xml:space="preserve"> </w:t>
            </w:r>
            <w:r w:rsidR="00A74123">
              <w:rPr>
                <w:sz w:val="20"/>
              </w:rPr>
              <w:t>Kent</w:t>
            </w:r>
            <w:r w:rsidR="00A74123">
              <w:rPr>
                <w:spacing w:val="-1"/>
                <w:sz w:val="20"/>
              </w:rPr>
              <w:t xml:space="preserve"> </w:t>
            </w:r>
            <w:r w:rsidR="00A74123">
              <w:rPr>
                <w:sz w:val="20"/>
              </w:rPr>
              <w:t>and Medway</w:t>
            </w:r>
            <w:r w:rsidR="00A74123">
              <w:rPr>
                <w:spacing w:val="1"/>
                <w:sz w:val="20"/>
              </w:rPr>
              <w:t xml:space="preserve"> </w:t>
            </w:r>
            <w:r w:rsidR="00A74123">
              <w:rPr>
                <w:sz w:val="20"/>
              </w:rPr>
              <w:t>CCG</w:t>
            </w:r>
          </w:p>
        </w:tc>
        <w:tc>
          <w:tcPr>
            <w:tcW w:w="1135" w:type="dxa"/>
          </w:tcPr>
          <w:p w14:paraId="2F10F78A" w14:textId="77777777" w:rsidR="00EF32D1" w:rsidRDefault="00A74123">
            <w:pPr>
              <w:pStyle w:val="TableParagraph"/>
              <w:spacing w:before="1"/>
              <w:ind w:left="108"/>
              <w:rPr>
                <w:sz w:val="18"/>
              </w:rPr>
            </w:pPr>
            <w:r>
              <w:rPr>
                <w:sz w:val="18"/>
              </w:rPr>
              <w:t>Reports</w:t>
            </w:r>
          </w:p>
        </w:tc>
        <w:tc>
          <w:tcPr>
            <w:tcW w:w="7972" w:type="dxa"/>
          </w:tcPr>
          <w:p w14:paraId="38F54226" w14:textId="77777777" w:rsidR="00EF32D1" w:rsidRDefault="00A74123">
            <w:pPr>
              <w:pStyle w:val="TableParagraph"/>
              <w:spacing w:before="1"/>
              <w:ind w:left="108"/>
              <w:rPr>
                <w:sz w:val="20"/>
              </w:rPr>
            </w:pPr>
            <w:r>
              <w:rPr>
                <w:sz w:val="20"/>
              </w:rPr>
              <w:t xml:space="preserve">Between 26 May and </w:t>
            </w:r>
            <w:proofErr w:type="gramStart"/>
            <w:r>
              <w:rPr>
                <w:sz w:val="20"/>
              </w:rPr>
              <w:t>6 July 2020</w:t>
            </w:r>
            <w:proofErr w:type="gramEnd"/>
            <w:r>
              <w:rPr>
                <w:sz w:val="20"/>
              </w:rPr>
              <w:t xml:space="preserve"> we engaged with patients, frontline colleagues, clinicians,</w:t>
            </w:r>
            <w:r>
              <w:rPr>
                <w:spacing w:val="1"/>
                <w:sz w:val="20"/>
              </w:rPr>
              <w:t xml:space="preserve"> </w:t>
            </w:r>
            <w:r>
              <w:rPr>
                <w:sz w:val="20"/>
              </w:rPr>
              <w:t>partners in local authorities and the voluntary and community sector (VCS), and local</w:t>
            </w:r>
            <w:r>
              <w:rPr>
                <w:spacing w:val="1"/>
                <w:sz w:val="20"/>
              </w:rPr>
              <w:t xml:space="preserve"> </w:t>
            </w:r>
            <w:r>
              <w:rPr>
                <w:sz w:val="20"/>
              </w:rPr>
              <w:t>communities to gather their experiences of health services during lockdown. The aim was to</w:t>
            </w:r>
            <w:r>
              <w:rPr>
                <w:spacing w:val="1"/>
                <w:sz w:val="20"/>
              </w:rPr>
              <w:t xml:space="preserve"> </w:t>
            </w:r>
            <w:r>
              <w:rPr>
                <w:sz w:val="20"/>
              </w:rPr>
              <w:t>provide</w:t>
            </w:r>
            <w:r>
              <w:rPr>
                <w:spacing w:val="-3"/>
                <w:sz w:val="20"/>
              </w:rPr>
              <w:t xml:space="preserve"> </w:t>
            </w:r>
            <w:r>
              <w:rPr>
                <w:sz w:val="20"/>
              </w:rPr>
              <w:t>initial</w:t>
            </w:r>
            <w:r>
              <w:rPr>
                <w:spacing w:val="-2"/>
                <w:sz w:val="20"/>
              </w:rPr>
              <w:t xml:space="preserve"> </w:t>
            </w:r>
            <w:r>
              <w:rPr>
                <w:sz w:val="20"/>
              </w:rPr>
              <w:t>feedback</w:t>
            </w:r>
            <w:r>
              <w:rPr>
                <w:spacing w:val="-1"/>
                <w:sz w:val="20"/>
              </w:rPr>
              <w:t xml:space="preserve"> </w:t>
            </w:r>
            <w:r>
              <w:rPr>
                <w:sz w:val="20"/>
              </w:rPr>
              <w:t>from patients</w:t>
            </w:r>
            <w:r>
              <w:rPr>
                <w:spacing w:val="-1"/>
                <w:sz w:val="20"/>
              </w:rPr>
              <w:t xml:space="preserve"> </w:t>
            </w:r>
            <w:r>
              <w:rPr>
                <w:sz w:val="20"/>
              </w:rPr>
              <w:t>and</w:t>
            </w:r>
            <w:r>
              <w:rPr>
                <w:spacing w:val="-1"/>
                <w:sz w:val="20"/>
              </w:rPr>
              <w:t xml:space="preserve"> </w:t>
            </w:r>
            <w:r>
              <w:rPr>
                <w:sz w:val="20"/>
              </w:rPr>
              <w:t>colleagues</w:t>
            </w:r>
            <w:r>
              <w:rPr>
                <w:spacing w:val="-2"/>
                <w:sz w:val="20"/>
              </w:rPr>
              <w:t xml:space="preserve"> </w:t>
            </w:r>
            <w:r>
              <w:rPr>
                <w:sz w:val="20"/>
              </w:rPr>
              <w:t>to</w:t>
            </w:r>
            <w:r>
              <w:rPr>
                <w:spacing w:val="-1"/>
                <w:sz w:val="20"/>
              </w:rPr>
              <w:t xml:space="preserve"> </w:t>
            </w:r>
            <w:r>
              <w:rPr>
                <w:sz w:val="20"/>
              </w:rPr>
              <w:t>support</w:t>
            </w:r>
            <w:r>
              <w:rPr>
                <w:spacing w:val="-2"/>
                <w:sz w:val="20"/>
              </w:rPr>
              <w:t xml:space="preserve"> </w:t>
            </w:r>
            <w:r>
              <w:rPr>
                <w:sz w:val="20"/>
              </w:rPr>
              <w:t>system</w:t>
            </w:r>
            <w:r>
              <w:rPr>
                <w:spacing w:val="-3"/>
                <w:sz w:val="20"/>
              </w:rPr>
              <w:t xml:space="preserve"> </w:t>
            </w:r>
            <w:r>
              <w:rPr>
                <w:sz w:val="20"/>
              </w:rPr>
              <w:t>leaders</w:t>
            </w:r>
            <w:r>
              <w:rPr>
                <w:spacing w:val="-1"/>
                <w:sz w:val="20"/>
              </w:rPr>
              <w:t xml:space="preserve"> </w:t>
            </w:r>
            <w:r>
              <w:rPr>
                <w:sz w:val="20"/>
              </w:rPr>
              <w:t>to</w:t>
            </w:r>
            <w:r>
              <w:rPr>
                <w:spacing w:val="-2"/>
                <w:sz w:val="20"/>
              </w:rPr>
              <w:t xml:space="preserve"> </w:t>
            </w:r>
            <w:r>
              <w:rPr>
                <w:sz w:val="20"/>
              </w:rPr>
              <w:t>make</w:t>
            </w:r>
          </w:p>
          <w:p w14:paraId="33F77D8D" w14:textId="77777777" w:rsidR="00EF32D1" w:rsidRDefault="00A74123">
            <w:pPr>
              <w:pStyle w:val="TableParagraph"/>
              <w:spacing w:line="240" w:lineRule="atLeast"/>
              <w:ind w:left="108"/>
              <w:rPr>
                <w:sz w:val="20"/>
              </w:rPr>
            </w:pPr>
            <w:r>
              <w:rPr>
                <w:sz w:val="20"/>
              </w:rPr>
              <w:t>decisions</w:t>
            </w:r>
            <w:r>
              <w:rPr>
                <w:spacing w:val="-2"/>
                <w:sz w:val="20"/>
              </w:rPr>
              <w:t xml:space="preserve"> </w:t>
            </w:r>
            <w:r>
              <w:rPr>
                <w:sz w:val="20"/>
              </w:rPr>
              <w:t>about</w:t>
            </w:r>
            <w:r>
              <w:rPr>
                <w:spacing w:val="-2"/>
                <w:sz w:val="20"/>
              </w:rPr>
              <w:t xml:space="preserve"> </w:t>
            </w:r>
            <w:r>
              <w:rPr>
                <w:sz w:val="20"/>
              </w:rPr>
              <w:t>restarting</w:t>
            </w:r>
            <w:r>
              <w:rPr>
                <w:spacing w:val="-4"/>
                <w:sz w:val="20"/>
              </w:rPr>
              <w:t xml:space="preserve"> </w:t>
            </w:r>
            <w:r>
              <w:rPr>
                <w:sz w:val="20"/>
              </w:rPr>
              <w:t>services</w:t>
            </w:r>
            <w:r>
              <w:rPr>
                <w:spacing w:val="-2"/>
                <w:sz w:val="20"/>
              </w:rPr>
              <w:t xml:space="preserve"> </w:t>
            </w:r>
            <w:r>
              <w:rPr>
                <w:sz w:val="20"/>
              </w:rPr>
              <w:t>while</w:t>
            </w:r>
            <w:r>
              <w:rPr>
                <w:spacing w:val="-3"/>
                <w:sz w:val="20"/>
              </w:rPr>
              <w:t xml:space="preserve"> </w:t>
            </w:r>
            <w:r>
              <w:rPr>
                <w:sz w:val="20"/>
              </w:rPr>
              <w:t>coronavirus</w:t>
            </w:r>
            <w:r>
              <w:rPr>
                <w:spacing w:val="-2"/>
                <w:sz w:val="20"/>
              </w:rPr>
              <w:t xml:space="preserve"> </w:t>
            </w:r>
            <w:r>
              <w:rPr>
                <w:sz w:val="20"/>
              </w:rPr>
              <w:t>is still</w:t>
            </w:r>
            <w:r>
              <w:rPr>
                <w:spacing w:val="-5"/>
                <w:sz w:val="20"/>
              </w:rPr>
              <w:t xml:space="preserve"> </w:t>
            </w:r>
            <w:r>
              <w:rPr>
                <w:sz w:val="20"/>
              </w:rPr>
              <w:t>present</w:t>
            </w:r>
            <w:r>
              <w:rPr>
                <w:spacing w:val="-1"/>
                <w:sz w:val="20"/>
              </w:rPr>
              <w:t xml:space="preserve"> </w:t>
            </w:r>
            <w:r>
              <w:rPr>
                <w:sz w:val="20"/>
              </w:rPr>
              <w:t>and</w:t>
            </w:r>
            <w:r>
              <w:rPr>
                <w:spacing w:val="-2"/>
                <w:sz w:val="20"/>
              </w:rPr>
              <w:t xml:space="preserve"> </w:t>
            </w:r>
            <w:r>
              <w:rPr>
                <w:sz w:val="20"/>
              </w:rPr>
              <w:t>to</w:t>
            </w:r>
            <w:r>
              <w:rPr>
                <w:spacing w:val="-1"/>
                <w:sz w:val="20"/>
              </w:rPr>
              <w:t xml:space="preserve"> </w:t>
            </w:r>
            <w:proofErr w:type="gramStart"/>
            <w:r>
              <w:rPr>
                <w:sz w:val="20"/>
              </w:rPr>
              <w:t>plan</w:t>
            </w:r>
            <w:r>
              <w:rPr>
                <w:spacing w:val="-4"/>
                <w:sz w:val="20"/>
              </w:rPr>
              <w:t xml:space="preserve"> </w:t>
            </w:r>
            <w:r>
              <w:rPr>
                <w:sz w:val="20"/>
              </w:rPr>
              <w:t>for</w:t>
            </w:r>
            <w:r>
              <w:rPr>
                <w:spacing w:val="-2"/>
                <w:sz w:val="20"/>
              </w:rPr>
              <w:t xml:space="preserve"> </w:t>
            </w:r>
            <w:r>
              <w:rPr>
                <w:sz w:val="20"/>
              </w:rPr>
              <w:t>the</w:t>
            </w:r>
            <w:r>
              <w:rPr>
                <w:spacing w:val="-2"/>
                <w:sz w:val="20"/>
              </w:rPr>
              <w:t xml:space="preserve"> </w:t>
            </w:r>
            <w:r>
              <w:rPr>
                <w:sz w:val="20"/>
              </w:rPr>
              <w:t>future</w:t>
            </w:r>
            <w:proofErr w:type="gramEnd"/>
            <w:r>
              <w:rPr>
                <w:spacing w:val="-42"/>
                <w:sz w:val="20"/>
              </w:rPr>
              <w:t xml:space="preserve"> </w:t>
            </w:r>
            <w:r>
              <w:rPr>
                <w:sz w:val="20"/>
              </w:rPr>
              <w:t>improvement</w:t>
            </w:r>
            <w:r>
              <w:rPr>
                <w:spacing w:val="-1"/>
                <w:sz w:val="20"/>
              </w:rPr>
              <w:t xml:space="preserve"> </w:t>
            </w:r>
            <w:r>
              <w:rPr>
                <w:sz w:val="20"/>
              </w:rPr>
              <w:t>of</w:t>
            </w:r>
            <w:r>
              <w:rPr>
                <w:spacing w:val="-2"/>
                <w:sz w:val="20"/>
              </w:rPr>
              <w:t xml:space="preserve"> </w:t>
            </w:r>
            <w:r>
              <w:rPr>
                <w:sz w:val="20"/>
              </w:rPr>
              <w:t>services.</w:t>
            </w:r>
          </w:p>
        </w:tc>
      </w:tr>
    </w:tbl>
    <w:p w14:paraId="4A3DA03C" w14:textId="77777777" w:rsidR="00EF32D1" w:rsidRDefault="00EF32D1">
      <w:pPr>
        <w:spacing w:line="240" w:lineRule="atLeast"/>
        <w:rPr>
          <w:sz w:val="20"/>
        </w:rPr>
        <w:sectPr w:rsidR="00EF32D1">
          <w:pgSz w:w="16840" w:h="11910" w:orient="landscape"/>
          <w:pgMar w:top="1260" w:right="1200" w:bottom="280" w:left="1200" w:header="240" w:footer="0" w:gutter="0"/>
          <w:cols w:space="720"/>
        </w:sectPr>
      </w:pPr>
    </w:p>
    <w:p w14:paraId="3938E9ED" w14:textId="77777777" w:rsidR="00EF32D1" w:rsidRDefault="00EF32D1">
      <w:pPr>
        <w:pStyle w:val="BodyText"/>
        <w:spacing w:before="0"/>
        <w:rPr>
          <w:rFonts w:ascii="Calibri Light"/>
          <w:sz w:val="20"/>
        </w:rPr>
      </w:pPr>
    </w:p>
    <w:p w14:paraId="5772F18D" w14:textId="77777777" w:rsidR="00EF32D1" w:rsidRDefault="00EF32D1">
      <w:pPr>
        <w:pStyle w:val="BodyText"/>
        <w:spacing w:before="0"/>
        <w:rPr>
          <w:rFonts w:ascii="Calibri Light"/>
          <w:sz w:val="26"/>
        </w:rPr>
      </w:pPr>
    </w:p>
    <w:p w14:paraId="6FA9A0DC" w14:textId="77777777" w:rsidR="00EF32D1" w:rsidRDefault="00A74123">
      <w:pPr>
        <w:spacing w:before="57"/>
        <w:ind w:left="240"/>
        <w:rPr>
          <w:b/>
        </w:rPr>
      </w:pPr>
      <w:r>
        <w:rPr>
          <w:b/>
        </w:rPr>
        <w:t>This</w:t>
      </w:r>
      <w:r>
        <w:rPr>
          <w:b/>
          <w:spacing w:val="-4"/>
        </w:rPr>
        <w:t xml:space="preserve"> </w:t>
      </w:r>
      <w:r>
        <w:rPr>
          <w:b/>
        </w:rPr>
        <w:t>document</w:t>
      </w:r>
      <w:r>
        <w:rPr>
          <w:b/>
          <w:spacing w:val="-3"/>
        </w:rPr>
        <w:t xml:space="preserve"> </w:t>
      </w:r>
      <w:r>
        <w:rPr>
          <w:b/>
        </w:rPr>
        <w:t>will</w:t>
      </w:r>
      <w:r>
        <w:rPr>
          <w:b/>
          <w:spacing w:val="-3"/>
        </w:rPr>
        <w:t xml:space="preserve"> </w:t>
      </w:r>
      <w:r>
        <w:rPr>
          <w:b/>
        </w:rPr>
        <w:t>be</w:t>
      </w:r>
      <w:r>
        <w:rPr>
          <w:b/>
          <w:spacing w:val="-2"/>
        </w:rPr>
        <w:t xml:space="preserve"> </w:t>
      </w:r>
      <w:r>
        <w:rPr>
          <w:b/>
        </w:rPr>
        <w:t>updated</w:t>
      </w:r>
      <w:r>
        <w:rPr>
          <w:b/>
          <w:spacing w:val="-3"/>
        </w:rPr>
        <w:t xml:space="preserve"> </w:t>
      </w:r>
      <w:r>
        <w:rPr>
          <w:b/>
        </w:rPr>
        <w:t>when</w:t>
      </w:r>
      <w:r>
        <w:rPr>
          <w:b/>
          <w:spacing w:val="-2"/>
        </w:rPr>
        <w:t xml:space="preserve"> </w:t>
      </w:r>
      <w:r>
        <w:rPr>
          <w:b/>
        </w:rPr>
        <w:t>key</w:t>
      </w:r>
      <w:r>
        <w:rPr>
          <w:b/>
          <w:spacing w:val="-3"/>
        </w:rPr>
        <w:t xml:space="preserve"> </w:t>
      </w:r>
      <w:r>
        <w:rPr>
          <w:b/>
        </w:rPr>
        <w:t>literature</w:t>
      </w:r>
      <w:r>
        <w:rPr>
          <w:b/>
          <w:spacing w:val="-3"/>
        </w:rPr>
        <w:t xml:space="preserve"> </w:t>
      </w:r>
      <w:r>
        <w:rPr>
          <w:b/>
        </w:rPr>
        <w:t>and</w:t>
      </w:r>
      <w:r>
        <w:rPr>
          <w:b/>
          <w:spacing w:val="-2"/>
        </w:rPr>
        <w:t xml:space="preserve"> </w:t>
      </w:r>
      <w:r>
        <w:rPr>
          <w:b/>
        </w:rPr>
        <w:t>evidence</w:t>
      </w:r>
      <w:r>
        <w:rPr>
          <w:b/>
          <w:spacing w:val="-4"/>
        </w:rPr>
        <w:t xml:space="preserve"> </w:t>
      </w:r>
      <w:r>
        <w:rPr>
          <w:b/>
        </w:rPr>
        <w:t>is</w:t>
      </w:r>
      <w:r>
        <w:rPr>
          <w:b/>
          <w:spacing w:val="-1"/>
        </w:rPr>
        <w:t xml:space="preserve"> </w:t>
      </w:r>
      <w:r>
        <w:rPr>
          <w:b/>
        </w:rPr>
        <w:t>available.</w:t>
      </w:r>
    </w:p>
    <w:p w14:paraId="598D14AD" w14:textId="77777777" w:rsidR="00EF32D1" w:rsidRDefault="00A74123">
      <w:pPr>
        <w:pStyle w:val="BodyText"/>
        <w:spacing w:before="7"/>
        <w:rPr>
          <w:b/>
          <w:sz w:val="25"/>
        </w:rPr>
      </w:pPr>
      <w:r>
        <w:rPr>
          <w:noProof/>
        </w:rPr>
        <mc:AlternateContent>
          <mc:Choice Requires="wps">
            <w:drawing>
              <wp:anchor distT="0" distB="0" distL="0" distR="0" simplePos="0" relativeHeight="251657728" behindDoc="1" locked="0" layoutInCell="1" allowOverlap="1" wp14:anchorId="1FA7F6E7" wp14:editId="09B7B4CB">
                <wp:simplePos x="0" y="0"/>
                <wp:positionH relativeFrom="page">
                  <wp:posOffset>914400</wp:posOffset>
                </wp:positionH>
                <wp:positionV relativeFrom="paragraph">
                  <wp:posOffset>213995</wp:posOffset>
                </wp:positionV>
                <wp:extent cx="182880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8EF6" id="docshape1" o:spid="_x0000_s1026" style="position:absolute;margin-left:1in;margin-top:16.8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zy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" fillcolor="black" stroked="f">
                <w10:wrap type="topAndBottom" anchorx="page"/>
              </v:rect>
            </w:pict>
          </mc:Fallback>
        </mc:AlternateContent>
      </w:r>
    </w:p>
    <w:p w14:paraId="145F1B53" w14:textId="77777777" w:rsidR="00EF32D1" w:rsidRDefault="00A74123">
      <w:pPr>
        <w:spacing w:before="100"/>
        <w:ind w:left="240"/>
        <w:rPr>
          <w:sz w:val="20"/>
        </w:rPr>
      </w:pPr>
      <w:proofErr w:type="spellStart"/>
      <w:r>
        <w:rPr>
          <w:sz w:val="20"/>
          <w:vertAlign w:val="superscript"/>
        </w:rPr>
        <w:t>i</w:t>
      </w:r>
      <w:proofErr w:type="spellEnd"/>
      <w:r>
        <w:rPr>
          <w:spacing w:val="-6"/>
          <w:sz w:val="20"/>
        </w:rPr>
        <w:t xml:space="preserve"> </w:t>
      </w:r>
      <w:hyperlink r:id="rId277">
        <w:r>
          <w:rPr>
            <w:color w:val="0462C1"/>
            <w:sz w:val="20"/>
            <w:u w:val="single" w:color="0462C1"/>
          </w:rPr>
          <w:t>https://evidenceaid.org/</w:t>
        </w:r>
      </w:hyperlink>
    </w:p>
    <w:sectPr w:rsidR="00EF32D1">
      <w:pgSz w:w="16840" w:h="11910" w:orient="landscape"/>
      <w:pgMar w:top="1260" w:right="1200" w:bottom="280" w:left="1200" w:header="2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52C5" w14:textId="77777777" w:rsidR="00050CEF" w:rsidRDefault="00050CEF">
      <w:r>
        <w:separator/>
      </w:r>
    </w:p>
  </w:endnote>
  <w:endnote w:type="continuationSeparator" w:id="0">
    <w:p w14:paraId="51101DF8" w14:textId="77777777" w:rsidR="00050CEF" w:rsidRDefault="0005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7E0D" w14:textId="77777777" w:rsidR="00050CEF" w:rsidRDefault="00050CEF">
      <w:r>
        <w:separator/>
      </w:r>
    </w:p>
  </w:footnote>
  <w:footnote w:type="continuationSeparator" w:id="0">
    <w:p w14:paraId="41801F2C" w14:textId="77777777" w:rsidR="00050CEF" w:rsidRDefault="0005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7D85" w14:textId="77777777" w:rsidR="00050CEF" w:rsidRDefault="00050CEF">
    <w:pPr>
      <w:pStyle w:val="BodyText"/>
      <w:spacing w:before="0" w:line="14" w:lineRule="auto"/>
      <w:rPr>
        <w:sz w:val="20"/>
      </w:rPr>
    </w:pPr>
    <w:r>
      <w:rPr>
        <w:noProof/>
      </w:rPr>
      <w:drawing>
        <wp:anchor distT="0" distB="0" distL="0" distR="0" simplePos="0" relativeHeight="486308352" behindDoc="1" locked="0" layoutInCell="1" allowOverlap="1" wp14:anchorId="70D277CD" wp14:editId="554AE7AF">
          <wp:simplePos x="0" y="0"/>
          <wp:positionH relativeFrom="page">
            <wp:posOffset>967473</wp:posOffset>
          </wp:positionH>
          <wp:positionV relativeFrom="page">
            <wp:posOffset>152396</wp:posOffset>
          </wp:positionV>
          <wp:extent cx="8500658" cy="654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00658" cy="6540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ED"/>
    <w:multiLevelType w:val="hybridMultilevel"/>
    <w:tmpl w:val="BF6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7736E"/>
    <w:multiLevelType w:val="hybridMultilevel"/>
    <w:tmpl w:val="2E6A0C76"/>
    <w:lvl w:ilvl="0" w:tplc="635C3A5C">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41E20DD8">
      <w:numFmt w:val="bullet"/>
      <w:lvlText w:val="•"/>
      <w:lvlJc w:val="left"/>
      <w:pPr>
        <w:ind w:left="1270" w:hanging="360"/>
      </w:pPr>
      <w:rPr>
        <w:rFonts w:hint="default"/>
        <w:lang w:val="en-GB" w:eastAsia="en-US" w:bidi="ar-SA"/>
      </w:rPr>
    </w:lvl>
    <w:lvl w:ilvl="2" w:tplc="868E6392">
      <w:numFmt w:val="bullet"/>
      <w:lvlText w:val="•"/>
      <w:lvlJc w:val="left"/>
      <w:pPr>
        <w:ind w:left="1720" w:hanging="360"/>
      </w:pPr>
      <w:rPr>
        <w:rFonts w:hint="default"/>
        <w:lang w:val="en-GB" w:eastAsia="en-US" w:bidi="ar-SA"/>
      </w:rPr>
    </w:lvl>
    <w:lvl w:ilvl="3" w:tplc="4D1CB9A2">
      <w:numFmt w:val="bullet"/>
      <w:lvlText w:val="•"/>
      <w:lvlJc w:val="left"/>
      <w:pPr>
        <w:ind w:left="2171" w:hanging="360"/>
      </w:pPr>
      <w:rPr>
        <w:rFonts w:hint="default"/>
        <w:lang w:val="en-GB" w:eastAsia="en-US" w:bidi="ar-SA"/>
      </w:rPr>
    </w:lvl>
    <w:lvl w:ilvl="4" w:tplc="E9CA74D8">
      <w:numFmt w:val="bullet"/>
      <w:lvlText w:val="•"/>
      <w:lvlJc w:val="left"/>
      <w:pPr>
        <w:ind w:left="2621" w:hanging="360"/>
      </w:pPr>
      <w:rPr>
        <w:rFonts w:hint="default"/>
        <w:lang w:val="en-GB" w:eastAsia="en-US" w:bidi="ar-SA"/>
      </w:rPr>
    </w:lvl>
    <w:lvl w:ilvl="5" w:tplc="24180146">
      <w:numFmt w:val="bullet"/>
      <w:lvlText w:val="•"/>
      <w:lvlJc w:val="left"/>
      <w:pPr>
        <w:ind w:left="3072" w:hanging="360"/>
      </w:pPr>
      <w:rPr>
        <w:rFonts w:hint="default"/>
        <w:lang w:val="en-GB" w:eastAsia="en-US" w:bidi="ar-SA"/>
      </w:rPr>
    </w:lvl>
    <w:lvl w:ilvl="6" w:tplc="14B23736">
      <w:numFmt w:val="bullet"/>
      <w:lvlText w:val="•"/>
      <w:lvlJc w:val="left"/>
      <w:pPr>
        <w:ind w:left="3522" w:hanging="360"/>
      </w:pPr>
      <w:rPr>
        <w:rFonts w:hint="default"/>
        <w:lang w:val="en-GB" w:eastAsia="en-US" w:bidi="ar-SA"/>
      </w:rPr>
    </w:lvl>
    <w:lvl w:ilvl="7" w:tplc="984C2026">
      <w:numFmt w:val="bullet"/>
      <w:lvlText w:val="•"/>
      <w:lvlJc w:val="left"/>
      <w:pPr>
        <w:ind w:left="3972" w:hanging="360"/>
      </w:pPr>
      <w:rPr>
        <w:rFonts w:hint="default"/>
        <w:lang w:val="en-GB" w:eastAsia="en-US" w:bidi="ar-SA"/>
      </w:rPr>
    </w:lvl>
    <w:lvl w:ilvl="8" w:tplc="BB7E8534">
      <w:numFmt w:val="bullet"/>
      <w:lvlText w:val="•"/>
      <w:lvlJc w:val="left"/>
      <w:pPr>
        <w:ind w:left="4423" w:hanging="360"/>
      </w:pPr>
      <w:rPr>
        <w:rFonts w:hint="default"/>
        <w:lang w:val="en-GB" w:eastAsia="en-US" w:bidi="ar-SA"/>
      </w:rPr>
    </w:lvl>
  </w:abstractNum>
  <w:abstractNum w:abstractNumId="2" w15:restartNumberingAfterBreak="0">
    <w:nsid w:val="07404002"/>
    <w:multiLevelType w:val="hybridMultilevel"/>
    <w:tmpl w:val="916A21FA"/>
    <w:lvl w:ilvl="0" w:tplc="CCFC7608">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A1585DEC">
      <w:numFmt w:val="bullet"/>
      <w:lvlText w:val="•"/>
      <w:lvlJc w:val="left"/>
      <w:pPr>
        <w:ind w:left="1071" w:hanging="360"/>
      </w:pPr>
      <w:rPr>
        <w:rFonts w:hint="default"/>
        <w:lang w:val="en-GB" w:eastAsia="en-US" w:bidi="ar-SA"/>
      </w:rPr>
    </w:lvl>
    <w:lvl w:ilvl="2" w:tplc="A30EDD04">
      <w:numFmt w:val="bullet"/>
      <w:lvlText w:val="•"/>
      <w:lvlJc w:val="left"/>
      <w:pPr>
        <w:ind w:left="1323" w:hanging="360"/>
      </w:pPr>
      <w:rPr>
        <w:rFonts w:hint="default"/>
        <w:lang w:val="en-GB" w:eastAsia="en-US" w:bidi="ar-SA"/>
      </w:rPr>
    </w:lvl>
    <w:lvl w:ilvl="3" w:tplc="5EA65EDC">
      <w:numFmt w:val="bullet"/>
      <w:lvlText w:val="•"/>
      <w:lvlJc w:val="left"/>
      <w:pPr>
        <w:ind w:left="1575" w:hanging="360"/>
      </w:pPr>
      <w:rPr>
        <w:rFonts w:hint="default"/>
        <w:lang w:val="en-GB" w:eastAsia="en-US" w:bidi="ar-SA"/>
      </w:rPr>
    </w:lvl>
    <w:lvl w:ilvl="4" w:tplc="772A03EE">
      <w:numFmt w:val="bullet"/>
      <w:lvlText w:val="•"/>
      <w:lvlJc w:val="left"/>
      <w:pPr>
        <w:ind w:left="1827" w:hanging="360"/>
      </w:pPr>
      <w:rPr>
        <w:rFonts w:hint="default"/>
        <w:lang w:val="en-GB" w:eastAsia="en-US" w:bidi="ar-SA"/>
      </w:rPr>
    </w:lvl>
    <w:lvl w:ilvl="5" w:tplc="38D6DD50">
      <w:numFmt w:val="bullet"/>
      <w:lvlText w:val="•"/>
      <w:lvlJc w:val="left"/>
      <w:pPr>
        <w:ind w:left="2079" w:hanging="360"/>
      </w:pPr>
      <w:rPr>
        <w:rFonts w:hint="default"/>
        <w:lang w:val="en-GB" w:eastAsia="en-US" w:bidi="ar-SA"/>
      </w:rPr>
    </w:lvl>
    <w:lvl w:ilvl="6" w:tplc="FBD272F8">
      <w:numFmt w:val="bullet"/>
      <w:lvlText w:val="•"/>
      <w:lvlJc w:val="left"/>
      <w:pPr>
        <w:ind w:left="2330" w:hanging="360"/>
      </w:pPr>
      <w:rPr>
        <w:rFonts w:hint="default"/>
        <w:lang w:val="en-GB" w:eastAsia="en-US" w:bidi="ar-SA"/>
      </w:rPr>
    </w:lvl>
    <w:lvl w:ilvl="7" w:tplc="15BE9D66">
      <w:numFmt w:val="bullet"/>
      <w:lvlText w:val="•"/>
      <w:lvlJc w:val="left"/>
      <w:pPr>
        <w:ind w:left="2582" w:hanging="360"/>
      </w:pPr>
      <w:rPr>
        <w:rFonts w:hint="default"/>
        <w:lang w:val="en-GB" w:eastAsia="en-US" w:bidi="ar-SA"/>
      </w:rPr>
    </w:lvl>
    <w:lvl w:ilvl="8" w:tplc="D4DA40CE">
      <w:numFmt w:val="bullet"/>
      <w:lvlText w:val="•"/>
      <w:lvlJc w:val="left"/>
      <w:pPr>
        <w:ind w:left="2834" w:hanging="360"/>
      </w:pPr>
      <w:rPr>
        <w:rFonts w:hint="default"/>
        <w:lang w:val="en-GB" w:eastAsia="en-US" w:bidi="ar-SA"/>
      </w:rPr>
    </w:lvl>
  </w:abstractNum>
  <w:abstractNum w:abstractNumId="3" w15:restartNumberingAfterBreak="0">
    <w:nsid w:val="078B1DA1"/>
    <w:multiLevelType w:val="hybridMultilevel"/>
    <w:tmpl w:val="CD0CC206"/>
    <w:lvl w:ilvl="0" w:tplc="08AE5F5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2800B64">
      <w:numFmt w:val="bullet"/>
      <w:lvlText w:val="•"/>
      <w:lvlJc w:val="left"/>
      <w:pPr>
        <w:ind w:left="1270" w:hanging="360"/>
      </w:pPr>
      <w:rPr>
        <w:rFonts w:hint="default"/>
        <w:lang w:val="en-GB" w:eastAsia="en-US" w:bidi="ar-SA"/>
      </w:rPr>
    </w:lvl>
    <w:lvl w:ilvl="2" w:tplc="5BBEED8C">
      <w:numFmt w:val="bullet"/>
      <w:lvlText w:val="•"/>
      <w:lvlJc w:val="left"/>
      <w:pPr>
        <w:ind w:left="1720" w:hanging="360"/>
      </w:pPr>
      <w:rPr>
        <w:rFonts w:hint="default"/>
        <w:lang w:val="en-GB" w:eastAsia="en-US" w:bidi="ar-SA"/>
      </w:rPr>
    </w:lvl>
    <w:lvl w:ilvl="3" w:tplc="B7B078D2">
      <w:numFmt w:val="bullet"/>
      <w:lvlText w:val="•"/>
      <w:lvlJc w:val="left"/>
      <w:pPr>
        <w:ind w:left="2170" w:hanging="360"/>
      </w:pPr>
      <w:rPr>
        <w:rFonts w:hint="default"/>
        <w:lang w:val="en-GB" w:eastAsia="en-US" w:bidi="ar-SA"/>
      </w:rPr>
    </w:lvl>
    <w:lvl w:ilvl="4" w:tplc="AA167D80">
      <w:numFmt w:val="bullet"/>
      <w:lvlText w:val="•"/>
      <w:lvlJc w:val="left"/>
      <w:pPr>
        <w:ind w:left="2621" w:hanging="360"/>
      </w:pPr>
      <w:rPr>
        <w:rFonts w:hint="default"/>
        <w:lang w:val="en-GB" w:eastAsia="en-US" w:bidi="ar-SA"/>
      </w:rPr>
    </w:lvl>
    <w:lvl w:ilvl="5" w:tplc="1BDE6F3C">
      <w:numFmt w:val="bullet"/>
      <w:lvlText w:val="•"/>
      <w:lvlJc w:val="left"/>
      <w:pPr>
        <w:ind w:left="3071" w:hanging="360"/>
      </w:pPr>
      <w:rPr>
        <w:rFonts w:hint="default"/>
        <w:lang w:val="en-GB" w:eastAsia="en-US" w:bidi="ar-SA"/>
      </w:rPr>
    </w:lvl>
    <w:lvl w:ilvl="6" w:tplc="B6BA909A">
      <w:numFmt w:val="bullet"/>
      <w:lvlText w:val="•"/>
      <w:lvlJc w:val="left"/>
      <w:pPr>
        <w:ind w:left="3521" w:hanging="360"/>
      </w:pPr>
      <w:rPr>
        <w:rFonts w:hint="default"/>
        <w:lang w:val="en-GB" w:eastAsia="en-US" w:bidi="ar-SA"/>
      </w:rPr>
    </w:lvl>
    <w:lvl w:ilvl="7" w:tplc="C860BC34">
      <w:numFmt w:val="bullet"/>
      <w:lvlText w:val="•"/>
      <w:lvlJc w:val="left"/>
      <w:pPr>
        <w:ind w:left="3972" w:hanging="360"/>
      </w:pPr>
      <w:rPr>
        <w:rFonts w:hint="default"/>
        <w:lang w:val="en-GB" w:eastAsia="en-US" w:bidi="ar-SA"/>
      </w:rPr>
    </w:lvl>
    <w:lvl w:ilvl="8" w:tplc="9E94225A">
      <w:numFmt w:val="bullet"/>
      <w:lvlText w:val="•"/>
      <w:lvlJc w:val="left"/>
      <w:pPr>
        <w:ind w:left="4422" w:hanging="360"/>
      </w:pPr>
      <w:rPr>
        <w:rFonts w:hint="default"/>
        <w:lang w:val="en-GB" w:eastAsia="en-US" w:bidi="ar-SA"/>
      </w:rPr>
    </w:lvl>
  </w:abstractNum>
  <w:abstractNum w:abstractNumId="4" w15:restartNumberingAfterBreak="0">
    <w:nsid w:val="0AB32BA0"/>
    <w:multiLevelType w:val="hybridMultilevel"/>
    <w:tmpl w:val="92ECEF3E"/>
    <w:lvl w:ilvl="0" w:tplc="A6B60392">
      <w:numFmt w:val="bullet"/>
      <w:lvlText w:val=""/>
      <w:lvlJc w:val="left"/>
      <w:pPr>
        <w:ind w:left="479" w:hanging="360"/>
      </w:pPr>
      <w:rPr>
        <w:rFonts w:ascii="Symbol" w:eastAsia="Symbol" w:hAnsi="Symbol" w:cs="Symbol" w:hint="default"/>
        <w:b w:val="0"/>
        <w:bCs w:val="0"/>
        <w:i w:val="0"/>
        <w:iCs w:val="0"/>
        <w:w w:val="99"/>
        <w:sz w:val="20"/>
        <w:szCs w:val="20"/>
        <w:lang w:val="en-GB" w:eastAsia="en-US" w:bidi="ar-SA"/>
      </w:rPr>
    </w:lvl>
    <w:lvl w:ilvl="1" w:tplc="49F82E78">
      <w:numFmt w:val="bullet"/>
      <w:lvlText w:val="•"/>
      <w:lvlJc w:val="left"/>
      <w:pPr>
        <w:ind w:left="1298" w:hanging="360"/>
      </w:pPr>
      <w:rPr>
        <w:rFonts w:hint="default"/>
        <w:lang w:val="en-GB" w:eastAsia="en-US" w:bidi="ar-SA"/>
      </w:rPr>
    </w:lvl>
    <w:lvl w:ilvl="2" w:tplc="3BA2352C">
      <w:numFmt w:val="bullet"/>
      <w:lvlText w:val="•"/>
      <w:lvlJc w:val="left"/>
      <w:pPr>
        <w:ind w:left="2116" w:hanging="360"/>
      </w:pPr>
      <w:rPr>
        <w:rFonts w:hint="default"/>
        <w:lang w:val="en-GB" w:eastAsia="en-US" w:bidi="ar-SA"/>
      </w:rPr>
    </w:lvl>
    <w:lvl w:ilvl="3" w:tplc="2BA02122">
      <w:numFmt w:val="bullet"/>
      <w:lvlText w:val="•"/>
      <w:lvlJc w:val="left"/>
      <w:pPr>
        <w:ind w:left="2934" w:hanging="360"/>
      </w:pPr>
      <w:rPr>
        <w:rFonts w:hint="default"/>
        <w:lang w:val="en-GB" w:eastAsia="en-US" w:bidi="ar-SA"/>
      </w:rPr>
    </w:lvl>
    <w:lvl w:ilvl="4" w:tplc="950C9654">
      <w:numFmt w:val="bullet"/>
      <w:lvlText w:val="•"/>
      <w:lvlJc w:val="left"/>
      <w:pPr>
        <w:ind w:left="3752" w:hanging="360"/>
      </w:pPr>
      <w:rPr>
        <w:rFonts w:hint="default"/>
        <w:lang w:val="en-GB" w:eastAsia="en-US" w:bidi="ar-SA"/>
      </w:rPr>
    </w:lvl>
    <w:lvl w:ilvl="5" w:tplc="A3101AF4">
      <w:numFmt w:val="bullet"/>
      <w:lvlText w:val="•"/>
      <w:lvlJc w:val="left"/>
      <w:pPr>
        <w:ind w:left="4571" w:hanging="360"/>
      </w:pPr>
      <w:rPr>
        <w:rFonts w:hint="default"/>
        <w:lang w:val="en-GB" w:eastAsia="en-US" w:bidi="ar-SA"/>
      </w:rPr>
    </w:lvl>
    <w:lvl w:ilvl="6" w:tplc="72386790">
      <w:numFmt w:val="bullet"/>
      <w:lvlText w:val="•"/>
      <w:lvlJc w:val="left"/>
      <w:pPr>
        <w:ind w:left="5389" w:hanging="360"/>
      </w:pPr>
      <w:rPr>
        <w:rFonts w:hint="default"/>
        <w:lang w:val="en-GB" w:eastAsia="en-US" w:bidi="ar-SA"/>
      </w:rPr>
    </w:lvl>
    <w:lvl w:ilvl="7" w:tplc="6DD86852">
      <w:numFmt w:val="bullet"/>
      <w:lvlText w:val="•"/>
      <w:lvlJc w:val="left"/>
      <w:pPr>
        <w:ind w:left="6207" w:hanging="360"/>
      </w:pPr>
      <w:rPr>
        <w:rFonts w:hint="default"/>
        <w:lang w:val="en-GB" w:eastAsia="en-US" w:bidi="ar-SA"/>
      </w:rPr>
    </w:lvl>
    <w:lvl w:ilvl="8" w:tplc="7BD4EA24">
      <w:numFmt w:val="bullet"/>
      <w:lvlText w:val="•"/>
      <w:lvlJc w:val="left"/>
      <w:pPr>
        <w:ind w:left="7025" w:hanging="360"/>
      </w:pPr>
      <w:rPr>
        <w:rFonts w:hint="default"/>
        <w:lang w:val="en-GB" w:eastAsia="en-US" w:bidi="ar-SA"/>
      </w:rPr>
    </w:lvl>
  </w:abstractNum>
  <w:abstractNum w:abstractNumId="5" w15:restartNumberingAfterBreak="0">
    <w:nsid w:val="0D3C759B"/>
    <w:multiLevelType w:val="hybridMultilevel"/>
    <w:tmpl w:val="1724194A"/>
    <w:lvl w:ilvl="0" w:tplc="AA20063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D5E1594">
      <w:numFmt w:val="bullet"/>
      <w:lvlText w:val="•"/>
      <w:lvlJc w:val="left"/>
      <w:pPr>
        <w:ind w:left="1270" w:hanging="360"/>
      </w:pPr>
      <w:rPr>
        <w:rFonts w:hint="default"/>
        <w:lang w:val="en-GB" w:eastAsia="en-US" w:bidi="ar-SA"/>
      </w:rPr>
    </w:lvl>
    <w:lvl w:ilvl="2" w:tplc="49162C3E">
      <w:numFmt w:val="bullet"/>
      <w:lvlText w:val="•"/>
      <w:lvlJc w:val="left"/>
      <w:pPr>
        <w:ind w:left="1720" w:hanging="360"/>
      </w:pPr>
      <w:rPr>
        <w:rFonts w:hint="default"/>
        <w:lang w:val="en-GB" w:eastAsia="en-US" w:bidi="ar-SA"/>
      </w:rPr>
    </w:lvl>
    <w:lvl w:ilvl="3" w:tplc="AD6A5400">
      <w:numFmt w:val="bullet"/>
      <w:lvlText w:val="•"/>
      <w:lvlJc w:val="left"/>
      <w:pPr>
        <w:ind w:left="2170" w:hanging="360"/>
      </w:pPr>
      <w:rPr>
        <w:rFonts w:hint="default"/>
        <w:lang w:val="en-GB" w:eastAsia="en-US" w:bidi="ar-SA"/>
      </w:rPr>
    </w:lvl>
    <w:lvl w:ilvl="4" w:tplc="E4F63AFC">
      <w:numFmt w:val="bullet"/>
      <w:lvlText w:val="•"/>
      <w:lvlJc w:val="left"/>
      <w:pPr>
        <w:ind w:left="2621" w:hanging="360"/>
      </w:pPr>
      <w:rPr>
        <w:rFonts w:hint="default"/>
        <w:lang w:val="en-GB" w:eastAsia="en-US" w:bidi="ar-SA"/>
      </w:rPr>
    </w:lvl>
    <w:lvl w:ilvl="5" w:tplc="3F564416">
      <w:numFmt w:val="bullet"/>
      <w:lvlText w:val="•"/>
      <w:lvlJc w:val="left"/>
      <w:pPr>
        <w:ind w:left="3071" w:hanging="360"/>
      </w:pPr>
      <w:rPr>
        <w:rFonts w:hint="default"/>
        <w:lang w:val="en-GB" w:eastAsia="en-US" w:bidi="ar-SA"/>
      </w:rPr>
    </w:lvl>
    <w:lvl w:ilvl="6" w:tplc="4E2E8E0A">
      <w:numFmt w:val="bullet"/>
      <w:lvlText w:val="•"/>
      <w:lvlJc w:val="left"/>
      <w:pPr>
        <w:ind w:left="3521" w:hanging="360"/>
      </w:pPr>
      <w:rPr>
        <w:rFonts w:hint="default"/>
        <w:lang w:val="en-GB" w:eastAsia="en-US" w:bidi="ar-SA"/>
      </w:rPr>
    </w:lvl>
    <w:lvl w:ilvl="7" w:tplc="95846288">
      <w:numFmt w:val="bullet"/>
      <w:lvlText w:val="•"/>
      <w:lvlJc w:val="left"/>
      <w:pPr>
        <w:ind w:left="3972" w:hanging="360"/>
      </w:pPr>
      <w:rPr>
        <w:rFonts w:hint="default"/>
        <w:lang w:val="en-GB" w:eastAsia="en-US" w:bidi="ar-SA"/>
      </w:rPr>
    </w:lvl>
    <w:lvl w:ilvl="8" w:tplc="6E82C964">
      <w:numFmt w:val="bullet"/>
      <w:lvlText w:val="•"/>
      <w:lvlJc w:val="left"/>
      <w:pPr>
        <w:ind w:left="4422" w:hanging="360"/>
      </w:pPr>
      <w:rPr>
        <w:rFonts w:hint="default"/>
        <w:lang w:val="en-GB" w:eastAsia="en-US" w:bidi="ar-SA"/>
      </w:rPr>
    </w:lvl>
  </w:abstractNum>
  <w:abstractNum w:abstractNumId="6" w15:restartNumberingAfterBreak="0">
    <w:nsid w:val="0FD16BCD"/>
    <w:multiLevelType w:val="hybridMultilevel"/>
    <w:tmpl w:val="E2E029EE"/>
    <w:lvl w:ilvl="0" w:tplc="EA2E88E2">
      <w:numFmt w:val="bullet"/>
      <w:lvlText w:val="•"/>
      <w:lvlJc w:val="left"/>
      <w:pPr>
        <w:ind w:left="109" w:hanging="144"/>
      </w:pPr>
      <w:rPr>
        <w:rFonts w:ascii="Calibri" w:eastAsia="Calibri" w:hAnsi="Calibri" w:cs="Calibri" w:hint="default"/>
        <w:b w:val="0"/>
        <w:bCs w:val="0"/>
        <w:i w:val="0"/>
        <w:iCs w:val="0"/>
        <w:w w:val="99"/>
        <w:sz w:val="20"/>
        <w:szCs w:val="20"/>
        <w:lang w:val="en-GB" w:eastAsia="en-US" w:bidi="ar-SA"/>
      </w:rPr>
    </w:lvl>
    <w:lvl w:ilvl="1" w:tplc="EACC1B52">
      <w:numFmt w:val="bullet"/>
      <w:lvlText w:val="•"/>
      <w:lvlJc w:val="left"/>
      <w:pPr>
        <w:ind w:left="622" w:hanging="144"/>
      </w:pPr>
      <w:rPr>
        <w:rFonts w:hint="default"/>
        <w:lang w:val="en-GB" w:eastAsia="en-US" w:bidi="ar-SA"/>
      </w:rPr>
    </w:lvl>
    <w:lvl w:ilvl="2" w:tplc="A328E342">
      <w:numFmt w:val="bullet"/>
      <w:lvlText w:val="•"/>
      <w:lvlJc w:val="left"/>
      <w:pPr>
        <w:ind w:left="1144" w:hanging="144"/>
      </w:pPr>
      <w:rPr>
        <w:rFonts w:hint="default"/>
        <w:lang w:val="en-GB" w:eastAsia="en-US" w:bidi="ar-SA"/>
      </w:rPr>
    </w:lvl>
    <w:lvl w:ilvl="3" w:tplc="F796DE04">
      <w:numFmt w:val="bullet"/>
      <w:lvlText w:val="•"/>
      <w:lvlJc w:val="left"/>
      <w:pPr>
        <w:ind w:left="1666" w:hanging="144"/>
      </w:pPr>
      <w:rPr>
        <w:rFonts w:hint="default"/>
        <w:lang w:val="en-GB" w:eastAsia="en-US" w:bidi="ar-SA"/>
      </w:rPr>
    </w:lvl>
    <w:lvl w:ilvl="4" w:tplc="C29EB9B8">
      <w:numFmt w:val="bullet"/>
      <w:lvlText w:val="•"/>
      <w:lvlJc w:val="left"/>
      <w:pPr>
        <w:ind w:left="2189" w:hanging="144"/>
      </w:pPr>
      <w:rPr>
        <w:rFonts w:hint="default"/>
        <w:lang w:val="en-GB" w:eastAsia="en-US" w:bidi="ar-SA"/>
      </w:rPr>
    </w:lvl>
    <w:lvl w:ilvl="5" w:tplc="5018FAE8">
      <w:numFmt w:val="bullet"/>
      <w:lvlText w:val="•"/>
      <w:lvlJc w:val="left"/>
      <w:pPr>
        <w:ind w:left="2711" w:hanging="144"/>
      </w:pPr>
      <w:rPr>
        <w:rFonts w:hint="default"/>
        <w:lang w:val="en-GB" w:eastAsia="en-US" w:bidi="ar-SA"/>
      </w:rPr>
    </w:lvl>
    <w:lvl w:ilvl="6" w:tplc="1A441E70">
      <w:numFmt w:val="bullet"/>
      <w:lvlText w:val="•"/>
      <w:lvlJc w:val="left"/>
      <w:pPr>
        <w:ind w:left="3233" w:hanging="144"/>
      </w:pPr>
      <w:rPr>
        <w:rFonts w:hint="default"/>
        <w:lang w:val="en-GB" w:eastAsia="en-US" w:bidi="ar-SA"/>
      </w:rPr>
    </w:lvl>
    <w:lvl w:ilvl="7" w:tplc="F604C188">
      <w:numFmt w:val="bullet"/>
      <w:lvlText w:val="•"/>
      <w:lvlJc w:val="left"/>
      <w:pPr>
        <w:ind w:left="3756" w:hanging="144"/>
      </w:pPr>
      <w:rPr>
        <w:rFonts w:hint="default"/>
        <w:lang w:val="en-GB" w:eastAsia="en-US" w:bidi="ar-SA"/>
      </w:rPr>
    </w:lvl>
    <w:lvl w:ilvl="8" w:tplc="2E6EB814">
      <w:numFmt w:val="bullet"/>
      <w:lvlText w:val="•"/>
      <w:lvlJc w:val="left"/>
      <w:pPr>
        <w:ind w:left="4278" w:hanging="144"/>
      </w:pPr>
      <w:rPr>
        <w:rFonts w:hint="default"/>
        <w:lang w:val="en-GB" w:eastAsia="en-US" w:bidi="ar-SA"/>
      </w:rPr>
    </w:lvl>
  </w:abstractNum>
  <w:abstractNum w:abstractNumId="7" w15:restartNumberingAfterBreak="0">
    <w:nsid w:val="23176F6D"/>
    <w:multiLevelType w:val="hybridMultilevel"/>
    <w:tmpl w:val="DC04340A"/>
    <w:lvl w:ilvl="0" w:tplc="ECE82508">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0DFE1630">
      <w:numFmt w:val="bullet"/>
      <w:lvlText w:val="•"/>
      <w:lvlJc w:val="left"/>
      <w:pPr>
        <w:ind w:left="1270" w:hanging="360"/>
      </w:pPr>
      <w:rPr>
        <w:rFonts w:hint="default"/>
        <w:lang w:val="en-GB" w:eastAsia="en-US" w:bidi="ar-SA"/>
      </w:rPr>
    </w:lvl>
    <w:lvl w:ilvl="2" w:tplc="7E9C97A6">
      <w:numFmt w:val="bullet"/>
      <w:lvlText w:val="•"/>
      <w:lvlJc w:val="left"/>
      <w:pPr>
        <w:ind w:left="1720" w:hanging="360"/>
      </w:pPr>
      <w:rPr>
        <w:rFonts w:hint="default"/>
        <w:lang w:val="en-GB" w:eastAsia="en-US" w:bidi="ar-SA"/>
      </w:rPr>
    </w:lvl>
    <w:lvl w:ilvl="3" w:tplc="56A09D08">
      <w:numFmt w:val="bullet"/>
      <w:lvlText w:val="•"/>
      <w:lvlJc w:val="left"/>
      <w:pPr>
        <w:ind w:left="2170" w:hanging="360"/>
      </w:pPr>
      <w:rPr>
        <w:rFonts w:hint="default"/>
        <w:lang w:val="en-GB" w:eastAsia="en-US" w:bidi="ar-SA"/>
      </w:rPr>
    </w:lvl>
    <w:lvl w:ilvl="4" w:tplc="C3AC43CE">
      <w:numFmt w:val="bullet"/>
      <w:lvlText w:val="•"/>
      <w:lvlJc w:val="left"/>
      <w:pPr>
        <w:ind w:left="2621" w:hanging="360"/>
      </w:pPr>
      <w:rPr>
        <w:rFonts w:hint="default"/>
        <w:lang w:val="en-GB" w:eastAsia="en-US" w:bidi="ar-SA"/>
      </w:rPr>
    </w:lvl>
    <w:lvl w:ilvl="5" w:tplc="9302562A">
      <w:numFmt w:val="bullet"/>
      <w:lvlText w:val="•"/>
      <w:lvlJc w:val="left"/>
      <w:pPr>
        <w:ind w:left="3071" w:hanging="360"/>
      </w:pPr>
      <w:rPr>
        <w:rFonts w:hint="default"/>
        <w:lang w:val="en-GB" w:eastAsia="en-US" w:bidi="ar-SA"/>
      </w:rPr>
    </w:lvl>
    <w:lvl w:ilvl="6" w:tplc="E3A82A3E">
      <w:numFmt w:val="bullet"/>
      <w:lvlText w:val="•"/>
      <w:lvlJc w:val="left"/>
      <w:pPr>
        <w:ind w:left="3521" w:hanging="360"/>
      </w:pPr>
      <w:rPr>
        <w:rFonts w:hint="default"/>
        <w:lang w:val="en-GB" w:eastAsia="en-US" w:bidi="ar-SA"/>
      </w:rPr>
    </w:lvl>
    <w:lvl w:ilvl="7" w:tplc="EF9CE60A">
      <w:numFmt w:val="bullet"/>
      <w:lvlText w:val="•"/>
      <w:lvlJc w:val="left"/>
      <w:pPr>
        <w:ind w:left="3972" w:hanging="360"/>
      </w:pPr>
      <w:rPr>
        <w:rFonts w:hint="default"/>
        <w:lang w:val="en-GB" w:eastAsia="en-US" w:bidi="ar-SA"/>
      </w:rPr>
    </w:lvl>
    <w:lvl w:ilvl="8" w:tplc="933CFC34">
      <w:numFmt w:val="bullet"/>
      <w:lvlText w:val="•"/>
      <w:lvlJc w:val="left"/>
      <w:pPr>
        <w:ind w:left="4422" w:hanging="360"/>
      </w:pPr>
      <w:rPr>
        <w:rFonts w:hint="default"/>
        <w:lang w:val="en-GB" w:eastAsia="en-US" w:bidi="ar-SA"/>
      </w:rPr>
    </w:lvl>
  </w:abstractNum>
  <w:abstractNum w:abstractNumId="8" w15:restartNumberingAfterBreak="0">
    <w:nsid w:val="27BF045D"/>
    <w:multiLevelType w:val="hybridMultilevel"/>
    <w:tmpl w:val="41EEAD4E"/>
    <w:lvl w:ilvl="0" w:tplc="2A487444">
      <w:numFmt w:val="bullet"/>
      <w:lvlText w:val="•"/>
      <w:lvlJc w:val="left"/>
      <w:pPr>
        <w:ind w:left="207" w:hanging="101"/>
      </w:pPr>
      <w:rPr>
        <w:rFonts w:ascii="Calibri" w:eastAsia="Calibri" w:hAnsi="Calibri" w:cs="Calibri" w:hint="default"/>
        <w:b w:val="0"/>
        <w:bCs w:val="0"/>
        <w:i w:val="0"/>
        <w:iCs w:val="0"/>
        <w:spacing w:val="-1"/>
        <w:w w:val="99"/>
        <w:sz w:val="18"/>
        <w:szCs w:val="18"/>
        <w:lang w:val="en-GB" w:eastAsia="en-US" w:bidi="ar-SA"/>
      </w:rPr>
    </w:lvl>
    <w:lvl w:ilvl="1" w:tplc="F64452AE">
      <w:numFmt w:val="bullet"/>
      <w:lvlText w:val="•"/>
      <w:lvlJc w:val="left"/>
      <w:pPr>
        <w:ind w:left="976" w:hanging="101"/>
      </w:pPr>
      <w:rPr>
        <w:rFonts w:hint="default"/>
        <w:lang w:val="en-GB" w:eastAsia="en-US" w:bidi="ar-SA"/>
      </w:rPr>
    </w:lvl>
    <w:lvl w:ilvl="2" w:tplc="4B5EC6DE">
      <w:numFmt w:val="bullet"/>
      <w:lvlText w:val="•"/>
      <w:lvlJc w:val="left"/>
      <w:pPr>
        <w:ind w:left="1752" w:hanging="101"/>
      </w:pPr>
      <w:rPr>
        <w:rFonts w:hint="default"/>
        <w:lang w:val="en-GB" w:eastAsia="en-US" w:bidi="ar-SA"/>
      </w:rPr>
    </w:lvl>
    <w:lvl w:ilvl="3" w:tplc="C90C5446">
      <w:numFmt w:val="bullet"/>
      <w:lvlText w:val="•"/>
      <w:lvlJc w:val="left"/>
      <w:pPr>
        <w:ind w:left="2529" w:hanging="101"/>
      </w:pPr>
      <w:rPr>
        <w:rFonts w:hint="default"/>
        <w:lang w:val="en-GB" w:eastAsia="en-US" w:bidi="ar-SA"/>
      </w:rPr>
    </w:lvl>
    <w:lvl w:ilvl="4" w:tplc="8584AEC2">
      <w:numFmt w:val="bullet"/>
      <w:lvlText w:val="•"/>
      <w:lvlJc w:val="left"/>
      <w:pPr>
        <w:ind w:left="3305" w:hanging="101"/>
      </w:pPr>
      <w:rPr>
        <w:rFonts w:hint="default"/>
        <w:lang w:val="en-GB" w:eastAsia="en-US" w:bidi="ar-SA"/>
      </w:rPr>
    </w:lvl>
    <w:lvl w:ilvl="5" w:tplc="D1042B14">
      <w:numFmt w:val="bullet"/>
      <w:lvlText w:val="•"/>
      <w:lvlJc w:val="left"/>
      <w:pPr>
        <w:ind w:left="4082" w:hanging="101"/>
      </w:pPr>
      <w:rPr>
        <w:rFonts w:hint="default"/>
        <w:lang w:val="en-GB" w:eastAsia="en-US" w:bidi="ar-SA"/>
      </w:rPr>
    </w:lvl>
    <w:lvl w:ilvl="6" w:tplc="081203F6">
      <w:numFmt w:val="bullet"/>
      <w:lvlText w:val="•"/>
      <w:lvlJc w:val="left"/>
      <w:pPr>
        <w:ind w:left="4858" w:hanging="101"/>
      </w:pPr>
      <w:rPr>
        <w:rFonts w:hint="default"/>
        <w:lang w:val="en-GB" w:eastAsia="en-US" w:bidi="ar-SA"/>
      </w:rPr>
    </w:lvl>
    <w:lvl w:ilvl="7" w:tplc="697ADD82">
      <w:numFmt w:val="bullet"/>
      <w:lvlText w:val="•"/>
      <w:lvlJc w:val="left"/>
      <w:pPr>
        <w:ind w:left="5634" w:hanging="101"/>
      </w:pPr>
      <w:rPr>
        <w:rFonts w:hint="default"/>
        <w:lang w:val="en-GB" w:eastAsia="en-US" w:bidi="ar-SA"/>
      </w:rPr>
    </w:lvl>
    <w:lvl w:ilvl="8" w:tplc="3FAC188E">
      <w:numFmt w:val="bullet"/>
      <w:lvlText w:val="•"/>
      <w:lvlJc w:val="left"/>
      <w:pPr>
        <w:ind w:left="6411" w:hanging="101"/>
      </w:pPr>
      <w:rPr>
        <w:rFonts w:hint="default"/>
        <w:lang w:val="en-GB" w:eastAsia="en-US" w:bidi="ar-SA"/>
      </w:rPr>
    </w:lvl>
  </w:abstractNum>
  <w:abstractNum w:abstractNumId="9" w15:restartNumberingAfterBreak="0">
    <w:nsid w:val="28F738F6"/>
    <w:multiLevelType w:val="hybridMultilevel"/>
    <w:tmpl w:val="0D724898"/>
    <w:lvl w:ilvl="0" w:tplc="4580B42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B4EC51D4">
      <w:numFmt w:val="bullet"/>
      <w:lvlText w:val="•"/>
      <w:lvlJc w:val="left"/>
      <w:pPr>
        <w:ind w:left="1270" w:hanging="360"/>
      </w:pPr>
      <w:rPr>
        <w:rFonts w:hint="default"/>
        <w:lang w:val="en-GB" w:eastAsia="en-US" w:bidi="ar-SA"/>
      </w:rPr>
    </w:lvl>
    <w:lvl w:ilvl="2" w:tplc="B284F0DC">
      <w:numFmt w:val="bullet"/>
      <w:lvlText w:val="•"/>
      <w:lvlJc w:val="left"/>
      <w:pPr>
        <w:ind w:left="1720" w:hanging="360"/>
      </w:pPr>
      <w:rPr>
        <w:rFonts w:hint="default"/>
        <w:lang w:val="en-GB" w:eastAsia="en-US" w:bidi="ar-SA"/>
      </w:rPr>
    </w:lvl>
    <w:lvl w:ilvl="3" w:tplc="E02CAB7C">
      <w:numFmt w:val="bullet"/>
      <w:lvlText w:val="•"/>
      <w:lvlJc w:val="left"/>
      <w:pPr>
        <w:ind w:left="2170" w:hanging="360"/>
      </w:pPr>
      <w:rPr>
        <w:rFonts w:hint="default"/>
        <w:lang w:val="en-GB" w:eastAsia="en-US" w:bidi="ar-SA"/>
      </w:rPr>
    </w:lvl>
    <w:lvl w:ilvl="4" w:tplc="61F0B484">
      <w:numFmt w:val="bullet"/>
      <w:lvlText w:val="•"/>
      <w:lvlJc w:val="left"/>
      <w:pPr>
        <w:ind w:left="2621" w:hanging="360"/>
      </w:pPr>
      <w:rPr>
        <w:rFonts w:hint="default"/>
        <w:lang w:val="en-GB" w:eastAsia="en-US" w:bidi="ar-SA"/>
      </w:rPr>
    </w:lvl>
    <w:lvl w:ilvl="5" w:tplc="9C1E9A8C">
      <w:numFmt w:val="bullet"/>
      <w:lvlText w:val="•"/>
      <w:lvlJc w:val="left"/>
      <w:pPr>
        <w:ind w:left="3071" w:hanging="360"/>
      </w:pPr>
      <w:rPr>
        <w:rFonts w:hint="default"/>
        <w:lang w:val="en-GB" w:eastAsia="en-US" w:bidi="ar-SA"/>
      </w:rPr>
    </w:lvl>
    <w:lvl w:ilvl="6" w:tplc="6D7487F8">
      <w:numFmt w:val="bullet"/>
      <w:lvlText w:val="•"/>
      <w:lvlJc w:val="left"/>
      <w:pPr>
        <w:ind w:left="3521" w:hanging="360"/>
      </w:pPr>
      <w:rPr>
        <w:rFonts w:hint="default"/>
        <w:lang w:val="en-GB" w:eastAsia="en-US" w:bidi="ar-SA"/>
      </w:rPr>
    </w:lvl>
    <w:lvl w:ilvl="7" w:tplc="CEA670DC">
      <w:numFmt w:val="bullet"/>
      <w:lvlText w:val="•"/>
      <w:lvlJc w:val="left"/>
      <w:pPr>
        <w:ind w:left="3972" w:hanging="360"/>
      </w:pPr>
      <w:rPr>
        <w:rFonts w:hint="default"/>
        <w:lang w:val="en-GB" w:eastAsia="en-US" w:bidi="ar-SA"/>
      </w:rPr>
    </w:lvl>
    <w:lvl w:ilvl="8" w:tplc="0188277C">
      <w:numFmt w:val="bullet"/>
      <w:lvlText w:val="•"/>
      <w:lvlJc w:val="left"/>
      <w:pPr>
        <w:ind w:left="4422" w:hanging="360"/>
      </w:pPr>
      <w:rPr>
        <w:rFonts w:hint="default"/>
        <w:lang w:val="en-GB" w:eastAsia="en-US" w:bidi="ar-SA"/>
      </w:rPr>
    </w:lvl>
  </w:abstractNum>
  <w:abstractNum w:abstractNumId="10" w15:restartNumberingAfterBreak="0">
    <w:nsid w:val="2BC142A0"/>
    <w:multiLevelType w:val="hybridMultilevel"/>
    <w:tmpl w:val="7A00EDB0"/>
    <w:lvl w:ilvl="0" w:tplc="094C0C00">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25AACC4">
      <w:numFmt w:val="bullet"/>
      <w:lvlText w:val="•"/>
      <w:lvlJc w:val="left"/>
      <w:pPr>
        <w:ind w:left="1270" w:hanging="360"/>
      </w:pPr>
      <w:rPr>
        <w:rFonts w:hint="default"/>
        <w:lang w:val="en-GB" w:eastAsia="en-US" w:bidi="ar-SA"/>
      </w:rPr>
    </w:lvl>
    <w:lvl w:ilvl="2" w:tplc="7384F444">
      <w:numFmt w:val="bullet"/>
      <w:lvlText w:val="•"/>
      <w:lvlJc w:val="left"/>
      <w:pPr>
        <w:ind w:left="1720" w:hanging="360"/>
      </w:pPr>
      <w:rPr>
        <w:rFonts w:hint="default"/>
        <w:lang w:val="en-GB" w:eastAsia="en-US" w:bidi="ar-SA"/>
      </w:rPr>
    </w:lvl>
    <w:lvl w:ilvl="3" w:tplc="65FE2714">
      <w:numFmt w:val="bullet"/>
      <w:lvlText w:val="•"/>
      <w:lvlJc w:val="left"/>
      <w:pPr>
        <w:ind w:left="2170" w:hanging="360"/>
      </w:pPr>
      <w:rPr>
        <w:rFonts w:hint="default"/>
        <w:lang w:val="en-GB" w:eastAsia="en-US" w:bidi="ar-SA"/>
      </w:rPr>
    </w:lvl>
    <w:lvl w:ilvl="4" w:tplc="8E327C78">
      <w:numFmt w:val="bullet"/>
      <w:lvlText w:val="•"/>
      <w:lvlJc w:val="left"/>
      <w:pPr>
        <w:ind w:left="2621" w:hanging="360"/>
      </w:pPr>
      <w:rPr>
        <w:rFonts w:hint="default"/>
        <w:lang w:val="en-GB" w:eastAsia="en-US" w:bidi="ar-SA"/>
      </w:rPr>
    </w:lvl>
    <w:lvl w:ilvl="5" w:tplc="AA9E255C">
      <w:numFmt w:val="bullet"/>
      <w:lvlText w:val="•"/>
      <w:lvlJc w:val="left"/>
      <w:pPr>
        <w:ind w:left="3071" w:hanging="360"/>
      </w:pPr>
      <w:rPr>
        <w:rFonts w:hint="default"/>
        <w:lang w:val="en-GB" w:eastAsia="en-US" w:bidi="ar-SA"/>
      </w:rPr>
    </w:lvl>
    <w:lvl w:ilvl="6" w:tplc="8660924C">
      <w:numFmt w:val="bullet"/>
      <w:lvlText w:val="•"/>
      <w:lvlJc w:val="left"/>
      <w:pPr>
        <w:ind w:left="3521" w:hanging="360"/>
      </w:pPr>
      <w:rPr>
        <w:rFonts w:hint="default"/>
        <w:lang w:val="en-GB" w:eastAsia="en-US" w:bidi="ar-SA"/>
      </w:rPr>
    </w:lvl>
    <w:lvl w:ilvl="7" w:tplc="11C2C762">
      <w:numFmt w:val="bullet"/>
      <w:lvlText w:val="•"/>
      <w:lvlJc w:val="left"/>
      <w:pPr>
        <w:ind w:left="3972" w:hanging="360"/>
      </w:pPr>
      <w:rPr>
        <w:rFonts w:hint="default"/>
        <w:lang w:val="en-GB" w:eastAsia="en-US" w:bidi="ar-SA"/>
      </w:rPr>
    </w:lvl>
    <w:lvl w:ilvl="8" w:tplc="92B4AD6E">
      <w:numFmt w:val="bullet"/>
      <w:lvlText w:val="•"/>
      <w:lvlJc w:val="left"/>
      <w:pPr>
        <w:ind w:left="4422" w:hanging="360"/>
      </w:pPr>
      <w:rPr>
        <w:rFonts w:hint="default"/>
        <w:lang w:val="en-GB" w:eastAsia="en-US" w:bidi="ar-SA"/>
      </w:rPr>
    </w:lvl>
  </w:abstractNum>
  <w:abstractNum w:abstractNumId="11" w15:restartNumberingAfterBreak="0">
    <w:nsid w:val="2DF419A5"/>
    <w:multiLevelType w:val="hybridMultilevel"/>
    <w:tmpl w:val="19DECFAA"/>
    <w:lvl w:ilvl="0" w:tplc="4E06A8B4">
      <w:numFmt w:val="bullet"/>
      <w:lvlText w:val="•"/>
      <w:lvlJc w:val="left"/>
      <w:pPr>
        <w:ind w:left="109" w:hanging="91"/>
      </w:pPr>
      <w:rPr>
        <w:rFonts w:ascii="Calibri" w:eastAsia="Calibri" w:hAnsi="Calibri" w:cs="Calibri" w:hint="default"/>
        <w:b w:val="0"/>
        <w:bCs w:val="0"/>
        <w:i w:val="0"/>
        <w:iCs w:val="0"/>
        <w:spacing w:val="-1"/>
        <w:w w:val="100"/>
        <w:sz w:val="16"/>
        <w:szCs w:val="16"/>
        <w:lang w:val="en-GB" w:eastAsia="en-US" w:bidi="ar-SA"/>
      </w:rPr>
    </w:lvl>
    <w:lvl w:ilvl="1" w:tplc="7D5CD298">
      <w:numFmt w:val="bullet"/>
      <w:lvlText w:val="•"/>
      <w:lvlJc w:val="left"/>
      <w:pPr>
        <w:ind w:left="622" w:hanging="91"/>
      </w:pPr>
      <w:rPr>
        <w:rFonts w:hint="default"/>
        <w:lang w:val="en-GB" w:eastAsia="en-US" w:bidi="ar-SA"/>
      </w:rPr>
    </w:lvl>
    <w:lvl w:ilvl="2" w:tplc="B2C4777C">
      <w:numFmt w:val="bullet"/>
      <w:lvlText w:val="•"/>
      <w:lvlJc w:val="left"/>
      <w:pPr>
        <w:ind w:left="1144" w:hanging="91"/>
      </w:pPr>
      <w:rPr>
        <w:rFonts w:hint="default"/>
        <w:lang w:val="en-GB" w:eastAsia="en-US" w:bidi="ar-SA"/>
      </w:rPr>
    </w:lvl>
    <w:lvl w:ilvl="3" w:tplc="64EC3284">
      <w:numFmt w:val="bullet"/>
      <w:lvlText w:val="•"/>
      <w:lvlJc w:val="left"/>
      <w:pPr>
        <w:ind w:left="1666" w:hanging="91"/>
      </w:pPr>
      <w:rPr>
        <w:rFonts w:hint="default"/>
        <w:lang w:val="en-GB" w:eastAsia="en-US" w:bidi="ar-SA"/>
      </w:rPr>
    </w:lvl>
    <w:lvl w:ilvl="4" w:tplc="7F067838">
      <w:numFmt w:val="bullet"/>
      <w:lvlText w:val="•"/>
      <w:lvlJc w:val="left"/>
      <w:pPr>
        <w:ind w:left="2189" w:hanging="91"/>
      </w:pPr>
      <w:rPr>
        <w:rFonts w:hint="default"/>
        <w:lang w:val="en-GB" w:eastAsia="en-US" w:bidi="ar-SA"/>
      </w:rPr>
    </w:lvl>
    <w:lvl w:ilvl="5" w:tplc="5CCC92AA">
      <w:numFmt w:val="bullet"/>
      <w:lvlText w:val="•"/>
      <w:lvlJc w:val="left"/>
      <w:pPr>
        <w:ind w:left="2711" w:hanging="91"/>
      </w:pPr>
      <w:rPr>
        <w:rFonts w:hint="default"/>
        <w:lang w:val="en-GB" w:eastAsia="en-US" w:bidi="ar-SA"/>
      </w:rPr>
    </w:lvl>
    <w:lvl w:ilvl="6" w:tplc="E938BD2E">
      <w:numFmt w:val="bullet"/>
      <w:lvlText w:val="•"/>
      <w:lvlJc w:val="left"/>
      <w:pPr>
        <w:ind w:left="3233" w:hanging="91"/>
      </w:pPr>
      <w:rPr>
        <w:rFonts w:hint="default"/>
        <w:lang w:val="en-GB" w:eastAsia="en-US" w:bidi="ar-SA"/>
      </w:rPr>
    </w:lvl>
    <w:lvl w:ilvl="7" w:tplc="279A8DFA">
      <w:numFmt w:val="bullet"/>
      <w:lvlText w:val="•"/>
      <w:lvlJc w:val="left"/>
      <w:pPr>
        <w:ind w:left="3756" w:hanging="91"/>
      </w:pPr>
      <w:rPr>
        <w:rFonts w:hint="default"/>
        <w:lang w:val="en-GB" w:eastAsia="en-US" w:bidi="ar-SA"/>
      </w:rPr>
    </w:lvl>
    <w:lvl w:ilvl="8" w:tplc="2C0665BE">
      <w:numFmt w:val="bullet"/>
      <w:lvlText w:val="•"/>
      <w:lvlJc w:val="left"/>
      <w:pPr>
        <w:ind w:left="4278" w:hanging="91"/>
      </w:pPr>
      <w:rPr>
        <w:rFonts w:hint="default"/>
        <w:lang w:val="en-GB" w:eastAsia="en-US" w:bidi="ar-SA"/>
      </w:rPr>
    </w:lvl>
  </w:abstractNum>
  <w:abstractNum w:abstractNumId="12" w15:restartNumberingAfterBreak="0">
    <w:nsid w:val="2EE24C0C"/>
    <w:multiLevelType w:val="hybridMultilevel"/>
    <w:tmpl w:val="802A7044"/>
    <w:lvl w:ilvl="0" w:tplc="7D1E4AA0">
      <w:numFmt w:val="bullet"/>
      <w:lvlText w:val="•"/>
      <w:lvlJc w:val="left"/>
      <w:pPr>
        <w:ind w:left="105" w:hanging="130"/>
      </w:pPr>
      <w:rPr>
        <w:rFonts w:ascii="Calibri" w:eastAsia="Calibri" w:hAnsi="Calibri" w:cs="Calibri" w:hint="default"/>
        <w:b w:val="0"/>
        <w:bCs w:val="0"/>
        <w:i w:val="0"/>
        <w:iCs w:val="0"/>
        <w:w w:val="100"/>
        <w:sz w:val="18"/>
        <w:szCs w:val="18"/>
        <w:lang w:val="en-GB" w:eastAsia="en-US" w:bidi="ar-SA"/>
      </w:rPr>
    </w:lvl>
    <w:lvl w:ilvl="1" w:tplc="668EDE94">
      <w:numFmt w:val="bullet"/>
      <w:lvlText w:val="•"/>
      <w:lvlJc w:val="left"/>
      <w:pPr>
        <w:ind w:left="622" w:hanging="130"/>
      </w:pPr>
      <w:rPr>
        <w:rFonts w:hint="default"/>
        <w:lang w:val="en-GB" w:eastAsia="en-US" w:bidi="ar-SA"/>
      </w:rPr>
    </w:lvl>
    <w:lvl w:ilvl="2" w:tplc="6834FD2E">
      <w:numFmt w:val="bullet"/>
      <w:lvlText w:val="•"/>
      <w:lvlJc w:val="left"/>
      <w:pPr>
        <w:ind w:left="1145" w:hanging="130"/>
      </w:pPr>
      <w:rPr>
        <w:rFonts w:hint="default"/>
        <w:lang w:val="en-GB" w:eastAsia="en-US" w:bidi="ar-SA"/>
      </w:rPr>
    </w:lvl>
    <w:lvl w:ilvl="3" w:tplc="840056A2">
      <w:numFmt w:val="bullet"/>
      <w:lvlText w:val="•"/>
      <w:lvlJc w:val="left"/>
      <w:pPr>
        <w:ind w:left="1667" w:hanging="130"/>
      </w:pPr>
      <w:rPr>
        <w:rFonts w:hint="default"/>
        <w:lang w:val="en-GB" w:eastAsia="en-US" w:bidi="ar-SA"/>
      </w:rPr>
    </w:lvl>
    <w:lvl w:ilvl="4" w:tplc="E9668F26">
      <w:numFmt w:val="bullet"/>
      <w:lvlText w:val="•"/>
      <w:lvlJc w:val="left"/>
      <w:pPr>
        <w:ind w:left="2190" w:hanging="130"/>
      </w:pPr>
      <w:rPr>
        <w:rFonts w:hint="default"/>
        <w:lang w:val="en-GB" w:eastAsia="en-US" w:bidi="ar-SA"/>
      </w:rPr>
    </w:lvl>
    <w:lvl w:ilvl="5" w:tplc="176CE660">
      <w:numFmt w:val="bullet"/>
      <w:lvlText w:val="•"/>
      <w:lvlJc w:val="left"/>
      <w:pPr>
        <w:ind w:left="2712" w:hanging="130"/>
      </w:pPr>
      <w:rPr>
        <w:rFonts w:hint="default"/>
        <w:lang w:val="en-GB" w:eastAsia="en-US" w:bidi="ar-SA"/>
      </w:rPr>
    </w:lvl>
    <w:lvl w:ilvl="6" w:tplc="960256AA">
      <w:numFmt w:val="bullet"/>
      <w:lvlText w:val="•"/>
      <w:lvlJc w:val="left"/>
      <w:pPr>
        <w:ind w:left="3235" w:hanging="130"/>
      </w:pPr>
      <w:rPr>
        <w:rFonts w:hint="default"/>
        <w:lang w:val="en-GB" w:eastAsia="en-US" w:bidi="ar-SA"/>
      </w:rPr>
    </w:lvl>
    <w:lvl w:ilvl="7" w:tplc="2E0C1152">
      <w:numFmt w:val="bullet"/>
      <w:lvlText w:val="•"/>
      <w:lvlJc w:val="left"/>
      <w:pPr>
        <w:ind w:left="3757" w:hanging="130"/>
      </w:pPr>
      <w:rPr>
        <w:rFonts w:hint="default"/>
        <w:lang w:val="en-GB" w:eastAsia="en-US" w:bidi="ar-SA"/>
      </w:rPr>
    </w:lvl>
    <w:lvl w:ilvl="8" w:tplc="F6A25FEA">
      <w:numFmt w:val="bullet"/>
      <w:lvlText w:val="•"/>
      <w:lvlJc w:val="left"/>
      <w:pPr>
        <w:ind w:left="4280" w:hanging="130"/>
      </w:pPr>
      <w:rPr>
        <w:rFonts w:hint="default"/>
        <w:lang w:val="en-GB" w:eastAsia="en-US" w:bidi="ar-SA"/>
      </w:rPr>
    </w:lvl>
  </w:abstractNum>
  <w:abstractNum w:abstractNumId="13" w15:restartNumberingAfterBreak="0">
    <w:nsid w:val="2F0A4624"/>
    <w:multiLevelType w:val="hybridMultilevel"/>
    <w:tmpl w:val="3E409C5C"/>
    <w:lvl w:ilvl="0" w:tplc="19B467A2">
      <w:numFmt w:val="bullet"/>
      <w:lvlText w:val="•"/>
      <w:lvlJc w:val="left"/>
      <w:pPr>
        <w:ind w:left="208" w:hanging="101"/>
      </w:pPr>
      <w:rPr>
        <w:rFonts w:ascii="Calibri" w:eastAsia="Calibri" w:hAnsi="Calibri" w:cs="Calibri" w:hint="default"/>
        <w:b w:val="0"/>
        <w:bCs w:val="0"/>
        <w:i w:val="0"/>
        <w:iCs w:val="0"/>
        <w:spacing w:val="-1"/>
        <w:w w:val="99"/>
        <w:sz w:val="18"/>
        <w:szCs w:val="18"/>
        <w:lang w:val="en-GB" w:eastAsia="en-US" w:bidi="ar-SA"/>
      </w:rPr>
    </w:lvl>
    <w:lvl w:ilvl="1" w:tplc="0D3059F2">
      <w:numFmt w:val="bullet"/>
      <w:lvlText w:val="•"/>
      <w:lvlJc w:val="left"/>
      <w:pPr>
        <w:ind w:left="976" w:hanging="101"/>
      </w:pPr>
      <w:rPr>
        <w:rFonts w:hint="default"/>
        <w:lang w:val="en-GB" w:eastAsia="en-US" w:bidi="ar-SA"/>
      </w:rPr>
    </w:lvl>
    <w:lvl w:ilvl="2" w:tplc="EA126880">
      <w:numFmt w:val="bullet"/>
      <w:lvlText w:val="•"/>
      <w:lvlJc w:val="left"/>
      <w:pPr>
        <w:ind w:left="1752" w:hanging="101"/>
      </w:pPr>
      <w:rPr>
        <w:rFonts w:hint="default"/>
        <w:lang w:val="en-GB" w:eastAsia="en-US" w:bidi="ar-SA"/>
      </w:rPr>
    </w:lvl>
    <w:lvl w:ilvl="3" w:tplc="55A056B6">
      <w:numFmt w:val="bullet"/>
      <w:lvlText w:val="•"/>
      <w:lvlJc w:val="left"/>
      <w:pPr>
        <w:ind w:left="2528" w:hanging="101"/>
      </w:pPr>
      <w:rPr>
        <w:rFonts w:hint="default"/>
        <w:lang w:val="en-GB" w:eastAsia="en-US" w:bidi="ar-SA"/>
      </w:rPr>
    </w:lvl>
    <w:lvl w:ilvl="4" w:tplc="D4F08850">
      <w:numFmt w:val="bullet"/>
      <w:lvlText w:val="•"/>
      <w:lvlJc w:val="left"/>
      <w:pPr>
        <w:ind w:left="3304" w:hanging="101"/>
      </w:pPr>
      <w:rPr>
        <w:rFonts w:hint="default"/>
        <w:lang w:val="en-GB" w:eastAsia="en-US" w:bidi="ar-SA"/>
      </w:rPr>
    </w:lvl>
    <w:lvl w:ilvl="5" w:tplc="E7F6901A">
      <w:numFmt w:val="bullet"/>
      <w:lvlText w:val="•"/>
      <w:lvlJc w:val="left"/>
      <w:pPr>
        <w:ind w:left="4081" w:hanging="101"/>
      </w:pPr>
      <w:rPr>
        <w:rFonts w:hint="default"/>
        <w:lang w:val="en-GB" w:eastAsia="en-US" w:bidi="ar-SA"/>
      </w:rPr>
    </w:lvl>
    <w:lvl w:ilvl="6" w:tplc="A920DF82">
      <w:numFmt w:val="bullet"/>
      <w:lvlText w:val="•"/>
      <w:lvlJc w:val="left"/>
      <w:pPr>
        <w:ind w:left="4857" w:hanging="101"/>
      </w:pPr>
      <w:rPr>
        <w:rFonts w:hint="default"/>
        <w:lang w:val="en-GB" w:eastAsia="en-US" w:bidi="ar-SA"/>
      </w:rPr>
    </w:lvl>
    <w:lvl w:ilvl="7" w:tplc="08C4C63C">
      <w:numFmt w:val="bullet"/>
      <w:lvlText w:val="•"/>
      <w:lvlJc w:val="left"/>
      <w:pPr>
        <w:ind w:left="5633" w:hanging="101"/>
      </w:pPr>
      <w:rPr>
        <w:rFonts w:hint="default"/>
        <w:lang w:val="en-GB" w:eastAsia="en-US" w:bidi="ar-SA"/>
      </w:rPr>
    </w:lvl>
    <w:lvl w:ilvl="8" w:tplc="A1A25F74">
      <w:numFmt w:val="bullet"/>
      <w:lvlText w:val="•"/>
      <w:lvlJc w:val="left"/>
      <w:pPr>
        <w:ind w:left="6409" w:hanging="101"/>
      </w:pPr>
      <w:rPr>
        <w:rFonts w:hint="default"/>
        <w:lang w:val="en-GB" w:eastAsia="en-US" w:bidi="ar-SA"/>
      </w:rPr>
    </w:lvl>
  </w:abstractNum>
  <w:abstractNum w:abstractNumId="14" w15:restartNumberingAfterBreak="0">
    <w:nsid w:val="31124D89"/>
    <w:multiLevelType w:val="hybridMultilevel"/>
    <w:tmpl w:val="732A9C32"/>
    <w:lvl w:ilvl="0" w:tplc="BFAA5114">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D8C80B6A">
      <w:numFmt w:val="bullet"/>
      <w:lvlText w:val="•"/>
      <w:lvlJc w:val="left"/>
      <w:pPr>
        <w:ind w:left="1270" w:hanging="360"/>
      </w:pPr>
      <w:rPr>
        <w:rFonts w:hint="default"/>
        <w:lang w:val="en-GB" w:eastAsia="en-US" w:bidi="ar-SA"/>
      </w:rPr>
    </w:lvl>
    <w:lvl w:ilvl="2" w:tplc="245A1B66">
      <w:numFmt w:val="bullet"/>
      <w:lvlText w:val="•"/>
      <w:lvlJc w:val="left"/>
      <w:pPr>
        <w:ind w:left="1720" w:hanging="360"/>
      </w:pPr>
      <w:rPr>
        <w:rFonts w:hint="default"/>
        <w:lang w:val="en-GB" w:eastAsia="en-US" w:bidi="ar-SA"/>
      </w:rPr>
    </w:lvl>
    <w:lvl w:ilvl="3" w:tplc="7D0CD54C">
      <w:numFmt w:val="bullet"/>
      <w:lvlText w:val="•"/>
      <w:lvlJc w:val="left"/>
      <w:pPr>
        <w:ind w:left="2170" w:hanging="360"/>
      </w:pPr>
      <w:rPr>
        <w:rFonts w:hint="default"/>
        <w:lang w:val="en-GB" w:eastAsia="en-US" w:bidi="ar-SA"/>
      </w:rPr>
    </w:lvl>
    <w:lvl w:ilvl="4" w:tplc="723CFD0E">
      <w:numFmt w:val="bullet"/>
      <w:lvlText w:val="•"/>
      <w:lvlJc w:val="left"/>
      <w:pPr>
        <w:ind w:left="2621" w:hanging="360"/>
      </w:pPr>
      <w:rPr>
        <w:rFonts w:hint="default"/>
        <w:lang w:val="en-GB" w:eastAsia="en-US" w:bidi="ar-SA"/>
      </w:rPr>
    </w:lvl>
    <w:lvl w:ilvl="5" w:tplc="CF4C5052">
      <w:numFmt w:val="bullet"/>
      <w:lvlText w:val="•"/>
      <w:lvlJc w:val="left"/>
      <w:pPr>
        <w:ind w:left="3071" w:hanging="360"/>
      </w:pPr>
      <w:rPr>
        <w:rFonts w:hint="default"/>
        <w:lang w:val="en-GB" w:eastAsia="en-US" w:bidi="ar-SA"/>
      </w:rPr>
    </w:lvl>
    <w:lvl w:ilvl="6" w:tplc="C5ACDD0C">
      <w:numFmt w:val="bullet"/>
      <w:lvlText w:val="•"/>
      <w:lvlJc w:val="left"/>
      <w:pPr>
        <w:ind w:left="3521" w:hanging="360"/>
      </w:pPr>
      <w:rPr>
        <w:rFonts w:hint="default"/>
        <w:lang w:val="en-GB" w:eastAsia="en-US" w:bidi="ar-SA"/>
      </w:rPr>
    </w:lvl>
    <w:lvl w:ilvl="7" w:tplc="BA946A12">
      <w:numFmt w:val="bullet"/>
      <w:lvlText w:val="•"/>
      <w:lvlJc w:val="left"/>
      <w:pPr>
        <w:ind w:left="3972" w:hanging="360"/>
      </w:pPr>
      <w:rPr>
        <w:rFonts w:hint="default"/>
        <w:lang w:val="en-GB" w:eastAsia="en-US" w:bidi="ar-SA"/>
      </w:rPr>
    </w:lvl>
    <w:lvl w:ilvl="8" w:tplc="CDD4BB3E">
      <w:numFmt w:val="bullet"/>
      <w:lvlText w:val="•"/>
      <w:lvlJc w:val="left"/>
      <w:pPr>
        <w:ind w:left="4422" w:hanging="360"/>
      </w:pPr>
      <w:rPr>
        <w:rFonts w:hint="default"/>
        <w:lang w:val="en-GB" w:eastAsia="en-US" w:bidi="ar-SA"/>
      </w:rPr>
    </w:lvl>
  </w:abstractNum>
  <w:abstractNum w:abstractNumId="15" w15:restartNumberingAfterBreak="0">
    <w:nsid w:val="31356B00"/>
    <w:multiLevelType w:val="hybridMultilevel"/>
    <w:tmpl w:val="3CD06E5C"/>
    <w:lvl w:ilvl="0" w:tplc="478E9942">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E6A84B1C">
      <w:numFmt w:val="bullet"/>
      <w:lvlText w:val="•"/>
      <w:lvlJc w:val="left"/>
      <w:pPr>
        <w:ind w:left="1270" w:hanging="360"/>
      </w:pPr>
      <w:rPr>
        <w:rFonts w:hint="default"/>
        <w:lang w:val="en-GB" w:eastAsia="en-US" w:bidi="ar-SA"/>
      </w:rPr>
    </w:lvl>
    <w:lvl w:ilvl="2" w:tplc="CC5447DC">
      <w:numFmt w:val="bullet"/>
      <w:lvlText w:val="•"/>
      <w:lvlJc w:val="left"/>
      <w:pPr>
        <w:ind w:left="1720" w:hanging="360"/>
      </w:pPr>
      <w:rPr>
        <w:rFonts w:hint="default"/>
        <w:lang w:val="en-GB" w:eastAsia="en-US" w:bidi="ar-SA"/>
      </w:rPr>
    </w:lvl>
    <w:lvl w:ilvl="3" w:tplc="11ECD94A">
      <w:numFmt w:val="bullet"/>
      <w:lvlText w:val="•"/>
      <w:lvlJc w:val="left"/>
      <w:pPr>
        <w:ind w:left="2170" w:hanging="360"/>
      </w:pPr>
      <w:rPr>
        <w:rFonts w:hint="default"/>
        <w:lang w:val="en-GB" w:eastAsia="en-US" w:bidi="ar-SA"/>
      </w:rPr>
    </w:lvl>
    <w:lvl w:ilvl="4" w:tplc="86EA234C">
      <w:numFmt w:val="bullet"/>
      <w:lvlText w:val="•"/>
      <w:lvlJc w:val="left"/>
      <w:pPr>
        <w:ind w:left="2621" w:hanging="360"/>
      </w:pPr>
      <w:rPr>
        <w:rFonts w:hint="default"/>
        <w:lang w:val="en-GB" w:eastAsia="en-US" w:bidi="ar-SA"/>
      </w:rPr>
    </w:lvl>
    <w:lvl w:ilvl="5" w:tplc="5F56BED2">
      <w:numFmt w:val="bullet"/>
      <w:lvlText w:val="•"/>
      <w:lvlJc w:val="left"/>
      <w:pPr>
        <w:ind w:left="3071" w:hanging="360"/>
      </w:pPr>
      <w:rPr>
        <w:rFonts w:hint="default"/>
        <w:lang w:val="en-GB" w:eastAsia="en-US" w:bidi="ar-SA"/>
      </w:rPr>
    </w:lvl>
    <w:lvl w:ilvl="6" w:tplc="32E4D3CA">
      <w:numFmt w:val="bullet"/>
      <w:lvlText w:val="•"/>
      <w:lvlJc w:val="left"/>
      <w:pPr>
        <w:ind w:left="3521" w:hanging="360"/>
      </w:pPr>
      <w:rPr>
        <w:rFonts w:hint="default"/>
        <w:lang w:val="en-GB" w:eastAsia="en-US" w:bidi="ar-SA"/>
      </w:rPr>
    </w:lvl>
    <w:lvl w:ilvl="7" w:tplc="84E02FDC">
      <w:numFmt w:val="bullet"/>
      <w:lvlText w:val="•"/>
      <w:lvlJc w:val="left"/>
      <w:pPr>
        <w:ind w:left="3972" w:hanging="360"/>
      </w:pPr>
      <w:rPr>
        <w:rFonts w:hint="default"/>
        <w:lang w:val="en-GB" w:eastAsia="en-US" w:bidi="ar-SA"/>
      </w:rPr>
    </w:lvl>
    <w:lvl w:ilvl="8" w:tplc="9BE88FAA">
      <w:numFmt w:val="bullet"/>
      <w:lvlText w:val="•"/>
      <w:lvlJc w:val="left"/>
      <w:pPr>
        <w:ind w:left="4422" w:hanging="360"/>
      </w:pPr>
      <w:rPr>
        <w:rFonts w:hint="default"/>
        <w:lang w:val="en-GB" w:eastAsia="en-US" w:bidi="ar-SA"/>
      </w:rPr>
    </w:lvl>
  </w:abstractNum>
  <w:abstractNum w:abstractNumId="16" w15:restartNumberingAfterBreak="0">
    <w:nsid w:val="34D3381C"/>
    <w:multiLevelType w:val="hybridMultilevel"/>
    <w:tmpl w:val="934080D0"/>
    <w:lvl w:ilvl="0" w:tplc="18B41258">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FA9012BE">
      <w:numFmt w:val="bullet"/>
      <w:lvlText w:val="•"/>
      <w:lvlJc w:val="left"/>
      <w:pPr>
        <w:ind w:left="622" w:hanging="130"/>
      </w:pPr>
      <w:rPr>
        <w:rFonts w:hint="default"/>
        <w:lang w:val="en-GB" w:eastAsia="en-US" w:bidi="ar-SA"/>
      </w:rPr>
    </w:lvl>
    <w:lvl w:ilvl="2" w:tplc="77964E04">
      <w:numFmt w:val="bullet"/>
      <w:lvlText w:val="•"/>
      <w:lvlJc w:val="left"/>
      <w:pPr>
        <w:ind w:left="1144" w:hanging="130"/>
      </w:pPr>
      <w:rPr>
        <w:rFonts w:hint="default"/>
        <w:lang w:val="en-GB" w:eastAsia="en-US" w:bidi="ar-SA"/>
      </w:rPr>
    </w:lvl>
    <w:lvl w:ilvl="3" w:tplc="50FE89E6">
      <w:numFmt w:val="bullet"/>
      <w:lvlText w:val="•"/>
      <w:lvlJc w:val="left"/>
      <w:pPr>
        <w:ind w:left="1666" w:hanging="130"/>
      </w:pPr>
      <w:rPr>
        <w:rFonts w:hint="default"/>
        <w:lang w:val="en-GB" w:eastAsia="en-US" w:bidi="ar-SA"/>
      </w:rPr>
    </w:lvl>
    <w:lvl w:ilvl="4" w:tplc="CC64C3CE">
      <w:numFmt w:val="bullet"/>
      <w:lvlText w:val="•"/>
      <w:lvlJc w:val="left"/>
      <w:pPr>
        <w:ind w:left="2189" w:hanging="130"/>
      </w:pPr>
      <w:rPr>
        <w:rFonts w:hint="default"/>
        <w:lang w:val="en-GB" w:eastAsia="en-US" w:bidi="ar-SA"/>
      </w:rPr>
    </w:lvl>
    <w:lvl w:ilvl="5" w:tplc="473E8B50">
      <w:numFmt w:val="bullet"/>
      <w:lvlText w:val="•"/>
      <w:lvlJc w:val="left"/>
      <w:pPr>
        <w:ind w:left="2711" w:hanging="130"/>
      </w:pPr>
      <w:rPr>
        <w:rFonts w:hint="default"/>
        <w:lang w:val="en-GB" w:eastAsia="en-US" w:bidi="ar-SA"/>
      </w:rPr>
    </w:lvl>
    <w:lvl w:ilvl="6" w:tplc="0FFA4B2A">
      <w:numFmt w:val="bullet"/>
      <w:lvlText w:val="•"/>
      <w:lvlJc w:val="left"/>
      <w:pPr>
        <w:ind w:left="3233" w:hanging="130"/>
      </w:pPr>
      <w:rPr>
        <w:rFonts w:hint="default"/>
        <w:lang w:val="en-GB" w:eastAsia="en-US" w:bidi="ar-SA"/>
      </w:rPr>
    </w:lvl>
    <w:lvl w:ilvl="7" w:tplc="DE24C258">
      <w:numFmt w:val="bullet"/>
      <w:lvlText w:val="•"/>
      <w:lvlJc w:val="left"/>
      <w:pPr>
        <w:ind w:left="3756" w:hanging="130"/>
      </w:pPr>
      <w:rPr>
        <w:rFonts w:hint="default"/>
        <w:lang w:val="en-GB" w:eastAsia="en-US" w:bidi="ar-SA"/>
      </w:rPr>
    </w:lvl>
    <w:lvl w:ilvl="8" w:tplc="504E497A">
      <w:numFmt w:val="bullet"/>
      <w:lvlText w:val="•"/>
      <w:lvlJc w:val="left"/>
      <w:pPr>
        <w:ind w:left="4278" w:hanging="130"/>
      </w:pPr>
      <w:rPr>
        <w:rFonts w:hint="default"/>
        <w:lang w:val="en-GB" w:eastAsia="en-US" w:bidi="ar-SA"/>
      </w:rPr>
    </w:lvl>
  </w:abstractNum>
  <w:abstractNum w:abstractNumId="17" w15:restartNumberingAfterBreak="0">
    <w:nsid w:val="385E2490"/>
    <w:multiLevelType w:val="hybridMultilevel"/>
    <w:tmpl w:val="A6C459D2"/>
    <w:lvl w:ilvl="0" w:tplc="2AE60C70">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6C9657AA">
      <w:numFmt w:val="bullet"/>
      <w:lvlText w:val="•"/>
      <w:lvlJc w:val="left"/>
      <w:pPr>
        <w:ind w:left="622" w:hanging="130"/>
      </w:pPr>
      <w:rPr>
        <w:rFonts w:hint="default"/>
        <w:lang w:val="en-GB" w:eastAsia="en-US" w:bidi="ar-SA"/>
      </w:rPr>
    </w:lvl>
    <w:lvl w:ilvl="2" w:tplc="854E86A0">
      <w:numFmt w:val="bullet"/>
      <w:lvlText w:val="•"/>
      <w:lvlJc w:val="left"/>
      <w:pPr>
        <w:ind w:left="1144" w:hanging="130"/>
      </w:pPr>
      <w:rPr>
        <w:rFonts w:hint="default"/>
        <w:lang w:val="en-GB" w:eastAsia="en-US" w:bidi="ar-SA"/>
      </w:rPr>
    </w:lvl>
    <w:lvl w:ilvl="3" w:tplc="1A7C7BF4">
      <w:numFmt w:val="bullet"/>
      <w:lvlText w:val="•"/>
      <w:lvlJc w:val="left"/>
      <w:pPr>
        <w:ind w:left="1666" w:hanging="130"/>
      </w:pPr>
      <w:rPr>
        <w:rFonts w:hint="default"/>
        <w:lang w:val="en-GB" w:eastAsia="en-US" w:bidi="ar-SA"/>
      </w:rPr>
    </w:lvl>
    <w:lvl w:ilvl="4" w:tplc="E6BEC6C8">
      <w:numFmt w:val="bullet"/>
      <w:lvlText w:val="•"/>
      <w:lvlJc w:val="left"/>
      <w:pPr>
        <w:ind w:left="2189" w:hanging="130"/>
      </w:pPr>
      <w:rPr>
        <w:rFonts w:hint="default"/>
        <w:lang w:val="en-GB" w:eastAsia="en-US" w:bidi="ar-SA"/>
      </w:rPr>
    </w:lvl>
    <w:lvl w:ilvl="5" w:tplc="83EEC4A2">
      <w:numFmt w:val="bullet"/>
      <w:lvlText w:val="•"/>
      <w:lvlJc w:val="left"/>
      <w:pPr>
        <w:ind w:left="2711" w:hanging="130"/>
      </w:pPr>
      <w:rPr>
        <w:rFonts w:hint="default"/>
        <w:lang w:val="en-GB" w:eastAsia="en-US" w:bidi="ar-SA"/>
      </w:rPr>
    </w:lvl>
    <w:lvl w:ilvl="6" w:tplc="2E608668">
      <w:numFmt w:val="bullet"/>
      <w:lvlText w:val="•"/>
      <w:lvlJc w:val="left"/>
      <w:pPr>
        <w:ind w:left="3233" w:hanging="130"/>
      </w:pPr>
      <w:rPr>
        <w:rFonts w:hint="default"/>
        <w:lang w:val="en-GB" w:eastAsia="en-US" w:bidi="ar-SA"/>
      </w:rPr>
    </w:lvl>
    <w:lvl w:ilvl="7" w:tplc="D8C8003A">
      <w:numFmt w:val="bullet"/>
      <w:lvlText w:val="•"/>
      <w:lvlJc w:val="left"/>
      <w:pPr>
        <w:ind w:left="3756" w:hanging="130"/>
      </w:pPr>
      <w:rPr>
        <w:rFonts w:hint="default"/>
        <w:lang w:val="en-GB" w:eastAsia="en-US" w:bidi="ar-SA"/>
      </w:rPr>
    </w:lvl>
    <w:lvl w:ilvl="8" w:tplc="1BBA1AEE">
      <w:numFmt w:val="bullet"/>
      <w:lvlText w:val="•"/>
      <w:lvlJc w:val="left"/>
      <w:pPr>
        <w:ind w:left="4278" w:hanging="130"/>
      </w:pPr>
      <w:rPr>
        <w:rFonts w:hint="default"/>
        <w:lang w:val="en-GB" w:eastAsia="en-US" w:bidi="ar-SA"/>
      </w:rPr>
    </w:lvl>
  </w:abstractNum>
  <w:abstractNum w:abstractNumId="18" w15:restartNumberingAfterBreak="0">
    <w:nsid w:val="3B3D5B93"/>
    <w:multiLevelType w:val="hybridMultilevel"/>
    <w:tmpl w:val="AA04E088"/>
    <w:lvl w:ilvl="0" w:tplc="66E25D54">
      <w:numFmt w:val="bullet"/>
      <w:lvlText w:val="•"/>
      <w:lvlJc w:val="left"/>
      <w:pPr>
        <w:ind w:left="239" w:hanging="130"/>
      </w:pPr>
      <w:rPr>
        <w:rFonts w:ascii="Calibri" w:eastAsia="Calibri" w:hAnsi="Calibri" w:cs="Calibri" w:hint="default"/>
        <w:b w:val="0"/>
        <w:bCs w:val="0"/>
        <w:i w:val="0"/>
        <w:iCs w:val="0"/>
        <w:w w:val="100"/>
        <w:sz w:val="18"/>
        <w:szCs w:val="18"/>
        <w:lang w:val="en-GB" w:eastAsia="en-US" w:bidi="ar-SA"/>
      </w:rPr>
    </w:lvl>
    <w:lvl w:ilvl="1" w:tplc="D83E5AEE">
      <w:numFmt w:val="bullet"/>
      <w:lvlText w:val="•"/>
      <w:lvlJc w:val="left"/>
      <w:pPr>
        <w:ind w:left="748" w:hanging="130"/>
      </w:pPr>
      <w:rPr>
        <w:rFonts w:hint="default"/>
        <w:lang w:val="en-GB" w:eastAsia="en-US" w:bidi="ar-SA"/>
      </w:rPr>
    </w:lvl>
    <w:lvl w:ilvl="2" w:tplc="F18E7FD6">
      <w:numFmt w:val="bullet"/>
      <w:lvlText w:val="•"/>
      <w:lvlJc w:val="left"/>
      <w:pPr>
        <w:ind w:left="1256" w:hanging="130"/>
      </w:pPr>
      <w:rPr>
        <w:rFonts w:hint="default"/>
        <w:lang w:val="en-GB" w:eastAsia="en-US" w:bidi="ar-SA"/>
      </w:rPr>
    </w:lvl>
    <w:lvl w:ilvl="3" w:tplc="D270B0F0">
      <w:numFmt w:val="bullet"/>
      <w:lvlText w:val="•"/>
      <w:lvlJc w:val="left"/>
      <w:pPr>
        <w:ind w:left="1764" w:hanging="130"/>
      </w:pPr>
      <w:rPr>
        <w:rFonts w:hint="default"/>
        <w:lang w:val="en-GB" w:eastAsia="en-US" w:bidi="ar-SA"/>
      </w:rPr>
    </w:lvl>
    <w:lvl w:ilvl="4" w:tplc="6F881BEE">
      <w:numFmt w:val="bullet"/>
      <w:lvlText w:val="•"/>
      <w:lvlJc w:val="left"/>
      <w:pPr>
        <w:ind w:left="2273" w:hanging="130"/>
      </w:pPr>
      <w:rPr>
        <w:rFonts w:hint="default"/>
        <w:lang w:val="en-GB" w:eastAsia="en-US" w:bidi="ar-SA"/>
      </w:rPr>
    </w:lvl>
    <w:lvl w:ilvl="5" w:tplc="BEC65B0C">
      <w:numFmt w:val="bullet"/>
      <w:lvlText w:val="•"/>
      <w:lvlJc w:val="left"/>
      <w:pPr>
        <w:ind w:left="2781" w:hanging="130"/>
      </w:pPr>
      <w:rPr>
        <w:rFonts w:hint="default"/>
        <w:lang w:val="en-GB" w:eastAsia="en-US" w:bidi="ar-SA"/>
      </w:rPr>
    </w:lvl>
    <w:lvl w:ilvl="6" w:tplc="38CAE6AA">
      <w:numFmt w:val="bullet"/>
      <w:lvlText w:val="•"/>
      <w:lvlJc w:val="left"/>
      <w:pPr>
        <w:ind w:left="3289" w:hanging="130"/>
      </w:pPr>
      <w:rPr>
        <w:rFonts w:hint="default"/>
        <w:lang w:val="en-GB" w:eastAsia="en-US" w:bidi="ar-SA"/>
      </w:rPr>
    </w:lvl>
    <w:lvl w:ilvl="7" w:tplc="9F5AE708">
      <w:numFmt w:val="bullet"/>
      <w:lvlText w:val="•"/>
      <w:lvlJc w:val="left"/>
      <w:pPr>
        <w:ind w:left="3798" w:hanging="130"/>
      </w:pPr>
      <w:rPr>
        <w:rFonts w:hint="default"/>
        <w:lang w:val="en-GB" w:eastAsia="en-US" w:bidi="ar-SA"/>
      </w:rPr>
    </w:lvl>
    <w:lvl w:ilvl="8" w:tplc="E37A8038">
      <w:numFmt w:val="bullet"/>
      <w:lvlText w:val="•"/>
      <w:lvlJc w:val="left"/>
      <w:pPr>
        <w:ind w:left="4306" w:hanging="130"/>
      </w:pPr>
      <w:rPr>
        <w:rFonts w:hint="default"/>
        <w:lang w:val="en-GB" w:eastAsia="en-US" w:bidi="ar-SA"/>
      </w:rPr>
    </w:lvl>
  </w:abstractNum>
  <w:abstractNum w:abstractNumId="19" w15:restartNumberingAfterBreak="0">
    <w:nsid w:val="3FA96D7A"/>
    <w:multiLevelType w:val="hybridMultilevel"/>
    <w:tmpl w:val="7A0231D8"/>
    <w:lvl w:ilvl="0" w:tplc="B42ECFA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021E9B22">
      <w:numFmt w:val="bullet"/>
      <w:lvlText w:val="•"/>
      <w:lvlJc w:val="left"/>
      <w:pPr>
        <w:ind w:left="1071" w:hanging="360"/>
      </w:pPr>
      <w:rPr>
        <w:rFonts w:hint="default"/>
        <w:lang w:val="en-GB" w:eastAsia="en-US" w:bidi="ar-SA"/>
      </w:rPr>
    </w:lvl>
    <w:lvl w:ilvl="2" w:tplc="E070CEAA">
      <w:numFmt w:val="bullet"/>
      <w:lvlText w:val="•"/>
      <w:lvlJc w:val="left"/>
      <w:pPr>
        <w:ind w:left="1323" w:hanging="360"/>
      </w:pPr>
      <w:rPr>
        <w:rFonts w:hint="default"/>
        <w:lang w:val="en-GB" w:eastAsia="en-US" w:bidi="ar-SA"/>
      </w:rPr>
    </w:lvl>
    <w:lvl w:ilvl="3" w:tplc="FF38C41C">
      <w:numFmt w:val="bullet"/>
      <w:lvlText w:val="•"/>
      <w:lvlJc w:val="left"/>
      <w:pPr>
        <w:ind w:left="1575" w:hanging="360"/>
      </w:pPr>
      <w:rPr>
        <w:rFonts w:hint="default"/>
        <w:lang w:val="en-GB" w:eastAsia="en-US" w:bidi="ar-SA"/>
      </w:rPr>
    </w:lvl>
    <w:lvl w:ilvl="4" w:tplc="E6DAE876">
      <w:numFmt w:val="bullet"/>
      <w:lvlText w:val="•"/>
      <w:lvlJc w:val="left"/>
      <w:pPr>
        <w:ind w:left="1827" w:hanging="360"/>
      </w:pPr>
      <w:rPr>
        <w:rFonts w:hint="default"/>
        <w:lang w:val="en-GB" w:eastAsia="en-US" w:bidi="ar-SA"/>
      </w:rPr>
    </w:lvl>
    <w:lvl w:ilvl="5" w:tplc="7C703054">
      <w:numFmt w:val="bullet"/>
      <w:lvlText w:val="•"/>
      <w:lvlJc w:val="left"/>
      <w:pPr>
        <w:ind w:left="2079" w:hanging="360"/>
      </w:pPr>
      <w:rPr>
        <w:rFonts w:hint="default"/>
        <w:lang w:val="en-GB" w:eastAsia="en-US" w:bidi="ar-SA"/>
      </w:rPr>
    </w:lvl>
    <w:lvl w:ilvl="6" w:tplc="850EF2B6">
      <w:numFmt w:val="bullet"/>
      <w:lvlText w:val="•"/>
      <w:lvlJc w:val="left"/>
      <w:pPr>
        <w:ind w:left="2330" w:hanging="360"/>
      </w:pPr>
      <w:rPr>
        <w:rFonts w:hint="default"/>
        <w:lang w:val="en-GB" w:eastAsia="en-US" w:bidi="ar-SA"/>
      </w:rPr>
    </w:lvl>
    <w:lvl w:ilvl="7" w:tplc="D5AA90C2">
      <w:numFmt w:val="bullet"/>
      <w:lvlText w:val="•"/>
      <w:lvlJc w:val="left"/>
      <w:pPr>
        <w:ind w:left="2582" w:hanging="360"/>
      </w:pPr>
      <w:rPr>
        <w:rFonts w:hint="default"/>
        <w:lang w:val="en-GB" w:eastAsia="en-US" w:bidi="ar-SA"/>
      </w:rPr>
    </w:lvl>
    <w:lvl w:ilvl="8" w:tplc="FB58EB24">
      <w:numFmt w:val="bullet"/>
      <w:lvlText w:val="•"/>
      <w:lvlJc w:val="left"/>
      <w:pPr>
        <w:ind w:left="2834" w:hanging="360"/>
      </w:pPr>
      <w:rPr>
        <w:rFonts w:hint="default"/>
        <w:lang w:val="en-GB" w:eastAsia="en-US" w:bidi="ar-SA"/>
      </w:rPr>
    </w:lvl>
  </w:abstractNum>
  <w:abstractNum w:abstractNumId="20" w15:restartNumberingAfterBreak="0">
    <w:nsid w:val="41E35EFC"/>
    <w:multiLevelType w:val="hybridMultilevel"/>
    <w:tmpl w:val="74344D1C"/>
    <w:lvl w:ilvl="0" w:tplc="A496AD20">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246CD09C">
      <w:numFmt w:val="bullet"/>
      <w:lvlText w:val="•"/>
      <w:lvlJc w:val="left"/>
      <w:pPr>
        <w:ind w:left="1270" w:hanging="360"/>
      </w:pPr>
      <w:rPr>
        <w:rFonts w:hint="default"/>
        <w:lang w:val="en-GB" w:eastAsia="en-US" w:bidi="ar-SA"/>
      </w:rPr>
    </w:lvl>
    <w:lvl w:ilvl="2" w:tplc="707A5D4E">
      <w:numFmt w:val="bullet"/>
      <w:lvlText w:val="•"/>
      <w:lvlJc w:val="left"/>
      <w:pPr>
        <w:ind w:left="1720" w:hanging="360"/>
      </w:pPr>
      <w:rPr>
        <w:rFonts w:hint="default"/>
        <w:lang w:val="en-GB" w:eastAsia="en-US" w:bidi="ar-SA"/>
      </w:rPr>
    </w:lvl>
    <w:lvl w:ilvl="3" w:tplc="F3F6EA2E">
      <w:numFmt w:val="bullet"/>
      <w:lvlText w:val="•"/>
      <w:lvlJc w:val="left"/>
      <w:pPr>
        <w:ind w:left="2171" w:hanging="360"/>
      </w:pPr>
      <w:rPr>
        <w:rFonts w:hint="default"/>
        <w:lang w:val="en-GB" w:eastAsia="en-US" w:bidi="ar-SA"/>
      </w:rPr>
    </w:lvl>
    <w:lvl w:ilvl="4" w:tplc="A6E64DF8">
      <w:numFmt w:val="bullet"/>
      <w:lvlText w:val="•"/>
      <w:lvlJc w:val="left"/>
      <w:pPr>
        <w:ind w:left="2621" w:hanging="360"/>
      </w:pPr>
      <w:rPr>
        <w:rFonts w:hint="default"/>
        <w:lang w:val="en-GB" w:eastAsia="en-US" w:bidi="ar-SA"/>
      </w:rPr>
    </w:lvl>
    <w:lvl w:ilvl="5" w:tplc="82F2F438">
      <w:numFmt w:val="bullet"/>
      <w:lvlText w:val="•"/>
      <w:lvlJc w:val="left"/>
      <w:pPr>
        <w:ind w:left="3072" w:hanging="360"/>
      </w:pPr>
      <w:rPr>
        <w:rFonts w:hint="default"/>
        <w:lang w:val="en-GB" w:eastAsia="en-US" w:bidi="ar-SA"/>
      </w:rPr>
    </w:lvl>
    <w:lvl w:ilvl="6" w:tplc="A40E3762">
      <w:numFmt w:val="bullet"/>
      <w:lvlText w:val="•"/>
      <w:lvlJc w:val="left"/>
      <w:pPr>
        <w:ind w:left="3522" w:hanging="360"/>
      </w:pPr>
      <w:rPr>
        <w:rFonts w:hint="default"/>
        <w:lang w:val="en-GB" w:eastAsia="en-US" w:bidi="ar-SA"/>
      </w:rPr>
    </w:lvl>
    <w:lvl w:ilvl="7" w:tplc="3134E132">
      <w:numFmt w:val="bullet"/>
      <w:lvlText w:val="•"/>
      <w:lvlJc w:val="left"/>
      <w:pPr>
        <w:ind w:left="3972" w:hanging="360"/>
      </w:pPr>
      <w:rPr>
        <w:rFonts w:hint="default"/>
        <w:lang w:val="en-GB" w:eastAsia="en-US" w:bidi="ar-SA"/>
      </w:rPr>
    </w:lvl>
    <w:lvl w:ilvl="8" w:tplc="EFD8DC16">
      <w:numFmt w:val="bullet"/>
      <w:lvlText w:val="•"/>
      <w:lvlJc w:val="left"/>
      <w:pPr>
        <w:ind w:left="4423" w:hanging="360"/>
      </w:pPr>
      <w:rPr>
        <w:rFonts w:hint="default"/>
        <w:lang w:val="en-GB" w:eastAsia="en-US" w:bidi="ar-SA"/>
      </w:rPr>
    </w:lvl>
  </w:abstractNum>
  <w:abstractNum w:abstractNumId="21" w15:restartNumberingAfterBreak="0">
    <w:nsid w:val="43096D0A"/>
    <w:multiLevelType w:val="hybridMultilevel"/>
    <w:tmpl w:val="EBD83DB0"/>
    <w:lvl w:ilvl="0" w:tplc="E4E0E7C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8BEA09CE">
      <w:numFmt w:val="bullet"/>
      <w:lvlText w:val="•"/>
      <w:lvlJc w:val="left"/>
      <w:pPr>
        <w:ind w:left="1270" w:hanging="360"/>
      </w:pPr>
      <w:rPr>
        <w:rFonts w:hint="default"/>
        <w:lang w:val="en-GB" w:eastAsia="en-US" w:bidi="ar-SA"/>
      </w:rPr>
    </w:lvl>
    <w:lvl w:ilvl="2" w:tplc="6DFA8BEE">
      <w:numFmt w:val="bullet"/>
      <w:lvlText w:val="•"/>
      <w:lvlJc w:val="left"/>
      <w:pPr>
        <w:ind w:left="1720" w:hanging="360"/>
      </w:pPr>
      <w:rPr>
        <w:rFonts w:hint="default"/>
        <w:lang w:val="en-GB" w:eastAsia="en-US" w:bidi="ar-SA"/>
      </w:rPr>
    </w:lvl>
    <w:lvl w:ilvl="3" w:tplc="AB1E488A">
      <w:numFmt w:val="bullet"/>
      <w:lvlText w:val="•"/>
      <w:lvlJc w:val="left"/>
      <w:pPr>
        <w:ind w:left="2170" w:hanging="360"/>
      </w:pPr>
      <w:rPr>
        <w:rFonts w:hint="default"/>
        <w:lang w:val="en-GB" w:eastAsia="en-US" w:bidi="ar-SA"/>
      </w:rPr>
    </w:lvl>
    <w:lvl w:ilvl="4" w:tplc="46F6B100">
      <w:numFmt w:val="bullet"/>
      <w:lvlText w:val="•"/>
      <w:lvlJc w:val="left"/>
      <w:pPr>
        <w:ind w:left="2621" w:hanging="360"/>
      </w:pPr>
      <w:rPr>
        <w:rFonts w:hint="default"/>
        <w:lang w:val="en-GB" w:eastAsia="en-US" w:bidi="ar-SA"/>
      </w:rPr>
    </w:lvl>
    <w:lvl w:ilvl="5" w:tplc="C536254E">
      <w:numFmt w:val="bullet"/>
      <w:lvlText w:val="•"/>
      <w:lvlJc w:val="left"/>
      <w:pPr>
        <w:ind w:left="3071" w:hanging="360"/>
      </w:pPr>
      <w:rPr>
        <w:rFonts w:hint="default"/>
        <w:lang w:val="en-GB" w:eastAsia="en-US" w:bidi="ar-SA"/>
      </w:rPr>
    </w:lvl>
    <w:lvl w:ilvl="6" w:tplc="A644FF5A">
      <w:numFmt w:val="bullet"/>
      <w:lvlText w:val="•"/>
      <w:lvlJc w:val="left"/>
      <w:pPr>
        <w:ind w:left="3521" w:hanging="360"/>
      </w:pPr>
      <w:rPr>
        <w:rFonts w:hint="default"/>
        <w:lang w:val="en-GB" w:eastAsia="en-US" w:bidi="ar-SA"/>
      </w:rPr>
    </w:lvl>
    <w:lvl w:ilvl="7" w:tplc="DD6E63BA">
      <w:numFmt w:val="bullet"/>
      <w:lvlText w:val="•"/>
      <w:lvlJc w:val="left"/>
      <w:pPr>
        <w:ind w:left="3972" w:hanging="360"/>
      </w:pPr>
      <w:rPr>
        <w:rFonts w:hint="default"/>
        <w:lang w:val="en-GB" w:eastAsia="en-US" w:bidi="ar-SA"/>
      </w:rPr>
    </w:lvl>
    <w:lvl w:ilvl="8" w:tplc="634237E6">
      <w:numFmt w:val="bullet"/>
      <w:lvlText w:val="•"/>
      <w:lvlJc w:val="left"/>
      <w:pPr>
        <w:ind w:left="4422" w:hanging="360"/>
      </w:pPr>
      <w:rPr>
        <w:rFonts w:hint="default"/>
        <w:lang w:val="en-GB" w:eastAsia="en-US" w:bidi="ar-SA"/>
      </w:rPr>
    </w:lvl>
  </w:abstractNum>
  <w:abstractNum w:abstractNumId="22" w15:restartNumberingAfterBreak="0">
    <w:nsid w:val="443D2788"/>
    <w:multiLevelType w:val="hybridMultilevel"/>
    <w:tmpl w:val="A5842D12"/>
    <w:lvl w:ilvl="0" w:tplc="7FC0764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7666B958">
      <w:numFmt w:val="bullet"/>
      <w:lvlText w:val="•"/>
      <w:lvlJc w:val="left"/>
      <w:pPr>
        <w:ind w:left="622" w:hanging="178"/>
      </w:pPr>
      <w:rPr>
        <w:rFonts w:hint="default"/>
        <w:lang w:val="en-GB" w:eastAsia="en-US" w:bidi="ar-SA"/>
      </w:rPr>
    </w:lvl>
    <w:lvl w:ilvl="2" w:tplc="FB708046">
      <w:numFmt w:val="bullet"/>
      <w:lvlText w:val="•"/>
      <w:lvlJc w:val="left"/>
      <w:pPr>
        <w:ind w:left="1144" w:hanging="178"/>
      </w:pPr>
      <w:rPr>
        <w:rFonts w:hint="default"/>
        <w:lang w:val="en-GB" w:eastAsia="en-US" w:bidi="ar-SA"/>
      </w:rPr>
    </w:lvl>
    <w:lvl w:ilvl="3" w:tplc="884E89B8">
      <w:numFmt w:val="bullet"/>
      <w:lvlText w:val="•"/>
      <w:lvlJc w:val="left"/>
      <w:pPr>
        <w:ind w:left="1666" w:hanging="178"/>
      </w:pPr>
      <w:rPr>
        <w:rFonts w:hint="default"/>
        <w:lang w:val="en-GB" w:eastAsia="en-US" w:bidi="ar-SA"/>
      </w:rPr>
    </w:lvl>
    <w:lvl w:ilvl="4" w:tplc="01546634">
      <w:numFmt w:val="bullet"/>
      <w:lvlText w:val="•"/>
      <w:lvlJc w:val="left"/>
      <w:pPr>
        <w:ind w:left="2189" w:hanging="178"/>
      </w:pPr>
      <w:rPr>
        <w:rFonts w:hint="default"/>
        <w:lang w:val="en-GB" w:eastAsia="en-US" w:bidi="ar-SA"/>
      </w:rPr>
    </w:lvl>
    <w:lvl w:ilvl="5" w:tplc="4A74A4F0">
      <w:numFmt w:val="bullet"/>
      <w:lvlText w:val="•"/>
      <w:lvlJc w:val="left"/>
      <w:pPr>
        <w:ind w:left="2711" w:hanging="178"/>
      </w:pPr>
      <w:rPr>
        <w:rFonts w:hint="default"/>
        <w:lang w:val="en-GB" w:eastAsia="en-US" w:bidi="ar-SA"/>
      </w:rPr>
    </w:lvl>
    <w:lvl w:ilvl="6" w:tplc="F2EA9A2C">
      <w:numFmt w:val="bullet"/>
      <w:lvlText w:val="•"/>
      <w:lvlJc w:val="left"/>
      <w:pPr>
        <w:ind w:left="3233" w:hanging="178"/>
      </w:pPr>
      <w:rPr>
        <w:rFonts w:hint="default"/>
        <w:lang w:val="en-GB" w:eastAsia="en-US" w:bidi="ar-SA"/>
      </w:rPr>
    </w:lvl>
    <w:lvl w:ilvl="7" w:tplc="0FDA8E86">
      <w:numFmt w:val="bullet"/>
      <w:lvlText w:val="•"/>
      <w:lvlJc w:val="left"/>
      <w:pPr>
        <w:ind w:left="3756" w:hanging="178"/>
      </w:pPr>
      <w:rPr>
        <w:rFonts w:hint="default"/>
        <w:lang w:val="en-GB" w:eastAsia="en-US" w:bidi="ar-SA"/>
      </w:rPr>
    </w:lvl>
    <w:lvl w:ilvl="8" w:tplc="251E67C8">
      <w:numFmt w:val="bullet"/>
      <w:lvlText w:val="•"/>
      <w:lvlJc w:val="left"/>
      <w:pPr>
        <w:ind w:left="4278" w:hanging="178"/>
      </w:pPr>
      <w:rPr>
        <w:rFonts w:hint="default"/>
        <w:lang w:val="en-GB" w:eastAsia="en-US" w:bidi="ar-SA"/>
      </w:rPr>
    </w:lvl>
  </w:abstractNum>
  <w:abstractNum w:abstractNumId="23" w15:restartNumberingAfterBreak="0">
    <w:nsid w:val="45A33370"/>
    <w:multiLevelType w:val="hybridMultilevel"/>
    <w:tmpl w:val="2CC4E61E"/>
    <w:lvl w:ilvl="0" w:tplc="88C0B19A">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7C41F3E">
      <w:numFmt w:val="bullet"/>
      <w:lvlText w:val="•"/>
      <w:lvlJc w:val="left"/>
      <w:pPr>
        <w:ind w:left="1270" w:hanging="360"/>
      </w:pPr>
      <w:rPr>
        <w:rFonts w:hint="default"/>
        <w:lang w:val="en-GB" w:eastAsia="en-US" w:bidi="ar-SA"/>
      </w:rPr>
    </w:lvl>
    <w:lvl w:ilvl="2" w:tplc="F806A000">
      <w:numFmt w:val="bullet"/>
      <w:lvlText w:val="•"/>
      <w:lvlJc w:val="left"/>
      <w:pPr>
        <w:ind w:left="1720" w:hanging="360"/>
      </w:pPr>
      <w:rPr>
        <w:rFonts w:hint="default"/>
        <w:lang w:val="en-GB" w:eastAsia="en-US" w:bidi="ar-SA"/>
      </w:rPr>
    </w:lvl>
    <w:lvl w:ilvl="3" w:tplc="BAE8CB70">
      <w:numFmt w:val="bullet"/>
      <w:lvlText w:val="•"/>
      <w:lvlJc w:val="left"/>
      <w:pPr>
        <w:ind w:left="2170" w:hanging="360"/>
      </w:pPr>
      <w:rPr>
        <w:rFonts w:hint="default"/>
        <w:lang w:val="en-GB" w:eastAsia="en-US" w:bidi="ar-SA"/>
      </w:rPr>
    </w:lvl>
    <w:lvl w:ilvl="4" w:tplc="3E6C2B78">
      <w:numFmt w:val="bullet"/>
      <w:lvlText w:val="•"/>
      <w:lvlJc w:val="left"/>
      <w:pPr>
        <w:ind w:left="2621" w:hanging="360"/>
      </w:pPr>
      <w:rPr>
        <w:rFonts w:hint="default"/>
        <w:lang w:val="en-GB" w:eastAsia="en-US" w:bidi="ar-SA"/>
      </w:rPr>
    </w:lvl>
    <w:lvl w:ilvl="5" w:tplc="EFEE2D82">
      <w:numFmt w:val="bullet"/>
      <w:lvlText w:val="•"/>
      <w:lvlJc w:val="left"/>
      <w:pPr>
        <w:ind w:left="3071" w:hanging="360"/>
      </w:pPr>
      <w:rPr>
        <w:rFonts w:hint="default"/>
        <w:lang w:val="en-GB" w:eastAsia="en-US" w:bidi="ar-SA"/>
      </w:rPr>
    </w:lvl>
    <w:lvl w:ilvl="6" w:tplc="4ACABBA4">
      <w:numFmt w:val="bullet"/>
      <w:lvlText w:val="•"/>
      <w:lvlJc w:val="left"/>
      <w:pPr>
        <w:ind w:left="3521" w:hanging="360"/>
      </w:pPr>
      <w:rPr>
        <w:rFonts w:hint="default"/>
        <w:lang w:val="en-GB" w:eastAsia="en-US" w:bidi="ar-SA"/>
      </w:rPr>
    </w:lvl>
    <w:lvl w:ilvl="7" w:tplc="1CFAEEDC">
      <w:numFmt w:val="bullet"/>
      <w:lvlText w:val="•"/>
      <w:lvlJc w:val="left"/>
      <w:pPr>
        <w:ind w:left="3972" w:hanging="360"/>
      </w:pPr>
      <w:rPr>
        <w:rFonts w:hint="default"/>
        <w:lang w:val="en-GB" w:eastAsia="en-US" w:bidi="ar-SA"/>
      </w:rPr>
    </w:lvl>
    <w:lvl w:ilvl="8" w:tplc="1A465DC0">
      <w:numFmt w:val="bullet"/>
      <w:lvlText w:val="•"/>
      <w:lvlJc w:val="left"/>
      <w:pPr>
        <w:ind w:left="4422" w:hanging="360"/>
      </w:pPr>
      <w:rPr>
        <w:rFonts w:hint="default"/>
        <w:lang w:val="en-GB" w:eastAsia="en-US" w:bidi="ar-SA"/>
      </w:rPr>
    </w:lvl>
  </w:abstractNum>
  <w:abstractNum w:abstractNumId="24" w15:restartNumberingAfterBreak="0">
    <w:nsid w:val="471E1C5F"/>
    <w:multiLevelType w:val="hybridMultilevel"/>
    <w:tmpl w:val="202EF48C"/>
    <w:lvl w:ilvl="0" w:tplc="387694BC">
      <w:start w:val="3"/>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EEA247A">
      <w:numFmt w:val="bullet"/>
      <w:lvlText w:val="•"/>
      <w:lvlJc w:val="left"/>
      <w:pPr>
        <w:ind w:left="622" w:hanging="178"/>
      </w:pPr>
      <w:rPr>
        <w:rFonts w:hint="default"/>
        <w:lang w:val="en-GB" w:eastAsia="en-US" w:bidi="ar-SA"/>
      </w:rPr>
    </w:lvl>
    <w:lvl w:ilvl="2" w:tplc="CD420BAE">
      <w:numFmt w:val="bullet"/>
      <w:lvlText w:val="•"/>
      <w:lvlJc w:val="left"/>
      <w:pPr>
        <w:ind w:left="1144" w:hanging="178"/>
      </w:pPr>
      <w:rPr>
        <w:rFonts w:hint="default"/>
        <w:lang w:val="en-GB" w:eastAsia="en-US" w:bidi="ar-SA"/>
      </w:rPr>
    </w:lvl>
    <w:lvl w:ilvl="3" w:tplc="5FA49198">
      <w:numFmt w:val="bullet"/>
      <w:lvlText w:val="•"/>
      <w:lvlJc w:val="left"/>
      <w:pPr>
        <w:ind w:left="1666" w:hanging="178"/>
      </w:pPr>
      <w:rPr>
        <w:rFonts w:hint="default"/>
        <w:lang w:val="en-GB" w:eastAsia="en-US" w:bidi="ar-SA"/>
      </w:rPr>
    </w:lvl>
    <w:lvl w:ilvl="4" w:tplc="ECB6C742">
      <w:numFmt w:val="bullet"/>
      <w:lvlText w:val="•"/>
      <w:lvlJc w:val="left"/>
      <w:pPr>
        <w:ind w:left="2189" w:hanging="178"/>
      </w:pPr>
      <w:rPr>
        <w:rFonts w:hint="default"/>
        <w:lang w:val="en-GB" w:eastAsia="en-US" w:bidi="ar-SA"/>
      </w:rPr>
    </w:lvl>
    <w:lvl w:ilvl="5" w:tplc="C5E0D9EA">
      <w:numFmt w:val="bullet"/>
      <w:lvlText w:val="•"/>
      <w:lvlJc w:val="left"/>
      <w:pPr>
        <w:ind w:left="2711" w:hanging="178"/>
      </w:pPr>
      <w:rPr>
        <w:rFonts w:hint="default"/>
        <w:lang w:val="en-GB" w:eastAsia="en-US" w:bidi="ar-SA"/>
      </w:rPr>
    </w:lvl>
    <w:lvl w:ilvl="6" w:tplc="9850C3A4">
      <w:numFmt w:val="bullet"/>
      <w:lvlText w:val="•"/>
      <w:lvlJc w:val="left"/>
      <w:pPr>
        <w:ind w:left="3233" w:hanging="178"/>
      </w:pPr>
      <w:rPr>
        <w:rFonts w:hint="default"/>
        <w:lang w:val="en-GB" w:eastAsia="en-US" w:bidi="ar-SA"/>
      </w:rPr>
    </w:lvl>
    <w:lvl w:ilvl="7" w:tplc="13B2E6CC">
      <w:numFmt w:val="bullet"/>
      <w:lvlText w:val="•"/>
      <w:lvlJc w:val="left"/>
      <w:pPr>
        <w:ind w:left="3756" w:hanging="178"/>
      </w:pPr>
      <w:rPr>
        <w:rFonts w:hint="default"/>
        <w:lang w:val="en-GB" w:eastAsia="en-US" w:bidi="ar-SA"/>
      </w:rPr>
    </w:lvl>
    <w:lvl w:ilvl="8" w:tplc="DB0C1D8A">
      <w:numFmt w:val="bullet"/>
      <w:lvlText w:val="•"/>
      <w:lvlJc w:val="left"/>
      <w:pPr>
        <w:ind w:left="4278" w:hanging="178"/>
      </w:pPr>
      <w:rPr>
        <w:rFonts w:hint="default"/>
        <w:lang w:val="en-GB" w:eastAsia="en-US" w:bidi="ar-SA"/>
      </w:rPr>
    </w:lvl>
  </w:abstractNum>
  <w:abstractNum w:abstractNumId="25" w15:restartNumberingAfterBreak="0">
    <w:nsid w:val="47943202"/>
    <w:multiLevelType w:val="hybridMultilevel"/>
    <w:tmpl w:val="8D5EFBD8"/>
    <w:lvl w:ilvl="0" w:tplc="4EC2FE4C">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C8CE2C4">
      <w:numFmt w:val="bullet"/>
      <w:lvlText w:val="•"/>
      <w:lvlJc w:val="left"/>
      <w:pPr>
        <w:ind w:left="622" w:hanging="130"/>
      </w:pPr>
      <w:rPr>
        <w:rFonts w:hint="default"/>
        <w:lang w:val="en-GB" w:eastAsia="en-US" w:bidi="ar-SA"/>
      </w:rPr>
    </w:lvl>
    <w:lvl w:ilvl="2" w:tplc="FB2A2E08">
      <w:numFmt w:val="bullet"/>
      <w:lvlText w:val="•"/>
      <w:lvlJc w:val="left"/>
      <w:pPr>
        <w:ind w:left="1144" w:hanging="130"/>
      </w:pPr>
      <w:rPr>
        <w:rFonts w:hint="default"/>
        <w:lang w:val="en-GB" w:eastAsia="en-US" w:bidi="ar-SA"/>
      </w:rPr>
    </w:lvl>
    <w:lvl w:ilvl="3" w:tplc="45203108">
      <w:numFmt w:val="bullet"/>
      <w:lvlText w:val="•"/>
      <w:lvlJc w:val="left"/>
      <w:pPr>
        <w:ind w:left="1666" w:hanging="130"/>
      </w:pPr>
      <w:rPr>
        <w:rFonts w:hint="default"/>
        <w:lang w:val="en-GB" w:eastAsia="en-US" w:bidi="ar-SA"/>
      </w:rPr>
    </w:lvl>
    <w:lvl w:ilvl="4" w:tplc="4D041BBE">
      <w:numFmt w:val="bullet"/>
      <w:lvlText w:val="•"/>
      <w:lvlJc w:val="left"/>
      <w:pPr>
        <w:ind w:left="2189" w:hanging="130"/>
      </w:pPr>
      <w:rPr>
        <w:rFonts w:hint="default"/>
        <w:lang w:val="en-GB" w:eastAsia="en-US" w:bidi="ar-SA"/>
      </w:rPr>
    </w:lvl>
    <w:lvl w:ilvl="5" w:tplc="C5DE7CF6">
      <w:numFmt w:val="bullet"/>
      <w:lvlText w:val="•"/>
      <w:lvlJc w:val="left"/>
      <w:pPr>
        <w:ind w:left="2711" w:hanging="130"/>
      </w:pPr>
      <w:rPr>
        <w:rFonts w:hint="default"/>
        <w:lang w:val="en-GB" w:eastAsia="en-US" w:bidi="ar-SA"/>
      </w:rPr>
    </w:lvl>
    <w:lvl w:ilvl="6" w:tplc="7F72A2BA">
      <w:numFmt w:val="bullet"/>
      <w:lvlText w:val="•"/>
      <w:lvlJc w:val="left"/>
      <w:pPr>
        <w:ind w:left="3233" w:hanging="130"/>
      </w:pPr>
      <w:rPr>
        <w:rFonts w:hint="default"/>
        <w:lang w:val="en-GB" w:eastAsia="en-US" w:bidi="ar-SA"/>
      </w:rPr>
    </w:lvl>
    <w:lvl w:ilvl="7" w:tplc="56266790">
      <w:numFmt w:val="bullet"/>
      <w:lvlText w:val="•"/>
      <w:lvlJc w:val="left"/>
      <w:pPr>
        <w:ind w:left="3756" w:hanging="130"/>
      </w:pPr>
      <w:rPr>
        <w:rFonts w:hint="default"/>
        <w:lang w:val="en-GB" w:eastAsia="en-US" w:bidi="ar-SA"/>
      </w:rPr>
    </w:lvl>
    <w:lvl w:ilvl="8" w:tplc="6F5A5F8A">
      <w:numFmt w:val="bullet"/>
      <w:lvlText w:val="•"/>
      <w:lvlJc w:val="left"/>
      <w:pPr>
        <w:ind w:left="4278" w:hanging="130"/>
      </w:pPr>
      <w:rPr>
        <w:rFonts w:hint="default"/>
        <w:lang w:val="en-GB" w:eastAsia="en-US" w:bidi="ar-SA"/>
      </w:rPr>
    </w:lvl>
  </w:abstractNum>
  <w:abstractNum w:abstractNumId="26" w15:restartNumberingAfterBreak="0">
    <w:nsid w:val="50E80CBA"/>
    <w:multiLevelType w:val="hybridMultilevel"/>
    <w:tmpl w:val="CC5698F6"/>
    <w:lvl w:ilvl="0" w:tplc="9AE83228">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AB2E8892">
      <w:numFmt w:val="bullet"/>
      <w:lvlText w:val="•"/>
      <w:lvlJc w:val="left"/>
      <w:pPr>
        <w:ind w:left="622" w:hanging="178"/>
      </w:pPr>
      <w:rPr>
        <w:rFonts w:hint="default"/>
        <w:lang w:val="en-GB" w:eastAsia="en-US" w:bidi="ar-SA"/>
      </w:rPr>
    </w:lvl>
    <w:lvl w:ilvl="2" w:tplc="D86EA474">
      <w:numFmt w:val="bullet"/>
      <w:lvlText w:val="•"/>
      <w:lvlJc w:val="left"/>
      <w:pPr>
        <w:ind w:left="1144" w:hanging="178"/>
      </w:pPr>
      <w:rPr>
        <w:rFonts w:hint="default"/>
        <w:lang w:val="en-GB" w:eastAsia="en-US" w:bidi="ar-SA"/>
      </w:rPr>
    </w:lvl>
    <w:lvl w:ilvl="3" w:tplc="6C3A819E">
      <w:numFmt w:val="bullet"/>
      <w:lvlText w:val="•"/>
      <w:lvlJc w:val="left"/>
      <w:pPr>
        <w:ind w:left="1667" w:hanging="178"/>
      </w:pPr>
      <w:rPr>
        <w:rFonts w:hint="default"/>
        <w:lang w:val="en-GB" w:eastAsia="en-US" w:bidi="ar-SA"/>
      </w:rPr>
    </w:lvl>
    <w:lvl w:ilvl="4" w:tplc="ED7EB0DA">
      <w:numFmt w:val="bullet"/>
      <w:lvlText w:val="•"/>
      <w:lvlJc w:val="left"/>
      <w:pPr>
        <w:ind w:left="2189" w:hanging="178"/>
      </w:pPr>
      <w:rPr>
        <w:rFonts w:hint="default"/>
        <w:lang w:val="en-GB" w:eastAsia="en-US" w:bidi="ar-SA"/>
      </w:rPr>
    </w:lvl>
    <w:lvl w:ilvl="5" w:tplc="42983D1E">
      <w:numFmt w:val="bullet"/>
      <w:lvlText w:val="•"/>
      <w:lvlJc w:val="left"/>
      <w:pPr>
        <w:ind w:left="2712" w:hanging="178"/>
      </w:pPr>
      <w:rPr>
        <w:rFonts w:hint="default"/>
        <w:lang w:val="en-GB" w:eastAsia="en-US" w:bidi="ar-SA"/>
      </w:rPr>
    </w:lvl>
    <w:lvl w:ilvl="6" w:tplc="36E2E79C">
      <w:numFmt w:val="bullet"/>
      <w:lvlText w:val="•"/>
      <w:lvlJc w:val="left"/>
      <w:pPr>
        <w:ind w:left="3234" w:hanging="178"/>
      </w:pPr>
      <w:rPr>
        <w:rFonts w:hint="default"/>
        <w:lang w:val="en-GB" w:eastAsia="en-US" w:bidi="ar-SA"/>
      </w:rPr>
    </w:lvl>
    <w:lvl w:ilvl="7" w:tplc="CF76581E">
      <w:numFmt w:val="bullet"/>
      <w:lvlText w:val="•"/>
      <w:lvlJc w:val="left"/>
      <w:pPr>
        <w:ind w:left="3756" w:hanging="178"/>
      </w:pPr>
      <w:rPr>
        <w:rFonts w:hint="default"/>
        <w:lang w:val="en-GB" w:eastAsia="en-US" w:bidi="ar-SA"/>
      </w:rPr>
    </w:lvl>
    <w:lvl w:ilvl="8" w:tplc="EFF07040">
      <w:numFmt w:val="bullet"/>
      <w:lvlText w:val="•"/>
      <w:lvlJc w:val="left"/>
      <w:pPr>
        <w:ind w:left="4279" w:hanging="178"/>
      </w:pPr>
      <w:rPr>
        <w:rFonts w:hint="default"/>
        <w:lang w:val="en-GB" w:eastAsia="en-US" w:bidi="ar-SA"/>
      </w:rPr>
    </w:lvl>
  </w:abstractNum>
  <w:abstractNum w:abstractNumId="27" w15:restartNumberingAfterBreak="0">
    <w:nsid w:val="54B577FD"/>
    <w:multiLevelType w:val="hybridMultilevel"/>
    <w:tmpl w:val="D6E48D16"/>
    <w:lvl w:ilvl="0" w:tplc="0FE2A78E">
      <w:start w:val="4"/>
      <w:numFmt w:val="decimal"/>
      <w:lvlText w:val="%1."/>
      <w:lvlJc w:val="left"/>
      <w:pPr>
        <w:ind w:left="287" w:hanging="178"/>
      </w:pPr>
      <w:rPr>
        <w:rFonts w:ascii="Calibri" w:eastAsia="Calibri" w:hAnsi="Calibri" w:cs="Calibri" w:hint="default"/>
        <w:b w:val="0"/>
        <w:bCs w:val="0"/>
        <w:i w:val="0"/>
        <w:iCs w:val="0"/>
        <w:w w:val="100"/>
        <w:sz w:val="18"/>
        <w:szCs w:val="18"/>
        <w:lang w:val="en-GB" w:eastAsia="en-US" w:bidi="ar-SA"/>
      </w:rPr>
    </w:lvl>
    <w:lvl w:ilvl="1" w:tplc="94B0B6FE">
      <w:numFmt w:val="bullet"/>
      <w:lvlText w:val="•"/>
      <w:lvlJc w:val="left"/>
      <w:pPr>
        <w:ind w:left="784" w:hanging="178"/>
      </w:pPr>
      <w:rPr>
        <w:rFonts w:hint="default"/>
        <w:lang w:val="en-GB" w:eastAsia="en-US" w:bidi="ar-SA"/>
      </w:rPr>
    </w:lvl>
    <w:lvl w:ilvl="2" w:tplc="A68A9A58">
      <w:numFmt w:val="bullet"/>
      <w:lvlText w:val="•"/>
      <w:lvlJc w:val="left"/>
      <w:pPr>
        <w:ind w:left="1288" w:hanging="178"/>
      </w:pPr>
      <w:rPr>
        <w:rFonts w:hint="default"/>
        <w:lang w:val="en-GB" w:eastAsia="en-US" w:bidi="ar-SA"/>
      </w:rPr>
    </w:lvl>
    <w:lvl w:ilvl="3" w:tplc="A9E2C882">
      <w:numFmt w:val="bullet"/>
      <w:lvlText w:val="•"/>
      <w:lvlJc w:val="left"/>
      <w:pPr>
        <w:ind w:left="1792" w:hanging="178"/>
      </w:pPr>
      <w:rPr>
        <w:rFonts w:hint="default"/>
        <w:lang w:val="en-GB" w:eastAsia="en-US" w:bidi="ar-SA"/>
      </w:rPr>
    </w:lvl>
    <w:lvl w:ilvl="4" w:tplc="B5D43536">
      <w:numFmt w:val="bullet"/>
      <w:lvlText w:val="•"/>
      <w:lvlJc w:val="left"/>
      <w:pPr>
        <w:ind w:left="2297" w:hanging="178"/>
      </w:pPr>
      <w:rPr>
        <w:rFonts w:hint="default"/>
        <w:lang w:val="en-GB" w:eastAsia="en-US" w:bidi="ar-SA"/>
      </w:rPr>
    </w:lvl>
    <w:lvl w:ilvl="5" w:tplc="D03E8A52">
      <w:numFmt w:val="bullet"/>
      <w:lvlText w:val="•"/>
      <w:lvlJc w:val="left"/>
      <w:pPr>
        <w:ind w:left="2801" w:hanging="178"/>
      </w:pPr>
      <w:rPr>
        <w:rFonts w:hint="default"/>
        <w:lang w:val="en-GB" w:eastAsia="en-US" w:bidi="ar-SA"/>
      </w:rPr>
    </w:lvl>
    <w:lvl w:ilvl="6" w:tplc="1152CBBC">
      <w:numFmt w:val="bullet"/>
      <w:lvlText w:val="•"/>
      <w:lvlJc w:val="left"/>
      <w:pPr>
        <w:ind w:left="3305" w:hanging="178"/>
      </w:pPr>
      <w:rPr>
        <w:rFonts w:hint="default"/>
        <w:lang w:val="en-GB" w:eastAsia="en-US" w:bidi="ar-SA"/>
      </w:rPr>
    </w:lvl>
    <w:lvl w:ilvl="7" w:tplc="84F408E6">
      <w:numFmt w:val="bullet"/>
      <w:lvlText w:val="•"/>
      <w:lvlJc w:val="left"/>
      <w:pPr>
        <w:ind w:left="3810" w:hanging="178"/>
      </w:pPr>
      <w:rPr>
        <w:rFonts w:hint="default"/>
        <w:lang w:val="en-GB" w:eastAsia="en-US" w:bidi="ar-SA"/>
      </w:rPr>
    </w:lvl>
    <w:lvl w:ilvl="8" w:tplc="BBBA799A">
      <w:numFmt w:val="bullet"/>
      <w:lvlText w:val="•"/>
      <w:lvlJc w:val="left"/>
      <w:pPr>
        <w:ind w:left="4314" w:hanging="178"/>
      </w:pPr>
      <w:rPr>
        <w:rFonts w:hint="default"/>
        <w:lang w:val="en-GB" w:eastAsia="en-US" w:bidi="ar-SA"/>
      </w:rPr>
    </w:lvl>
  </w:abstractNum>
  <w:abstractNum w:abstractNumId="28" w15:restartNumberingAfterBreak="0">
    <w:nsid w:val="59F00355"/>
    <w:multiLevelType w:val="hybridMultilevel"/>
    <w:tmpl w:val="298EA030"/>
    <w:lvl w:ilvl="0" w:tplc="CF52FCC2">
      <w:start w:val="1"/>
      <w:numFmt w:val="decimal"/>
      <w:lvlText w:val="%1."/>
      <w:lvlJc w:val="left"/>
      <w:pPr>
        <w:ind w:left="829" w:hanging="360"/>
      </w:pPr>
      <w:rPr>
        <w:rFonts w:ascii="Calibri" w:eastAsia="Calibri" w:hAnsi="Calibri" w:cs="Calibri" w:hint="default"/>
        <w:b w:val="0"/>
        <w:bCs w:val="0"/>
        <w:i w:val="0"/>
        <w:iCs w:val="0"/>
        <w:spacing w:val="-1"/>
        <w:w w:val="100"/>
        <w:sz w:val="18"/>
        <w:szCs w:val="18"/>
        <w:lang w:val="en-GB" w:eastAsia="en-US" w:bidi="ar-SA"/>
      </w:rPr>
    </w:lvl>
    <w:lvl w:ilvl="1" w:tplc="2B5AA81A">
      <w:numFmt w:val="bullet"/>
      <w:lvlText w:val="•"/>
      <w:lvlJc w:val="left"/>
      <w:pPr>
        <w:ind w:left="1071" w:hanging="360"/>
      </w:pPr>
      <w:rPr>
        <w:rFonts w:hint="default"/>
        <w:lang w:val="en-GB" w:eastAsia="en-US" w:bidi="ar-SA"/>
      </w:rPr>
    </w:lvl>
    <w:lvl w:ilvl="2" w:tplc="90347EE4">
      <w:numFmt w:val="bullet"/>
      <w:lvlText w:val="•"/>
      <w:lvlJc w:val="left"/>
      <w:pPr>
        <w:ind w:left="1323" w:hanging="360"/>
      </w:pPr>
      <w:rPr>
        <w:rFonts w:hint="default"/>
        <w:lang w:val="en-GB" w:eastAsia="en-US" w:bidi="ar-SA"/>
      </w:rPr>
    </w:lvl>
    <w:lvl w:ilvl="3" w:tplc="521432BE">
      <w:numFmt w:val="bullet"/>
      <w:lvlText w:val="•"/>
      <w:lvlJc w:val="left"/>
      <w:pPr>
        <w:ind w:left="1575" w:hanging="360"/>
      </w:pPr>
      <w:rPr>
        <w:rFonts w:hint="default"/>
        <w:lang w:val="en-GB" w:eastAsia="en-US" w:bidi="ar-SA"/>
      </w:rPr>
    </w:lvl>
    <w:lvl w:ilvl="4" w:tplc="0BC260CA">
      <w:numFmt w:val="bullet"/>
      <w:lvlText w:val="•"/>
      <w:lvlJc w:val="left"/>
      <w:pPr>
        <w:ind w:left="1827" w:hanging="360"/>
      </w:pPr>
      <w:rPr>
        <w:rFonts w:hint="default"/>
        <w:lang w:val="en-GB" w:eastAsia="en-US" w:bidi="ar-SA"/>
      </w:rPr>
    </w:lvl>
    <w:lvl w:ilvl="5" w:tplc="8176F952">
      <w:numFmt w:val="bullet"/>
      <w:lvlText w:val="•"/>
      <w:lvlJc w:val="left"/>
      <w:pPr>
        <w:ind w:left="2079" w:hanging="360"/>
      </w:pPr>
      <w:rPr>
        <w:rFonts w:hint="default"/>
        <w:lang w:val="en-GB" w:eastAsia="en-US" w:bidi="ar-SA"/>
      </w:rPr>
    </w:lvl>
    <w:lvl w:ilvl="6" w:tplc="75BABFEC">
      <w:numFmt w:val="bullet"/>
      <w:lvlText w:val="•"/>
      <w:lvlJc w:val="left"/>
      <w:pPr>
        <w:ind w:left="2330" w:hanging="360"/>
      </w:pPr>
      <w:rPr>
        <w:rFonts w:hint="default"/>
        <w:lang w:val="en-GB" w:eastAsia="en-US" w:bidi="ar-SA"/>
      </w:rPr>
    </w:lvl>
    <w:lvl w:ilvl="7" w:tplc="63E6EA02">
      <w:numFmt w:val="bullet"/>
      <w:lvlText w:val="•"/>
      <w:lvlJc w:val="left"/>
      <w:pPr>
        <w:ind w:left="2582" w:hanging="360"/>
      </w:pPr>
      <w:rPr>
        <w:rFonts w:hint="default"/>
        <w:lang w:val="en-GB" w:eastAsia="en-US" w:bidi="ar-SA"/>
      </w:rPr>
    </w:lvl>
    <w:lvl w:ilvl="8" w:tplc="0D9ECC76">
      <w:numFmt w:val="bullet"/>
      <w:lvlText w:val="•"/>
      <w:lvlJc w:val="left"/>
      <w:pPr>
        <w:ind w:left="2834" w:hanging="360"/>
      </w:pPr>
      <w:rPr>
        <w:rFonts w:hint="default"/>
        <w:lang w:val="en-GB" w:eastAsia="en-US" w:bidi="ar-SA"/>
      </w:rPr>
    </w:lvl>
  </w:abstractNum>
  <w:abstractNum w:abstractNumId="29" w15:restartNumberingAfterBreak="0">
    <w:nsid w:val="5C8C342E"/>
    <w:multiLevelType w:val="hybridMultilevel"/>
    <w:tmpl w:val="0F604868"/>
    <w:lvl w:ilvl="0" w:tplc="427AA9F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3DAD352">
      <w:numFmt w:val="bullet"/>
      <w:lvlText w:val="•"/>
      <w:lvlJc w:val="left"/>
      <w:pPr>
        <w:ind w:left="622" w:hanging="178"/>
      </w:pPr>
      <w:rPr>
        <w:rFonts w:hint="default"/>
        <w:lang w:val="en-GB" w:eastAsia="en-US" w:bidi="ar-SA"/>
      </w:rPr>
    </w:lvl>
    <w:lvl w:ilvl="2" w:tplc="A3963CD8">
      <w:numFmt w:val="bullet"/>
      <w:lvlText w:val="•"/>
      <w:lvlJc w:val="left"/>
      <w:pPr>
        <w:ind w:left="1144" w:hanging="178"/>
      </w:pPr>
      <w:rPr>
        <w:rFonts w:hint="default"/>
        <w:lang w:val="en-GB" w:eastAsia="en-US" w:bidi="ar-SA"/>
      </w:rPr>
    </w:lvl>
    <w:lvl w:ilvl="3" w:tplc="B3B6E774">
      <w:numFmt w:val="bullet"/>
      <w:lvlText w:val="•"/>
      <w:lvlJc w:val="left"/>
      <w:pPr>
        <w:ind w:left="1666" w:hanging="178"/>
      </w:pPr>
      <w:rPr>
        <w:rFonts w:hint="default"/>
        <w:lang w:val="en-GB" w:eastAsia="en-US" w:bidi="ar-SA"/>
      </w:rPr>
    </w:lvl>
    <w:lvl w:ilvl="4" w:tplc="D500140C">
      <w:numFmt w:val="bullet"/>
      <w:lvlText w:val="•"/>
      <w:lvlJc w:val="left"/>
      <w:pPr>
        <w:ind w:left="2189" w:hanging="178"/>
      </w:pPr>
      <w:rPr>
        <w:rFonts w:hint="default"/>
        <w:lang w:val="en-GB" w:eastAsia="en-US" w:bidi="ar-SA"/>
      </w:rPr>
    </w:lvl>
    <w:lvl w:ilvl="5" w:tplc="80DE6A6E">
      <w:numFmt w:val="bullet"/>
      <w:lvlText w:val="•"/>
      <w:lvlJc w:val="left"/>
      <w:pPr>
        <w:ind w:left="2711" w:hanging="178"/>
      </w:pPr>
      <w:rPr>
        <w:rFonts w:hint="default"/>
        <w:lang w:val="en-GB" w:eastAsia="en-US" w:bidi="ar-SA"/>
      </w:rPr>
    </w:lvl>
    <w:lvl w:ilvl="6" w:tplc="8EEED3D2">
      <w:numFmt w:val="bullet"/>
      <w:lvlText w:val="•"/>
      <w:lvlJc w:val="left"/>
      <w:pPr>
        <w:ind w:left="3233" w:hanging="178"/>
      </w:pPr>
      <w:rPr>
        <w:rFonts w:hint="default"/>
        <w:lang w:val="en-GB" w:eastAsia="en-US" w:bidi="ar-SA"/>
      </w:rPr>
    </w:lvl>
    <w:lvl w:ilvl="7" w:tplc="95B4C07E">
      <w:numFmt w:val="bullet"/>
      <w:lvlText w:val="•"/>
      <w:lvlJc w:val="left"/>
      <w:pPr>
        <w:ind w:left="3756" w:hanging="178"/>
      </w:pPr>
      <w:rPr>
        <w:rFonts w:hint="default"/>
        <w:lang w:val="en-GB" w:eastAsia="en-US" w:bidi="ar-SA"/>
      </w:rPr>
    </w:lvl>
    <w:lvl w:ilvl="8" w:tplc="1728BB64">
      <w:numFmt w:val="bullet"/>
      <w:lvlText w:val="•"/>
      <w:lvlJc w:val="left"/>
      <w:pPr>
        <w:ind w:left="4278" w:hanging="178"/>
      </w:pPr>
      <w:rPr>
        <w:rFonts w:hint="default"/>
        <w:lang w:val="en-GB" w:eastAsia="en-US" w:bidi="ar-SA"/>
      </w:rPr>
    </w:lvl>
  </w:abstractNum>
  <w:abstractNum w:abstractNumId="30" w15:restartNumberingAfterBreak="0">
    <w:nsid w:val="608E7E91"/>
    <w:multiLevelType w:val="hybridMultilevel"/>
    <w:tmpl w:val="CA06DBE8"/>
    <w:lvl w:ilvl="0" w:tplc="F19EF226">
      <w:numFmt w:val="bullet"/>
      <w:lvlText w:val=""/>
      <w:lvlJc w:val="left"/>
      <w:pPr>
        <w:ind w:left="829" w:hanging="360"/>
      </w:pPr>
      <w:rPr>
        <w:rFonts w:ascii="Symbol" w:eastAsia="Symbol" w:hAnsi="Symbol" w:cs="Symbol" w:hint="default"/>
        <w:w w:val="100"/>
        <w:lang w:val="en-GB" w:eastAsia="en-US" w:bidi="ar-SA"/>
      </w:rPr>
    </w:lvl>
    <w:lvl w:ilvl="1" w:tplc="5F32873C">
      <w:numFmt w:val="bullet"/>
      <w:lvlText w:val="o"/>
      <w:lvlJc w:val="left"/>
      <w:pPr>
        <w:ind w:left="1550" w:hanging="360"/>
      </w:pPr>
      <w:rPr>
        <w:rFonts w:ascii="Courier New" w:eastAsia="Courier New" w:hAnsi="Courier New" w:cs="Courier New" w:hint="default"/>
        <w:b w:val="0"/>
        <w:bCs w:val="0"/>
        <w:i w:val="0"/>
        <w:iCs w:val="0"/>
        <w:w w:val="99"/>
        <w:sz w:val="20"/>
        <w:szCs w:val="20"/>
        <w:lang w:val="en-GB" w:eastAsia="en-US" w:bidi="ar-SA"/>
      </w:rPr>
    </w:lvl>
    <w:lvl w:ilvl="2" w:tplc="9A1A48DA">
      <w:numFmt w:val="bullet"/>
      <w:lvlText w:val="•"/>
      <w:lvlJc w:val="left"/>
      <w:pPr>
        <w:ind w:left="1978" w:hanging="360"/>
      </w:pPr>
      <w:rPr>
        <w:rFonts w:hint="default"/>
        <w:lang w:val="en-GB" w:eastAsia="en-US" w:bidi="ar-SA"/>
      </w:rPr>
    </w:lvl>
    <w:lvl w:ilvl="3" w:tplc="6052A2FE">
      <w:numFmt w:val="bullet"/>
      <w:lvlText w:val="•"/>
      <w:lvlJc w:val="left"/>
      <w:pPr>
        <w:ind w:left="2396" w:hanging="360"/>
      </w:pPr>
      <w:rPr>
        <w:rFonts w:hint="default"/>
        <w:lang w:val="en-GB" w:eastAsia="en-US" w:bidi="ar-SA"/>
      </w:rPr>
    </w:lvl>
    <w:lvl w:ilvl="4" w:tplc="76064F9C">
      <w:numFmt w:val="bullet"/>
      <w:lvlText w:val="•"/>
      <w:lvlJc w:val="left"/>
      <w:pPr>
        <w:ind w:left="2814" w:hanging="360"/>
      </w:pPr>
      <w:rPr>
        <w:rFonts w:hint="default"/>
        <w:lang w:val="en-GB" w:eastAsia="en-US" w:bidi="ar-SA"/>
      </w:rPr>
    </w:lvl>
    <w:lvl w:ilvl="5" w:tplc="A8426862">
      <w:numFmt w:val="bullet"/>
      <w:lvlText w:val="•"/>
      <w:lvlJc w:val="left"/>
      <w:pPr>
        <w:ind w:left="3232" w:hanging="360"/>
      </w:pPr>
      <w:rPr>
        <w:rFonts w:hint="default"/>
        <w:lang w:val="en-GB" w:eastAsia="en-US" w:bidi="ar-SA"/>
      </w:rPr>
    </w:lvl>
    <w:lvl w:ilvl="6" w:tplc="0B36885C">
      <w:numFmt w:val="bullet"/>
      <w:lvlText w:val="•"/>
      <w:lvlJc w:val="left"/>
      <w:pPr>
        <w:ind w:left="3650" w:hanging="360"/>
      </w:pPr>
      <w:rPr>
        <w:rFonts w:hint="default"/>
        <w:lang w:val="en-GB" w:eastAsia="en-US" w:bidi="ar-SA"/>
      </w:rPr>
    </w:lvl>
    <w:lvl w:ilvl="7" w:tplc="B108FFB8">
      <w:numFmt w:val="bullet"/>
      <w:lvlText w:val="•"/>
      <w:lvlJc w:val="left"/>
      <w:pPr>
        <w:ind w:left="4068" w:hanging="360"/>
      </w:pPr>
      <w:rPr>
        <w:rFonts w:hint="default"/>
        <w:lang w:val="en-GB" w:eastAsia="en-US" w:bidi="ar-SA"/>
      </w:rPr>
    </w:lvl>
    <w:lvl w:ilvl="8" w:tplc="00C0222E">
      <w:numFmt w:val="bullet"/>
      <w:lvlText w:val="•"/>
      <w:lvlJc w:val="left"/>
      <w:pPr>
        <w:ind w:left="4486" w:hanging="360"/>
      </w:pPr>
      <w:rPr>
        <w:rFonts w:hint="default"/>
        <w:lang w:val="en-GB" w:eastAsia="en-US" w:bidi="ar-SA"/>
      </w:rPr>
    </w:lvl>
  </w:abstractNum>
  <w:abstractNum w:abstractNumId="31" w15:restartNumberingAfterBreak="0">
    <w:nsid w:val="60DD42FF"/>
    <w:multiLevelType w:val="hybridMultilevel"/>
    <w:tmpl w:val="C3AC3394"/>
    <w:lvl w:ilvl="0" w:tplc="15D4BFF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E540E4E">
      <w:numFmt w:val="bullet"/>
      <w:lvlText w:val="•"/>
      <w:lvlJc w:val="left"/>
      <w:pPr>
        <w:ind w:left="1270" w:hanging="360"/>
      </w:pPr>
      <w:rPr>
        <w:rFonts w:hint="default"/>
        <w:lang w:val="en-GB" w:eastAsia="en-US" w:bidi="ar-SA"/>
      </w:rPr>
    </w:lvl>
    <w:lvl w:ilvl="2" w:tplc="012ADF48">
      <w:numFmt w:val="bullet"/>
      <w:lvlText w:val="•"/>
      <w:lvlJc w:val="left"/>
      <w:pPr>
        <w:ind w:left="1720" w:hanging="360"/>
      </w:pPr>
      <w:rPr>
        <w:rFonts w:hint="default"/>
        <w:lang w:val="en-GB" w:eastAsia="en-US" w:bidi="ar-SA"/>
      </w:rPr>
    </w:lvl>
    <w:lvl w:ilvl="3" w:tplc="58CA91E2">
      <w:numFmt w:val="bullet"/>
      <w:lvlText w:val="•"/>
      <w:lvlJc w:val="left"/>
      <w:pPr>
        <w:ind w:left="2170" w:hanging="360"/>
      </w:pPr>
      <w:rPr>
        <w:rFonts w:hint="default"/>
        <w:lang w:val="en-GB" w:eastAsia="en-US" w:bidi="ar-SA"/>
      </w:rPr>
    </w:lvl>
    <w:lvl w:ilvl="4" w:tplc="2338693C">
      <w:numFmt w:val="bullet"/>
      <w:lvlText w:val="•"/>
      <w:lvlJc w:val="left"/>
      <w:pPr>
        <w:ind w:left="2621" w:hanging="360"/>
      </w:pPr>
      <w:rPr>
        <w:rFonts w:hint="default"/>
        <w:lang w:val="en-GB" w:eastAsia="en-US" w:bidi="ar-SA"/>
      </w:rPr>
    </w:lvl>
    <w:lvl w:ilvl="5" w:tplc="AE769084">
      <w:numFmt w:val="bullet"/>
      <w:lvlText w:val="•"/>
      <w:lvlJc w:val="left"/>
      <w:pPr>
        <w:ind w:left="3071" w:hanging="360"/>
      </w:pPr>
      <w:rPr>
        <w:rFonts w:hint="default"/>
        <w:lang w:val="en-GB" w:eastAsia="en-US" w:bidi="ar-SA"/>
      </w:rPr>
    </w:lvl>
    <w:lvl w:ilvl="6" w:tplc="9A38CBA6">
      <w:numFmt w:val="bullet"/>
      <w:lvlText w:val="•"/>
      <w:lvlJc w:val="left"/>
      <w:pPr>
        <w:ind w:left="3521" w:hanging="360"/>
      </w:pPr>
      <w:rPr>
        <w:rFonts w:hint="default"/>
        <w:lang w:val="en-GB" w:eastAsia="en-US" w:bidi="ar-SA"/>
      </w:rPr>
    </w:lvl>
    <w:lvl w:ilvl="7" w:tplc="3C06352C">
      <w:numFmt w:val="bullet"/>
      <w:lvlText w:val="•"/>
      <w:lvlJc w:val="left"/>
      <w:pPr>
        <w:ind w:left="3972" w:hanging="360"/>
      </w:pPr>
      <w:rPr>
        <w:rFonts w:hint="default"/>
        <w:lang w:val="en-GB" w:eastAsia="en-US" w:bidi="ar-SA"/>
      </w:rPr>
    </w:lvl>
    <w:lvl w:ilvl="8" w:tplc="3A0439DE">
      <w:numFmt w:val="bullet"/>
      <w:lvlText w:val="•"/>
      <w:lvlJc w:val="left"/>
      <w:pPr>
        <w:ind w:left="4422" w:hanging="360"/>
      </w:pPr>
      <w:rPr>
        <w:rFonts w:hint="default"/>
        <w:lang w:val="en-GB" w:eastAsia="en-US" w:bidi="ar-SA"/>
      </w:rPr>
    </w:lvl>
  </w:abstractNum>
  <w:abstractNum w:abstractNumId="32" w15:restartNumberingAfterBreak="0">
    <w:nsid w:val="61C040BE"/>
    <w:multiLevelType w:val="hybridMultilevel"/>
    <w:tmpl w:val="F10CEB1E"/>
    <w:lvl w:ilvl="0" w:tplc="6D445E02">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E402B52E">
      <w:numFmt w:val="bullet"/>
      <w:lvlText w:val="•"/>
      <w:lvlJc w:val="left"/>
      <w:pPr>
        <w:ind w:left="622" w:hanging="130"/>
      </w:pPr>
      <w:rPr>
        <w:rFonts w:hint="default"/>
        <w:lang w:val="en-GB" w:eastAsia="en-US" w:bidi="ar-SA"/>
      </w:rPr>
    </w:lvl>
    <w:lvl w:ilvl="2" w:tplc="5E4A9FAC">
      <w:numFmt w:val="bullet"/>
      <w:lvlText w:val="•"/>
      <w:lvlJc w:val="left"/>
      <w:pPr>
        <w:ind w:left="1144" w:hanging="130"/>
      </w:pPr>
      <w:rPr>
        <w:rFonts w:hint="default"/>
        <w:lang w:val="en-GB" w:eastAsia="en-US" w:bidi="ar-SA"/>
      </w:rPr>
    </w:lvl>
    <w:lvl w:ilvl="3" w:tplc="0D0E0C2C">
      <w:numFmt w:val="bullet"/>
      <w:lvlText w:val="•"/>
      <w:lvlJc w:val="left"/>
      <w:pPr>
        <w:ind w:left="1666" w:hanging="130"/>
      </w:pPr>
      <w:rPr>
        <w:rFonts w:hint="default"/>
        <w:lang w:val="en-GB" w:eastAsia="en-US" w:bidi="ar-SA"/>
      </w:rPr>
    </w:lvl>
    <w:lvl w:ilvl="4" w:tplc="548E504E">
      <w:numFmt w:val="bullet"/>
      <w:lvlText w:val="•"/>
      <w:lvlJc w:val="left"/>
      <w:pPr>
        <w:ind w:left="2189" w:hanging="130"/>
      </w:pPr>
      <w:rPr>
        <w:rFonts w:hint="default"/>
        <w:lang w:val="en-GB" w:eastAsia="en-US" w:bidi="ar-SA"/>
      </w:rPr>
    </w:lvl>
    <w:lvl w:ilvl="5" w:tplc="4994099A">
      <w:numFmt w:val="bullet"/>
      <w:lvlText w:val="•"/>
      <w:lvlJc w:val="left"/>
      <w:pPr>
        <w:ind w:left="2711" w:hanging="130"/>
      </w:pPr>
      <w:rPr>
        <w:rFonts w:hint="default"/>
        <w:lang w:val="en-GB" w:eastAsia="en-US" w:bidi="ar-SA"/>
      </w:rPr>
    </w:lvl>
    <w:lvl w:ilvl="6" w:tplc="A8B0FD36">
      <w:numFmt w:val="bullet"/>
      <w:lvlText w:val="•"/>
      <w:lvlJc w:val="left"/>
      <w:pPr>
        <w:ind w:left="3233" w:hanging="130"/>
      </w:pPr>
      <w:rPr>
        <w:rFonts w:hint="default"/>
        <w:lang w:val="en-GB" w:eastAsia="en-US" w:bidi="ar-SA"/>
      </w:rPr>
    </w:lvl>
    <w:lvl w:ilvl="7" w:tplc="83D612DE">
      <w:numFmt w:val="bullet"/>
      <w:lvlText w:val="•"/>
      <w:lvlJc w:val="left"/>
      <w:pPr>
        <w:ind w:left="3756" w:hanging="130"/>
      </w:pPr>
      <w:rPr>
        <w:rFonts w:hint="default"/>
        <w:lang w:val="en-GB" w:eastAsia="en-US" w:bidi="ar-SA"/>
      </w:rPr>
    </w:lvl>
    <w:lvl w:ilvl="8" w:tplc="0FBAAC32">
      <w:numFmt w:val="bullet"/>
      <w:lvlText w:val="•"/>
      <w:lvlJc w:val="left"/>
      <w:pPr>
        <w:ind w:left="4278" w:hanging="130"/>
      </w:pPr>
      <w:rPr>
        <w:rFonts w:hint="default"/>
        <w:lang w:val="en-GB" w:eastAsia="en-US" w:bidi="ar-SA"/>
      </w:rPr>
    </w:lvl>
  </w:abstractNum>
  <w:abstractNum w:abstractNumId="33" w15:restartNumberingAfterBreak="0">
    <w:nsid w:val="62163333"/>
    <w:multiLevelType w:val="hybridMultilevel"/>
    <w:tmpl w:val="C346E01A"/>
    <w:lvl w:ilvl="0" w:tplc="08F4F056">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C2EDF78">
      <w:numFmt w:val="bullet"/>
      <w:lvlText w:val="•"/>
      <w:lvlJc w:val="left"/>
      <w:pPr>
        <w:ind w:left="1270" w:hanging="360"/>
      </w:pPr>
      <w:rPr>
        <w:rFonts w:hint="default"/>
        <w:lang w:val="en-GB" w:eastAsia="en-US" w:bidi="ar-SA"/>
      </w:rPr>
    </w:lvl>
    <w:lvl w:ilvl="2" w:tplc="8A8A4C0C">
      <w:numFmt w:val="bullet"/>
      <w:lvlText w:val="•"/>
      <w:lvlJc w:val="left"/>
      <w:pPr>
        <w:ind w:left="1720" w:hanging="360"/>
      </w:pPr>
      <w:rPr>
        <w:rFonts w:hint="default"/>
        <w:lang w:val="en-GB" w:eastAsia="en-US" w:bidi="ar-SA"/>
      </w:rPr>
    </w:lvl>
    <w:lvl w:ilvl="3" w:tplc="E5E89F54">
      <w:numFmt w:val="bullet"/>
      <w:lvlText w:val="•"/>
      <w:lvlJc w:val="left"/>
      <w:pPr>
        <w:ind w:left="2170" w:hanging="360"/>
      </w:pPr>
      <w:rPr>
        <w:rFonts w:hint="default"/>
        <w:lang w:val="en-GB" w:eastAsia="en-US" w:bidi="ar-SA"/>
      </w:rPr>
    </w:lvl>
    <w:lvl w:ilvl="4" w:tplc="FB32523E">
      <w:numFmt w:val="bullet"/>
      <w:lvlText w:val="•"/>
      <w:lvlJc w:val="left"/>
      <w:pPr>
        <w:ind w:left="2621" w:hanging="360"/>
      </w:pPr>
      <w:rPr>
        <w:rFonts w:hint="default"/>
        <w:lang w:val="en-GB" w:eastAsia="en-US" w:bidi="ar-SA"/>
      </w:rPr>
    </w:lvl>
    <w:lvl w:ilvl="5" w:tplc="6A246B12">
      <w:numFmt w:val="bullet"/>
      <w:lvlText w:val="•"/>
      <w:lvlJc w:val="left"/>
      <w:pPr>
        <w:ind w:left="3071" w:hanging="360"/>
      </w:pPr>
      <w:rPr>
        <w:rFonts w:hint="default"/>
        <w:lang w:val="en-GB" w:eastAsia="en-US" w:bidi="ar-SA"/>
      </w:rPr>
    </w:lvl>
    <w:lvl w:ilvl="6" w:tplc="235AB69E">
      <w:numFmt w:val="bullet"/>
      <w:lvlText w:val="•"/>
      <w:lvlJc w:val="left"/>
      <w:pPr>
        <w:ind w:left="3521" w:hanging="360"/>
      </w:pPr>
      <w:rPr>
        <w:rFonts w:hint="default"/>
        <w:lang w:val="en-GB" w:eastAsia="en-US" w:bidi="ar-SA"/>
      </w:rPr>
    </w:lvl>
    <w:lvl w:ilvl="7" w:tplc="5BB004B6">
      <w:numFmt w:val="bullet"/>
      <w:lvlText w:val="•"/>
      <w:lvlJc w:val="left"/>
      <w:pPr>
        <w:ind w:left="3972" w:hanging="360"/>
      </w:pPr>
      <w:rPr>
        <w:rFonts w:hint="default"/>
        <w:lang w:val="en-GB" w:eastAsia="en-US" w:bidi="ar-SA"/>
      </w:rPr>
    </w:lvl>
    <w:lvl w:ilvl="8" w:tplc="F5A41D52">
      <w:numFmt w:val="bullet"/>
      <w:lvlText w:val="•"/>
      <w:lvlJc w:val="left"/>
      <w:pPr>
        <w:ind w:left="4422" w:hanging="360"/>
      </w:pPr>
      <w:rPr>
        <w:rFonts w:hint="default"/>
        <w:lang w:val="en-GB" w:eastAsia="en-US" w:bidi="ar-SA"/>
      </w:rPr>
    </w:lvl>
  </w:abstractNum>
  <w:abstractNum w:abstractNumId="34" w15:restartNumberingAfterBreak="0">
    <w:nsid w:val="63F86520"/>
    <w:multiLevelType w:val="hybridMultilevel"/>
    <w:tmpl w:val="753854EC"/>
    <w:lvl w:ilvl="0" w:tplc="64126C9C">
      <w:numFmt w:val="bullet"/>
      <w:lvlText w:val=""/>
      <w:lvlJc w:val="left"/>
      <w:pPr>
        <w:ind w:left="1550" w:hanging="360"/>
      </w:pPr>
      <w:rPr>
        <w:rFonts w:ascii="Symbol" w:eastAsia="Symbol" w:hAnsi="Symbol" w:cs="Symbol" w:hint="default"/>
        <w:b w:val="0"/>
        <w:bCs w:val="0"/>
        <w:i w:val="0"/>
        <w:iCs w:val="0"/>
        <w:w w:val="100"/>
        <w:sz w:val="18"/>
        <w:szCs w:val="18"/>
        <w:lang w:val="en-GB" w:eastAsia="en-US" w:bidi="ar-SA"/>
      </w:rPr>
    </w:lvl>
    <w:lvl w:ilvl="1" w:tplc="34503856">
      <w:numFmt w:val="bullet"/>
      <w:lvlText w:val="•"/>
      <w:lvlJc w:val="left"/>
      <w:pPr>
        <w:ind w:left="1936" w:hanging="360"/>
      </w:pPr>
      <w:rPr>
        <w:rFonts w:hint="default"/>
        <w:lang w:val="en-GB" w:eastAsia="en-US" w:bidi="ar-SA"/>
      </w:rPr>
    </w:lvl>
    <w:lvl w:ilvl="2" w:tplc="9CB0B040">
      <w:numFmt w:val="bullet"/>
      <w:lvlText w:val="•"/>
      <w:lvlJc w:val="left"/>
      <w:pPr>
        <w:ind w:left="2312" w:hanging="360"/>
      </w:pPr>
      <w:rPr>
        <w:rFonts w:hint="default"/>
        <w:lang w:val="en-GB" w:eastAsia="en-US" w:bidi="ar-SA"/>
      </w:rPr>
    </w:lvl>
    <w:lvl w:ilvl="3" w:tplc="FB9AFD1C">
      <w:numFmt w:val="bullet"/>
      <w:lvlText w:val="•"/>
      <w:lvlJc w:val="left"/>
      <w:pPr>
        <w:ind w:left="2688" w:hanging="360"/>
      </w:pPr>
      <w:rPr>
        <w:rFonts w:hint="default"/>
        <w:lang w:val="en-GB" w:eastAsia="en-US" w:bidi="ar-SA"/>
      </w:rPr>
    </w:lvl>
    <w:lvl w:ilvl="4" w:tplc="AA5C221A">
      <w:numFmt w:val="bullet"/>
      <w:lvlText w:val="•"/>
      <w:lvlJc w:val="left"/>
      <w:pPr>
        <w:ind w:left="3065" w:hanging="360"/>
      </w:pPr>
      <w:rPr>
        <w:rFonts w:hint="default"/>
        <w:lang w:val="en-GB" w:eastAsia="en-US" w:bidi="ar-SA"/>
      </w:rPr>
    </w:lvl>
    <w:lvl w:ilvl="5" w:tplc="BBD08C5A">
      <w:numFmt w:val="bullet"/>
      <w:lvlText w:val="•"/>
      <w:lvlJc w:val="left"/>
      <w:pPr>
        <w:ind w:left="3441" w:hanging="360"/>
      </w:pPr>
      <w:rPr>
        <w:rFonts w:hint="default"/>
        <w:lang w:val="en-GB" w:eastAsia="en-US" w:bidi="ar-SA"/>
      </w:rPr>
    </w:lvl>
    <w:lvl w:ilvl="6" w:tplc="CBA619AA">
      <w:numFmt w:val="bullet"/>
      <w:lvlText w:val="•"/>
      <w:lvlJc w:val="left"/>
      <w:pPr>
        <w:ind w:left="3817" w:hanging="360"/>
      </w:pPr>
      <w:rPr>
        <w:rFonts w:hint="default"/>
        <w:lang w:val="en-GB" w:eastAsia="en-US" w:bidi="ar-SA"/>
      </w:rPr>
    </w:lvl>
    <w:lvl w:ilvl="7" w:tplc="D24413C8">
      <w:numFmt w:val="bullet"/>
      <w:lvlText w:val="•"/>
      <w:lvlJc w:val="left"/>
      <w:pPr>
        <w:ind w:left="4194" w:hanging="360"/>
      </w:pPr>
      <w:rPr>
        <w:rFonts w:hint="default"/>
        <w:lang w:val="en-GB" w:eastAsia="en-US" w:bidi="ar-SA"/>
      </w:rPr>
    </w:lvl>
    <w:lvl w:ilvl="8" w:tplc="255C8D74">
      <w:numFmt w:val="bullet"/>
      <w:lvlText w:val="•"/>
      <w:lvlJc w:val="left"/>
      <w:pPr>
        <w:ind w:left="4570" w:hanging="360"/>
      </w:pPr>
      <w:rPr>
        <w:rFonts w:hint="default"/>
        <w:lang w:val="en-GB" w:eastAsia="en-US" w:bidi="ar-SA"/>
      </w:rPr>
    </w:lvl>
  </w:abstractNum>
  <w:abstractNum w:abstractNumId="35" w15:restartNumberingAfterBreak="0">
    <w:nsid w:val="688D267A"/>
    <w:multiLevelType w:val="hybridMultilevel"/>
    <w:tmpl w:val="B2305F12"/>
    <w:lvl w:ilvl="0" w:tplc="ACA49BD6">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D1CE75C8">
      <w:numFmt w:val="bullet"/>
      <w:lvlText w:val="•"/>
      <w:lvlJc w:val="left"/>
      <w:pPr>
        <w:ind w:left="352" w:hanging="178"/>
      </w:pPr>
      <w:rPr>
        <w:rFonts w:hint="default"/>
        <w:lang w:val="en-GB" w:eastAsia="en-US" w:bidi="ar-SA"/>
      </w:rPr>
    </w:lvl>
    <w:lvl w:ilvl="2" w:tplc="FFF01D0C">
      <w:numFmt w:val="bullet"/>
      <w:lvlText w:val="•"/>
      <w:lvlJc w:val="left"/>
      <w:pPr>
        <w:ind w:left="605" w:hanging="178"/>
      </w:pPr>
      <w:rPr>
        <w:rFonts w:hint="default"/>
        <w:lang w:val="en-GB" w:eastAsia="en-US" w:bidi="ar-SA"/>
      </w:rPr>
    </w:lvl>
    <w:lvl w:ilvl="3" w:tplc="CE4A7F7C">
      <w:numFmt w:val="bullet"/>
      <w:lvlText w:val="•"/>
      <w:lvlJc w:val="left"/>
      <w:pPr>
        <w:ind w:left="858" w:hanging="178"/>
      </w:pPr>
      <w:rPr>
        <w:rFonts w:hint="default"/>
        <w:lang w:val="en-GB" w:eastAsia="en-US" w:bidi="ar-SA"/>
      </w:rPr>
    </w:lvl>
    <w:lvl w:ilvl="4" w:tplc="30BE420C">
      <w:numFmt w:val="bullet"/>
      <w:lvlText w:val="•"/>
      <w:lvlJc w:val="left"/>
      <w:pPr>
        <w:ind w:left="1111" w:hanging="178"/>
      </w:pPr>
      <w:rPr>
        <w:rFonts w:hint="default"/>
        <w:lang w:val="en-GB" w:eastAsia="en-US" w:bidi="ar-SA"/>
      </w:rPr>
    </w:lvl>
    <w:lvl w:ilvl="5" w:tplc="31A29DC4">
      <w:numFmt w:val="bullet"/>
      <w:lvlText w:val="•"/>
      <w:lvlJc w:val="left"/>
      <w:pPr>
        <w:ind w:left="1364" w:hanging="178"/>
      </w:pPr>
      <w:rPr>
        <w:rFonts w:hint="default"/>
        <w:lang w:val="en-GB" w:eastAsia="en-US" w:bidi="ar-SA"/>
      </w:rPr>
    </w:lvl>
    <w:lvl w:ilvl="6" w:tplc="194CFAE8">
      <w:numFmt w:val="bullet"/>
      <w:lvlText w:val="•"/>
      <w:lvlJc w:val="left"/>
      <w:pPr>
        <w:ind w:left="1616" w:hanging="178"/>
      </w:pPr>
      <w:rPr>
        <w:rFonts w:hint="default"/>
        <w:lang w:val="en-GB" w:eastAsia="en-US" w:bidi="ar-SA"/>
      </w:rPr>
    </w:lvl>
    <w:lvl w:ilvl="7" w:tplc="30745CF6">
      <w:numFmt w:val="bullet"/>
      <w:lvlText w:val="•"/>
      <w:lvlJc w:val="left"/>
      <w:pPr>
        <w:ind w:left="1869" w:hanging="178"/>
      </w:pPr>
      <w:rPr>
        <w:rFonts w:hint="default"/>
        <w:lang w:val="en-GB" w:eastAsia="en-US" w:bidi="ar-SA"/>
      </w:rPr>
    </w:lvl>
    <w:lvl w:ilvl="8" w:tplc="C7104B56">
      <w:numFmt w:val="bullet"/>
      <w:lvlText w:val="•"/>
      <w:lvlJc w:val="left"/>
      <w:pPr>
        <w:ind w:left="2122" w:hanging="178"/>
      </w:pPr>
      <w:rPr>
        <w:rFonts w:hint="default"/>
        <w:lang w:val="en-GB" w:eastAsia="en-US" w:bidi="ar-SA"/>
      </w:rPr>
    </w:lvl>
  </w:abstractNum>
  <w:abstractNum w:abstractNumId="36" w15:restartNumberingAfterBreak="0">
    <w:nsid w:val="6A7C729A"/>
    <w:multiLevelType w:val="hybridMultilevel"/>
    <w:tmpl w:val="82ACA4D6"/>
    <w:lvl w:ilvl="0" w:tplc="479A3706">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2FD6A43E">
      <w:numFmt w:val="bullet"/>
      <w:lvlText w:val="•"/>
      <w:lvlJc w:val="left"/>
      <w:pPr>
        <w:ind w:left="1270" w:hanging="360"/>
      </w:pPr>
      <w:rPr>
        <w:rFonts w:hint="default"/>
        <w:lang w:val="en-GB" w:eastAsia="en-US" w:bidi="ar-SA"/>
      </w:rPr>
    </w:lvl>
    <w:lvl w:ilvl="2" w:tplc="63E6F94E">
      <w:numFmt w:val="bullet"/>
      <w:lvlText w:val="•"/>
      <w:lvlJc w:val="left"/>
      <w:pPr>
        <w:ind w:left="1720" w:hanging="360"/>
      </w:pPr>
      <w:rPr>
        <w:rFonts w:hint="default"/>
        <w:lang w:val="en-GB" w:eastAsia="en-US" w:bidi="ar-SA"/>
      </w:rPr>
    </w:lvl>
    <w:lvl w:ilvl="3" w:tplc="DAB6150E">
      <w:numFmt w:val="bullet"/>
      <w:lvlText w:val="•"/>
      <w:lvlJc w:val="left"/>
      <w:pPr>
        <w:ind w:left="2170" w:hanging="360"/>
      </w:pPr>
      <w:rPr>
        <w:rFonts w:hint="default"/>
        <w:lang w:val="en-GB" w:eastAsia="en-US" w:bidi="ar-SA"/>
      </w:rPr>
    </w:lvl>
    <w:lvl w:ilvl="4" w:tplc="156086B4">
      <w:numFmt w:val="bullet"/>
      <w:lvlText w:val="•"/>
      <w:lvlJc w:val="left"/>
      <w:pPr>
        <w:ind w:left="2621" w:hanging="360"/>
      </w:pPr>
      <w:rPr>
        <w:rFonts w:hint="default"/>
        <w:lang w:val="en-GB" w:eastAsia="en-US" w:bidi="ar-SA"/>
      </w:rPr>
    </w:lvl>
    <w:lvl w:ilvl="5" w:tplc="35A66AF2">
      <w:numFmt w:val="bullet"/>
      <w:lvlText w:val="•"/>
      <w:lvlJc w:val="left"/>
      <w:pPr>
        <w:ind w:left="3071" w:hanging="360"/>
      </w:pPr>
      <w:rPr>
        <w:rFonts w:hint="default"/>
        <w:lang w:val="en-GB" w:eastAsia="en-US" w:bidi="ar-SA"/>
      </w:rPr>
    </w:lvl>
    <w:lvl w:ilvl="6" w:tplc="38C8CC4C">
      <w:numFmt w:val="bullet"/>
      <w:lvlText w:val="•"/>
      <w:lvlJc w:val="left"/>
      <w:pPr>
        <w:ind w:left="3521" w:hanging="360"/>
      </w:pPr>
      <w:rPr>
        <w:rFonts w:hint="default"/>
        <w:lang w:val="en-GB" w:eastAsia="en-US" w:bidi="ar-SA"/>
      </w:rPr>
    </w:lvl>
    <w:lvl w:ilvl="7" w:tplc="3C7E138E">
      <w:numFmt w:val="bullet"/>
      <w:lvlText w:val="•"/>
      <w:lvlJc w:val="left"/>
      <w:pPr>
        <w:ind w:left="3972" w:hanging="360"/>
      </w:pPr>
      <w:rPr>
        <w:rFonts w:hint="default"/>
        <w:lang w:val="en-GB" w:eastAsia="en-US" w:bidi="ar-SA"/>
      </w:rPr>
    </w:lvl>
    <w:lvl w:ilvl="8" w:tplc="AB30DEF2">
      <w:numFmt w:val="bullet"/>
      <w:lvlText w:val="•"/>
      <w:lvlJc w:val="left"/>
      <w:pPr>
        <w:ind w:left="4422" w:hanging="360"/>
      </w:pPr>
      <w:rPr>
        <w:rFonts w:hint="default"/>
        <w:lang w:val="en-GB" w:eastAsia="en-US" w:bidi="ar-SA"/>
      </w:rPr>
    </w:lvl>
  </w:abstractNum>
  <w:abstractNum w:abstractNumId="37" w15:restartNumberingAfterBreak="0">
    <w:nsid w:val="6D8F5AE5"/>
    <w:multiLevelType w:val="hybridMultilevel"/>
    <w:tmpl w:val="AC5E395C"/>
    <w:lvl w:ilvl="0" w:tplc="081A220A">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AD63282">
      <w:numFmt w:val="bullet"/>
      <w:lvlText w:val="•"/>
      <w:lvlJc w:val="left"/>
      <w:pPr>
        <w:ind w:left="622" w:hanging="130"/>
      </w:pPr>
      <w:rPr>
        <w:rFonts w:hint="default"/>
        <w:lang w:val="en-GB" w:eastAsia="en-US" w:bidi="ar-SA"/>
      </w:rPr>
    </w:lvl>
    <w:lvl w:ilvl="2" w:tplc="1C2ADE16">
      <w:numFmt w:val="bullet"/>
      <w:lvlText w:val="•"/>
      <w:lvlJc w:val="left"/>
      <w:pPr>
        <w:ind w:left="1144" w:hanging="130"/>
      </w:pPr>
      <w:rPr>
        <w:rFonts w:hint="default"/>
        <w:lang w:val="en-GB" w:eastAsia="en-US" w:bidi="ar-SA"/>
      </w:rPr>
    </w:lvl>
    <w:lvl w:ilvl="3" w:tplc="ACEC8060">
      <w:numFmt w:val="bullet"/>
      <w:lvlText w:val="•"/>
      <w:lvlJc w:val="left"/>
      <w:pPr>
        <w:ind w:left="1666" w:hanging="130"/>
      </w:pPr>
      <w:rPr>
        <w:rFonts w:hint="default"/>
        <w:lang w:val="en-GB" w:eastAsia="en-US" w:bidi="ar-SA"/>
      </w:rPr>
    </w:lvl>
    <w:lvl w:ilvl="4" w:tplc="4F60930E">
      <w:numFmt w:val="bullet"/>
      <w:lvlText w:val="•"/>
      <w:lvlJc w:val="left"/>
      <w:pPr>
        <w:ind w:left="2189" w:hanging="130"/>
      </w:pPr>
      <w:rPr>
        <w:rFonts w:hint="default"/>
        <w:lang w:val="en-GB" w:eastAsia="en-US" w:bidi="ar-SA"/>
      </w:rPr>
    </w:lvl>
    <w:lvl w:ilvl="5" w:tplc="05784D6A">
      <w:numFmt w:val="bullet"/>
      <w:lvlText w:val="•"/>
      <w:lvlJc w:val="left"/>
      <w:pPr>
        <w:ind w:left="2711" w:hanging="130"/>
      </w:pPr>
      <w:rPr>
        <w:rFonts w:hint="default"/>
        <w:lang w:val="en-GB" w:eastAsia="en-US" w:bidi="ar-SA"/>
      </w:rPr>
    </w:lvl>
    <w:lvl w:ilvl="6" w:tplc="30CC5DF4">
      <w:numFmt w:val="bullet"/>
      <w:lvlText w:val="•"/>
      <w:lvlJc w:val="left"/>
      <w:pPr>
        <w:ind w:left="3233" w:hanging="130"/>
      </w:pPr>
      <w:rPr>
        <w:rFonts w:hint="default"/>
        <w:lang w:val="en-GB" w:eastAsia="en-US" w:bidi="ar-SA"/>
      </w:rPr>
    </w:lvl>
    <w:lvl w:ilvl="7" w:tplc="F3E07DDC">
      <w:numFmt w:val="bullet"/>
      <w:lvlText w:val="•"/>
      <w:lvlJc w:val="left"/>
      <w:pPr>
        <w:ind w:left="3756" w:hanging="130"/>
      </w:pPr>
      <w:rPr>
        <w:rFonts w:hint="default"/>
        <w:lang w:val="en-GB" w:eastAsia="en-US" w:bidi="ar-SA"/>
      </w:rPr>
    </w:lvl>
    <w:lvl w:ilvl="8" w:tplc="BF50FB2E">
      <w:numFmt w:val="bullet"/>
      <w:lvlText w:val="•"/>
      <w:lvlJc w:val="left"/>
      <w:pPr>
        <w:ind w:left="4278" w:hanging="130"/>
      </w:pPr>
      <w:rPr>
        <w:rFonts w:hint="default"/>
        <w:lang w:val="en-GB" w:eastAsia="en-US" w:bidi="ar-SA"/>
      </w:rPr>
    </w:lvl>
  </w:abstractNum>
  <w:abstractNum w:abstractNumId="38" w15:restartNumberingAfterBreak="0">
    <w:nsid w:val="7BF706B2"/>
    <w:multiLevelType w:val="hybridMultilevel"/>
    <w:tmpl w:val="1B96B1AA"/>
    <w:lvl w:ilvl="0" w:tplc="6C322FE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6276C216">
      <w:numFmt w:val="bullet"/>
      <w:lvlText w:val="•"/>
      <w:lvlJc w:val="left"/>
      <w:pPr>
        <w:ind w:left="1270" w:hanging="360"/>
      </w:pPr>
      <w:rPr>
        <w:rFonts w:hint="default"/>
        <w:lang w:val="en-GB" w:eastAsia="en-US" w:bidi="ar-SA"/>
      </w:rPr>
    </w:lvl>
    <w:lvl w:ilvl="2" w:tplc="43522C06">
      <w:numFmt w:val="bullet"/>
      <w:lvlText w:val="•"/>
      <w:lvlJc w:val="left"/>
      <w:pPr>
        <w:ind w:left="1720" w:hanging="360"/>
      </w:pPr>
      <w:rPr>
        <w:rFonts w:hint="default"/>
        <w:lang w:val="en-GB" w:eastAsia="en-US" w:bidi="ar-SA"/>
      </w:rPr>
    </w:lvl>
    <w:lvl w:ilvl="3" w:tplc="68B66B28">
      <w:numFmt w:val="bullet"/>
      <w:lvlText w:val="•"/>
      <w:lvlJc w:val="left"/>
      <w:pPr>
        <w:ind w:left="2170" w:hanging="360"/>
      </w:pPr>
      <w:rPr>
        <w:rFonts w:hint="default"/>
        <w:lang w:val="en-GB" w:eastAsia="en-US" w:bidi="ar-SA"/>
      </w:rPr>
    </w:lvl>
    <w:lvl w:ilvl="4" w:tplc="42D2E6F6">
      <w:numFmt w:val="bullet"/>
      <w:lvlText w:val="•"/>
      <w:lvlJc w:val="left"/>
      <w:pPr>
        <w:ind w:left="2621" w:hanging="360"/>
      </w:pPr>
      <w:rPr>
        <w:rFonts w:hint="default"/>
        <w:lang w:val="en-GB" w:eastAsia="en-US" w:bidi="ar-SA"/>
      </w:rPr>
    </w:lvl>
    <w:lvl w:ilvl="5" w:tplc="E9D8C880">
      <w:numFmt w:val="bullet"/>
      <w:lvlText w:val="•"/>
      <w:lvlJc w:val="left"/>
      <w:pPr>
        <w:ind w:left="3071" w:hanging="360"/>
      </w:pPr>
      <w:rPr>
        <w:rFonts w:hint="default"/>
        <w:lang w:val="en-GB" w:eastAsia="en-US" w:bidi="ar-SA"/>
      </w:rPr>
    </w:lvl>
    <w:lvl w:ilvl="6" w:tplc="6E94BF7E">
      <w:numFmt w:val="bullet"/>
      <w:lvlText w:val="•"/>
      <w:lvlJc w:val="left"/>
      <w:pPr>
        <w:ind w:left="3521" w:hanging="360"/>
      </w:pPr>
      <w:rPr>
        <w:rFonts w:hint="default"/>
        <w:lang w:val="en-GB" w:eastAsia="en-US" w:bidi="ar-SA"/>
      </w:rPr>
    </w:lvl>
    <w:lvl w:ilvl="7" w:tplc="D0C0DD16">
      <w:numFmt w:val="bullet"/>
      <w:lvlText w:val="•"/>
      <w:lvlJc w:val="left"/>
      <w:pPr>
        <w:ind w:left="3972" w:hanging="360"/>
      </w:pPr>
      <w:rPr>
        <w:rFonts w:hint="default"/>
        <w:lang w:val="en-GB" w:eastAsia="en-US" w:bidi="ar-SA"/>
      </w:rPr>
    </w:lvl>
    <w:lvl w:ilvl="8" w:tplc="0FBE723C">
      <w:numFmt w:val="bullet"/>
      <w:lvlText w:val="•"/>
      <w:lvlJc w:val="left"/>
      <w:pPr>
        <w:ind w:left="4422" w:hanging="360"/>
      </w:pPr>
      <w:rPr>
        <w:rFonts w:hint="default"/>
        <w:lang w:val="en-GB" w:eastAsia="en-US" w:bidi="ar-SA"/>
      </w:rPr>
    </w:lvl>
  </w:abstractNum>
  <w:num w:numId="1">
    <w:abstractNumId w:val="13"/>
  </w:num>
  <w:num w:numId="2">
    <w:abstractNumId w:val="8"/>
  </w:num>
  <w:num w:numId="3">
    <w:abstractNumId w:val="12"/>
  </w:num>
  <w:num w:numId="4">
    <w:abstractNumId w:val="1"/>
  </w:num>
  <w:num w:numId="5">
    <w:abstractNumId w:val="20"/>
  </w:num>
  <w:num w:numId="6">
    <w:abstractNumId w:val="35"/>
  </w:num>
  <w:num w:numId="7">
    <w:abstractNumId w:val="26"/>
  </w:num>
  <w:num w:numId="8">
    <w:abstractNumId w:val="31"/>
  </w:num>
  <w:num w:numId="9">
    <w:abstractNumId w:val="14"/>
  </w:num>
  <w:num w:numId="10">
    <w:abstractNumId w:val="37"/>
  </w:num>
  <w:num w:numId="11">
    <w:abstractNumId w:val="28"/>
  </w:num>
  <w:num w:numId="12">
    <w:abstractNumId w:val="17"/>
  </w:num>
  <w:num w:numId="13">
    <w:abstractNumId w:val="11"/>
  </w:num>
  <w:num w:numId="14">
    <w:abstractNumId w:val="30"/>
  </w:num>
  <w:num w:numId="15">
    <w:abstractNumId w:val="25"/>
  </w:num>
  <w:num w:numId="16">
    <w:abstractNumId w:val="27"/>
  </w:num>
  <w:num w:numId="17">
    <w:abstractNumId w:val="22"/>
  </w:num>
  <w:num w:numId="18">
    <w:abstractNumId w:val="34"/>
  </w:num>
  <w:num w:numId="19">
    <w:abstractNumId w:val="7"/>
  </w:num>
  <w:num w:numId="20">
    <w:abstractNumId w:val="3"/>
  </w:num>
  <w:num w:numId="21">
    <w:abstractNumId w:val="5"/>
  </w:num>
  <w:num w:numId="22">
    <w:abstractNumId w:val="21"/>
  </w:num>
  <w:num w:numId="23">
    <w:abstractNumId w:val="38"/>
  </w:num>
  <w:num w:numId="24">
    <w:abstractNumId w:val="32"/>
  </w:num>
  <w:num w:numId="25">
    <w:abstractNumId w:val="18"/>
  </w:num>
  <w:num w:numId="26">
    <w:abstractNumId w:val="15"/>
  </w:num>
  <w:num w:numId="27">
    <w:abstractNumId w:val="36"/>
  </w:num>
  <w:num w:numId="28">
    <w:abstractNumId w:val="19"/>
  </w:num>
  <w:num w:numId="29">
    <w:abstractNumId w:val="9"/>
  </w:num>
  <w:num w:numId="30">
    <w:abstractNumId w:val="2"/>
  </w:num>
  <w:num w:numId="31">
    <w:abstractNumId w:val="23"/>
  </w:num>
  <w:num w:numId="32">
    <w:abstractNumId w:val="6"/>
  </w:num>
  <w:num w:numId="33">
    <w:abstractNumId w:val="24"/>
  </w:num>
  <w:num w:numId="34">
    <w:abstractNumId w:val="29"/>
  </w:num>
  <w:num w:numId="35">
    <w:abstractNumId w:val="16"/>
  </w:num>
  <w:num w:numId="36">
    <w:abstractNumId w:val="10"/>
  </w:num>
  <w:num w:numId="37">
    <w:abstractNumId w:val="33"/>
  </w:num>
  <w:num w:numId="38">
    <w:abstractNumId w:val="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D1"/>
    <w:rsid w:val="00050CEF"/>
    <w:rsid w:val="000F26E5"/>
    <w:rsid w:val="001F330D"/>
    <w:rsid w:val="002003FE"/>
    <w:rsid w:val="00453E84"/>
    <w:rsid w:val="005D17E0"/>
    <w:rsid w:val="00661A14"/>
    <w:rsid w:val="00723D1D"/>
    <w:rsid w:val="00A74123"/>
    <w:rsid w:val="00A87E6E"/>
    <w:rsid w:val="00AE1D67"/>
    <w:rsid w:val="00C75370"/>
    <w:rsid w:val="00CF255D"/>
    <w:rsid w:val="00D33A21"/>
    <w:rsid w:val="00E95804"/>
    <w:rsid w:val="00EF32D1"/>
    <w:rsid w:val="00F010CC"/>
    <w:rsid w:val="00FA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4A12"/>
  <w15:docId w15:val="{F211D8CD-B6D1-4FDB-B2F8-D6D0826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453E84"/>
    <w:rPr>
      <w:color w:val="0000FF" w:themeColor="hyperlink"/>
      <w:u w:val="single"/>
    </w:rPr>
  </w:style>
  <w:style w:type="paragraph" w:styleId="NormalWeb">
    <w:name w:val="Normal (Web)"/>
    <w:basedOn w:val="Normal"/>
    <w:uiPriority w:val="99"/>
    <w:semiHidden/>
    <w:unhideWhenUsed/>
    <w:rsid w:val="00453E8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2176">
      <w:bodyDiv w:val="1"/>
      <w:marLeft w:val="0"/>
      <w:marRight w:val="0"/>
      <w:marTop w:val="0"/>
      <w:marBottom w:val="0"/>
      <w:divBdr>
        <w:top w:val="none" w:sz="0" w:space="0" w:color="auto"/>
        <w:left w:val="none" w:sz="0" w:space="0" w:color="auto"/>
        <w:bottom w:val="none" w:sz="0" w:space="0" w:color="auto"/>
        <w:right w:val="none" w:sz="0" w:space="0" w:color="auto"/>
      </w:divBdr>
    </w:div>
    <w:div w:id="1228884905">
      <w:bodyDiv w:val="1"/>
      <w:marLeft w:val="0"/>
      <w:marRight w:val="0"/>
      <w:marTop w:val="0"/>
      <w:marBottom w:val="0"/>
      <w:divBdr>
        <w:top w:val="none" w:sz="0" w:space="0" w:color="auto"/>
        <w:left w:val="none" w:sz="0" w:space="0" w:color="auto"/>
        <w:bottom w:val="none" w:sz="0" w:space="0" w:color="auto"/>
        <w:right w:val="none" w:sz="0" w:space="0" w:color="auto"/>
      </w:divBdr>
    </w:div>
    <w:div w:id="1257061797">
      <w:bodyDiv w:val="1"/>
      <w:marLeft w:val="0"/>
      <w:marRight w:val="0"/>
      <w:marTop w:val="0"/>
      <w:marBottom w:val="0"/>
      <w:divBdr>
        <w:top w:val="none" w:sz="0" w:space="0" w:color="auto"/>
        <w:left w:val="none" w:sz="0" w:space="0" w:color="auto"/>
        <w:bottom w:val="none" w:sz="0" w:space="0" w:color="auto"/>
        <w:right w:val="none" w:sz="0" w:space="0" w:color="auto"/>
      </w:divBdr>
    </w:div>
    <w:div w:id="1487934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videnceaid.org/resource/migrant-populations-and-infectious-diseases-multiple-reviews/" TargetMode="External"/><Relationship Id="rId21" Type="http://schemas.openxmlformats.org/officeDocument/2006/relationships/hyperlink" Target="https://covid-nma.com/" TargetMode="External"/><Relationship Id="rId42"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3" Type="http://schemas.openxmlformats.org/officeDocument/2006/relationships/hyperlink" Target="https://www.centreformentalhealth.org.uk/sites/default/files/2020-05/CentreforMentalHealth_Briefing56_Trauma_MH_Coronavirus_2.pdf" TargetMode="External"/><Relationship Id="rId84" Type="http://schemas.openxmlformats.org/officeDocument/2006/relationships/hyperlink" Target="https://future.nhs.uk/connect.ti/DataAnalyticsCovid19/view?objectId=457491" TargetMode="External"/><Relationship Id="rId138" Type="http://schemas.openxmlformats.org/officeDocument/2006/relationships/hyperlink" Target="https://www.england.nhs.uk/south-east/wp-content/uploads/sites/45/2020/10/Turning-the-Tide-Implementation-Plan.pdf" TargetMode="External"/><Relationship Id="rId159"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70" Type="http://schemas.openxmlformats.org/officeDocument/2006/relationships/hyperlink" Target="https://integratedcarefoundation.org/wp-content/uploads/2020/05/IFIC3516-Covid-19-Thought-Leadership-Paper-A4-v7.pdf" TargetMode="External"/><Relationship Id="rId191" Type="http://schemas.openxmlformats.org/officeDocument/2006/relationships/hyperlink" Target="https://www.health.org.uk/publications/reports/using-economic-development-to-improve-health-and-reduce-he" TargetMode="External"/><Relationship Id="rId205"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26" Type="http://schemas.openxmlformats.org/officeDocument/2006/relationships/hyperlink" Target="https://assets.publishing.service.gov.uk/government/uploads/system/uploads/attachment_data/file/914700/sKIDs_Phase1Report_01sep2020.pdf" TargetMode="External"/><Relationship Id="rId247" Type="http://schemas.openxmlformats.org/officeDocument/2006/relationships/hyperlink" Target="http://www.ncb.org.uk/sites/default/files/uploads/files/children-and-young-peoples-mental-health-recovery-briefing.pdf" TargetMode="External"/><Relationship Id="rId107"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68" Type="http://schemas.openxmlformats.org/officeDocument/2006/relationships/hyperlink" Target="https://democracy.medway.gov.uk/mgconvert2pdf.aspx?id=56933" TargetMode="External"/><Relationship Id="rId11" Type="http://schemas.openxmlformats.org/officeDocument/2006/relationships/hyperlink" Target="https://covidreviews.cochrane.org/" TargetMode="External"/><Relationship Id="rId32" Type="http://schemas.openxmlformats.org/officeDocument/2006/relationships/hyperlink" Target="https://www.ons.gov.uk/peoplepopulationandcommunity/healthandsocialcare/healthandwellbeing/datasets/healthindexengland" TargetMode="External"/><Relationship Id="rId53" Type="http://schemas.openxmlformats.org/officeDocument/2006/relationships/hyperlink" Target="https://www.kingsfund.org.uk/publications/mental-health-primary-care-networks" TargetMode="External"/><Relationship Id="rId74" Type="http://schemas.openxmlformats.org/officeDocument/2006/relationships/hyperlink" Target="https://pubmed.ncbi.nlm.nih.gov/32631403" TargetMode="External"/><Relationship Id="rId128" Type="http://schemas.openxmlformats.org/officeDocument/2006/relationships/hyperlink" Target="https://www.england.nhs.uk/south-east/wp-content/uploads/sites/45/2020/10/SE-Turning-the-Tide-Strategy.pdf" TargetMode="External"/><Relationship Id="rId149" Type="http://schemas.openxmlformats.org/officeDocument/2006/relationships/hyperlink" Target="https://www.nhsconfed.org/resources/2020/09/nhs-reset-a-new-direction-for-health-and-care" TargetMode="External"/><Relationship Id="rId5" Type="http://schemas.openxmlformats.org/officeDocument/2006/relationships/footnotes" Target="footnotes.xml"/><Relationship Id="rId95" Type="http://schemas.openxmlformats.org/officeDocument/2006/relationships/hyperlink" Target="https://ilcuk.org.uk/wp-content/uploads/2020/05/Straddling-the-divide-Digital-exclusion.pdf" TargetMode="External"/><Relationship Id="rId160"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1" Type="http://schemas.openxmlformats.org/officeDocument/2006/relationships/hyperlink" Target="https://static1.squarespace.com/static/5d349e15bf59a30001efeaeb/t/606f7115c96b9c377aa2e3bc/1617916190582/Levelling%2Bup%2BHealth%2BReport%2B9%2BApril%2B2021%2BFINAL.pdf" TargetMode="External"/><Relationship Id="rId216" Type="http://schemas.openxmlformats.org/officeDocument/2006/relationships/hyperlink" Target="https://www.gov.uk/government/publications/state-of-the-environment/state-of-the-environment-health-people-and-the-environment" TargetMode="External"/><Relationship Id="rId237" Type="http://schemas.openxmlformats.org/officeDocument/2006/relationships/hyperlink" Target="https://onlinelibrary.wiley.com/doi/full/10.1002/cl2.1049" TargetMode="External"/><Relationship Id="rId258" Type="http://schemas.openxmlformats.org/officeDocument/2006/relationships/hyperlink" Target="https://future.nhs.uk/connect.ti/DataAnalyticsCovid19/view?objectId=82391333" TargetMode="External"/><Relationship Id="rId279" Type="http://schemas.openxmlformats.org/officeDocument/2006/relationships/theme" Target="theme/theme1.xml"/><Relationship Id="rId22" Type="http://schemas.openxmlformats.org/officeDocument/2006/relationships/hyperlink" Target="https://covid-nma.com/" TargetMode="External"/><Relationship Id="rId43"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4" Type="http://schemas.openxmlformats.org/officeDocument/2006/relationships/hyperlink" Target="https://www.centreformentalhealth.org.uk/sites/default/files/2020-05/CentreforMentalHealth_Briefing56_Trauma_MH_Coronavirus_2.pdf" TargetMode="External"/><Relationship Id="rId118" Type="http://schemas.openxmlformats.org/officeDocument/2006/relationships/hyperlink" Target="https://evidenceaid.org/resource/migrant-populations-and-infectious-diseases-multiple-reviews/" TargetMode="External"/><Relationship Id="rId139" Type="http://schemas.openxmlformats.org/officeDocument/2006/relationships/hyperlink" Target="https://www.england.nhs.uk/south-east/wp-content/uploads/sites/45/2020/10/Turning-the-Tide-Implementation-Plan.pdf" TargetMode="External"/><Relationship Id="rId85" Type="http://schemas.openxmlformats.org/officeDocument/2006/relationships/hyperlink" Target="https://future.nhs.uk/connect.ti/DataAnalyticsCovid19/view?objectId=457491" TargetMode="External"/><Relationship Id="rId150" Type="http://schemas.openxmlformats.org/officeDocument/2006/relationships/hyperlink" Target="https://www.nhsconfed.org/resources/2020/09/nhs-reset-a-new-direction-for-health-and-care" TargetMode="External"/><Relationship Id="rId171" Type="http://schemas.openxmlformats.org/officeDocument/2006/relationships/hyperlink" Target="https://www.bma.org.uk/media/2487/ten-principles.pdf" TargetMode="External"/><Relationship Id="rId192" Type="http://schemas.openxmlformats.org/officeDocument/2006/relationships/hyperlink" Target="https://www.local.gov.uk/building-approach-inclusive-economies-agenda" TargetMode="External"/><Relationship Id="rId206"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27" Type="http://schemas.openxmlformats.org/officeDocument/2006/relationships/hyperlink" Target="https://assets.publishing.service.gov.uk/government/uploads/system/uploads/attachment_data/file/914700/sKIDs_Phase1Report_01sep2020.pdf" TargetMode="External"/><Relationship Id="rId248" Type="http://schemas.openxmlformats.org/officeDocument/2006/relationships/hyperlink" Target="http://www.ncb.org.uk/sites/default/files/uploads/files/children-and-young-peoples-mental-health-recovery-briefing.pdf" TargetMode="External"/><Relationship Id="rId269" Type="http://schemas.openxmlformats.org/officeDocument/2006/relationships/hyperlink" Target="mailto:maria.hughes@kent.gov.uk" TargetMode="External"/><Relationship Id="rId12" Type="http://schemas.openxmlformats.org/officeDocument/2006/relationships/hyperlink" Target="https://covidreviews.cochrane.org/" TargetMode="External"/><Relationship Id="rId33" Type="http://schemas.openxmlformats.org/officeDocument/2006/relationships/hyperlink" Target="https://www.ons.gov.uk/peoplepopulationandcommunity/healthandsocialcare/healthandwellbeing/datasets/healthindexengland" TargetMode="External"/><Relationship Id="rId108"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9" Type="http://schemas.openxmlformats.org/officeDocument/2006/relationships/hyperlink" Target="https://www.england.nhs.uk/south-east/wp-content/uploads/sites/45/2020/10/SE-Turning-the-Tide-Strategy.pdf" TargetMode="External"/><Relationship Id="rId54" Type="http://schemas.openxmlformats.org/officeDocument/2006/relationships/hyperlink" Target="https://www.kingsfund.org.uk/publications/mental-health-primary-care-networks" TargetMode="External"/><Relationship Id="rId75" Type="http://schemas.openxmlformats.org/officeDocument/2006/relationships/hyperlink" Target="https://pubmed.ncbi.nlm.nih.gov/32631403" TargetMode="External"/><Relationship Id="rId96" Type="http://schemas.openxmlformats.org/officeDocument/2006/relationships/hyperlink" Target="https://ilcuk.org.uk/wp-content/uploads/2020/05/Straddling-the-divide-Digital-exclusion.pdf" TargetMode="External"/><Relationship Id="rId140" Type="http://schemas.openxmlformats.org/officeDocument/2006/relationships/hyperlink" Target="https://www.health.org.uk/news-and-comment/blogs/emerging-evidence-on-health-inequalities-and-covid-19-may-2020" TargetMode="External"/><Relationship Id="rId161"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2" Type="http://schemas.openxmlformats.org/officeDocument/2006/relationships/hyperlink" Target="https://www.annemergmed.com/article/S0196-0644(21)00333-4/pdf" TargetMode="External"/><Relationship Id="rId217" Type="http://schemas.openxmlformats.org/officeDocument/2006/relationships/hyperlink" Target="https://www.gov.uk/government/publications/state-of-the-environment/state-of-the-environment-health-people-and-the-environment" TargetMode="External"/><Relationship Id="rId6" Type="http://schemas.openxmlformats.org/officeDocument/2006/relationships/endnotes" Target="endnotes.xml"/><Relationship Id="rId238" Type="http://schemas.openxmlformats.org/officeDocument/2006/relationships/hyperlink" Target="https://www.womensaid.org.uk/wp-content/uploads/2020/08/A-Perfect-Storm-August-2020-1.pdf" TargetMode="External"/><Relationship Id="rId259" Type="http://schemas.openxmlformats.org/officeDocument/2006/relationships/hyperlink" Target="https://future.nhs.uk/connect.ti/DataAnalyticsCovid19/view?objectId=82391333" TargetMode="External"/><Relationship Id="rId23" Type="http://schemas.openxmlformats.org/officeDocument/2006/relationships/hyperlink" Target="https://covid-nma.com/" TargetMode="External"/><Relationship Id="rId119" Type="http://schemas.openxmlformats.org/officeDocument/2006/relationships/hyperlink" Target="https://www.nhsconfed.org/resources/2020/09/health-inequalities-time-to-act" TargetMode="External"/><Relationship Id="rId270" Type="http://schemas.openxmlformats.org/officeDocument/2006/relationships/hyperlink" Target="https://www.gov.uk/government/publications/second-quarterly-report-on-progress-to-address-covid-19-health-inequalities" TargetMode="External"/><Relationship Id="rId44"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5" Type="http://schemas.openxmlformats.org/officeDocument/2006/relationships/hyperlink" Target="https://www.centreformentalhealth.org.uk/sites/default/files/2020-05/CentreforMentalHealth_Briefing56_Trauma_MH_Coronavirus_2.pdf" TargetMode="External"/><Relationship Id="rId86" Type="http://schemas.openxmlformats.org/officeDocument/2006/relationships/hyperlink" Target="http://www.instituteofhealthequity.org/about-our-work/latest-updates-from-the-institute/build-back-fairer" TargetMode="External"/><Relationship Id="rId130" Type="http://schemas.openxmlformats.org/officeDocument/2006/relationships/hyperlink" Target="https://www.england.nhs.uk/south-east/wp-content/uploads/sites/45/2020/10/SE-Turning-the-Tide-Strategy.pdf" TargetMode="External"/><Relationship Id="rId151" Type="http://schemas.openxmlformats.org/officeDocument/2006/relationships/hyperlink" Target="https://www.nhsconfed.org/supporting-members/nhs-reset" TargetMode="External"/><Relationship Id="rId172" Type="http://schemas.openxmlformats.org/officeDocument/2006/relationships/hyperlink" Target="https://www.bma.org.uk/media/2487/ten-principles.pdf" TargetMode="External"/><Relationship Id="rId193" Type="http://schemas.openxmlformats.org/officeDocument/2006/relationships/hyperlink" Target="https://www.local.gov.uk/building-approach-inclusive-economies-agenda" TargetMode="External"/><Relationship Id="rId202" Type="http://schemas.openxmlformats.org/officeDocument/2006/relationships/hyperlink" Target="https://www.probonoeconomics.com/Pages/Category/covid-19-charity-tracker-survey" TargetMode="External"/><Relationship Id="rId207"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23" Type="http://schemas.openxmlformats.org/officeDocument/2006/relationships/hyperlink" Target="https://www.local.gov.uk/child-centred-recovery" TargetMode="External"/><Relationship Id="rId228" Type="http://schemas.openxmlformats.org/officeDocument/2006/relationships/hyperlink" Target="https://phe.koha-ptfs.co.uk/cgi-bin/koha/opac-retrieve-file.pl?id=45d305bc223d425af0fcbd60e8108a32" TargetMode="External"/><Relationship Id="rId244" Type="http://schemas.openxmlformats.org/officeDocument/2006/relationships/hyperlink" Target="https://www.gov.uk/government/publications/vulnerability-in-childhood-a-public-health-informed-approach" TargetMode="External"/><Relationship Id="rId249" Type="http://schemas.openxmlformats.org/officeDocument/2006/relationships/hyperlink" Target="https://future.nhs.uk/DataAnalyticsCovid19/view?objectId=77264325" TargetMode="External"/><Relationship Id="rId13" Type="http://schemas.openxmlformats.org/officeDocument/2006/relationships/hyperlink" Target="https://www.cochrane.org/about-us" TargetMode="External"/><Relationship Id="rId18" Type="http://schemas.openxmlformats.org/officeDocument/2006/relationships/hyperlink" Target="https://www.nihr.ac.uk/covid-19/" TargetMode="External"/><Relationship Id="rId39"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09" Type="http://schemas.openxmlformats.org/officeDocument/2006/relationships/hyperlink" Target="https://assets.publishing.service.gov.uk/government/uploads/system/uploads/attachment_data/file/908434/Disparities_in_the_risk_and_outcomes_of_COVID_August_2020_update.pdf" TargetMode="External"/><Relationship Id="rId260" Type="http://schemas.openxmlformats.org/officeDocument/2006/relationships/hyperlink" Target="https://future.nhs.uk/connect.ti/DataAnalyticsCovid19/view?objectId=82391333" TargetMode="External"/><Relationship Id="rId265" Type="http://schemas.openxmlformats.org/officeDocument/2006/relationships/hyperlink" Target="http://www.medwayjsna.info/downloads/Joint%20health%20and%20Wellbeing%20Strategy%202018-2023.pdf" TargetMode="External"/><Relationship Id="rId34" Type="http://schemas.openxmlformats.org/officeDocument/2006/relationships/hyperlink" Target="https://www.ons.gov.uk/peoplepopulationandcommunity/healthandsocialcare/healthandwellbeing/datasets/healthindexengland" TargetMode="External"/><Relationship Id="rId50" Type="http://schemas.openxmlformats.org/officeDocument/2006/relationships/hyperlink" Target="https://www.gov.uk/government/publications/covid-19-mental-health-and-wellbeing-surveillance-spotlights" TargetMode="External"/><Relationship Id="rId55" Type="http://schemas.openxmlformats.org/officeDocument/2006/relationships/hyperlink" Target="https://www.kingsfund.org.uk/publications/mental-health-primary-care-networks" TargetMode="External"/><Relationship Id="rId76" Type="http://schemas.openxmlformats.org/officeDocument/2006/relationships/hyperlink" Target="http://www.publicfirst.co.uk/wp-content/uploads/2021/03/The-Other-Pandemic.pdf" TargetMode="External"/><Relationship Id="rId97"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04"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0" Type="http://schemas.openxmlformats.org/officeDocument/2006/relationships/hyperlink" Target="https://www.nhsconfed.org/resources/2020/09/health-inequalities-time-to-act" TargetMode="External"/><Relationship Id="rId125" Type="http://schemas.openxmlformats.org/officeDocument/2006/relationships/hyperlink" Target="https://www.gov.uk/government/publications/second-quarterly-report-on-progress-to-address-covid-19-health-inequalities" TargetMode="External"/><Relationship Id="rId141" Type="http://schemas.openxmlformats.org/officeDocument/2006/relationships/hyperlink" Target="https://www.health.org.uk/news-and-comment/blogs/emerging-evidence-on-health-inequalities-and-covid-19-may-2020" TargetMode="External"/><Relationship Id="rId146" Type="http://schemas.openxmlformats.org/officeDocument/2006/relationships/hyperlink" Target="https://www.nhsconfed.org/resources/2020/06/getting-the-nhs-back-on-track" TargetMode="External"/><Relationship Id="rId167" Type="http://schemas.openxmlformats.org/officeDocument/2006/relationships/hyperlink" Target="https://integratedcarefoundation.org/wp-content/uploads/2020/05/IFIC3516-Covid-19-Thought-Leadership-Paper-A4-v7.pdf" TargetMode="External"/><Relationship Id="rId188" Type="http://schemas.openxmlformats.org/officeDocument/2006/relationships/hyperlink" Target="https://www.health.org.uk/publications/reports/using-economic-development-to-improve-health-and-reduce-he" TargetMode="External"/><Relationship Id="rId7" Type="http://schemas.openxmlformats.org/officeDocument/2006/relationships/hyperlink" Target="mailto:Emma.ramstead@nhs.net" TargetMode="External"/><Relationship Id="rId71" Type="http://schemas.openxmlformats.org/officeDocument/2006/relationships/hyperlink" Target="https://pubmed.ncbi.nlm.nih.gov/32631403" TargetMode="External"/><Relationship Id="rId92" Type="http://schemas.openxmlformats.org/officeDocument/2006/relationships/hyperlink" Target="https://www.health.org.uk/publications/reports/the-marmot-review-10-years-on" TargetMode="External"/><Relationship Id="rId162"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3" Type="http://schemas.openxmlformats.org/officeDocument/2006/relationships/hyperlink" Target="https://www.local.gov.uk/parliament/briefings-and-responses/post-covid-19-recovery-strategies-will-contribute-fairer-cleaner" TargetMode="External"/><Relationship Id="rId213" Type="http://schemas.openxmlformats.org/officeDocument/2006/relationships/hyperlink" Target="https://doi.org/10.1002/14651858.CD013717" TargetMode="External"/><Relationship Id="rId218" Type="http://schemas.openxmlformats.org/officeDocument/2006/relationships/hyperlink" Target="https://www.gov.uk/government/publications/state-of-the-environment/state-of-the-environment-health-people-and-the-environment" TargetMode="External"/><Relationship Id="rId234"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39" Type="http://schemas.openxmlformats.org/officeDocument/2006/relationships/hyperlink" Target="https://www.womensaid.org.uk/wp-content/uploads/2020/08/A-Perfect-Storm-August-2020-1.pdf" TargetMode="External"/><Relationship Id="rId2" Type="http://schemas.openxmlformats.org/officeDocument/2006/relationships/styles" Target="styles.xml"/><Relationship Id="rId29" Type="http://schemas.openxmlformats.org/officeDocument/2006/relationships/hyperlink" Target="https://www.ons.gov.uk/peoplepopulationandcommunity/healthandsocialcare/healthandwellbeing/bulletins/coronavirusandthesocialimpactsongreatbritain/previousReleases" TargetMode="External"/><Relationship Id="rId250" Type="http://schemas.openxmlformats.org/officeDocument/2006/relationships/hyperlink" Target="https://future.nhs.uk/DataAnalyticsCovid19/view?objectId=77264325" TargetMode="External"/><Relationship Id="rId255" Type="http://schemas.openxmlformats.org/officeDocument/2006/relationships/hyperlink" Target="https://www.medrxiv.org/content/10.1101/2020.10.19.20214494v2" TargetMode="External"/><Relationship Id="rId271" Type="http://schemas.openxmlformats.org/officeDocument/2006/relationships/hyperlink" Target="mailto:maria.hughes@kent.gov.uk" TargetMode="External"/><Relationship Id="rId276" Type="http://schemas.openxmlformats.org/officeDocument/2006/relationships/hyperlink" Target="mailto:kmccg.comms@nhs.net" TargetMode="External"/><Relationship Id="rId24" Type="http://schemas.openxmlformats.org/officeDocument/2006/relationships/hyperlink" Target="https://www.gov.uk/government/publications/our-plan-to-rebuild-the-uk-governments-covid-19-recovery-strategy" TargetMode="External"/><Relationship Id="rId40"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45"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6" Type="http://schemas.openxmlformats.org/officeDocument/2006/relationships/hyperlink" Target="https://www.health-ni.gov.uk/sites/default/files/publications/health/international-policy-covid19.pdf" TargetMode="External"/><Relationship Id="rId87" Type="http://schemas.openxmlformats.org/officeDocument/2006/relationships/hyperlink" Target="http://www.instituteofhealthequity.org/about-our-work/latest-updates-from-the-institute/build-back-fairer" TargetMode="External"/><Relationship Id="rId110" Type="http://schemas.openxmlformats.org/officeDocument/2006/relationships/hyperlink" Target="https://assets.publishing.service.gov.uk/government/uploads/system/uploads/attachment_data/file/908434/Disparities_in_the_risk_and_outcomes_of_COVID_August_2020_update.pdf" TargetMode="External"/><Relationship Id="rId115" Type="http://schemas.openxmlformats.org/officeDocument/2006/relationships/hyperlink" Target="https://evidenceaid.org/resource/migrant-populations-and-infectious-diseases-multiple-reviews/" TargetMode="External"/><Relationship Id="rId131" Type="http://schemas.openxmlformats.org/officeDocument/2006/relationships/hyperlink" Target="https://www.england.nhs.uk/south-east/wp-content/uploads/sites/45/2020/10/SE-Turning-the-Tide-Strategy.pdf" TargetMode="External"/><Relationship Id="rId136" Type="http://schemas.openxmlformats.org/officeDocument/2006/relationships/hyperlink" Target="https://www.england.nhs.uk/south-east/wp-content/uploads/sites/45/2020/10/Turning-the-Tide-Implementation-Plan.pdf" TargetMode="External"/><Relationship Id="rId157"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78" Type="http://schemas.openxmlformats.org/officeDocument/2006/relationships/hyperlink" Target="https://www.england.nhs.uk/wp-content/uploads/2020/08/C0716_Implementing-phase-3-v1.1.pdf" TargetMode="External"/><Relationship Id="rId61" Type="http://schemas.openxmlformats.org/officeDocument/2006/relationships/hyperlink" Target="https://www.centreformentalhealth.org.uk/sites/default/files/2020-05/CentreforMentalHealth_Briefing56_Trauma_MH_Coronavirus_2.pdf" TargetMode="External"/><Relationship Id="rId82" Type="http://schemas.openxmlformats.org/officeDocument/2006/relationships/hyperlink" Target="https://www.health.org.uk/publications/reports/assessing-the-impact-of-covid-19-on-the-clinically-extremely-vulnerable-population" TargetMode="External"/><Relationship Id="rId152" Type="http://schemas.openxmlformats.org/officeDocument/2006/relationships/hyperlink" Target="https://www.ifs.org.uk/publications/14798" TargetMode="External"/><Relationship Id="rId173"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194" Type="http://schemas.openxmlformats.org/officeDocument/2006/relationships/hyperlink" Target="https://www.local.gov.uk/building-approach-inclusive-economies-agenda" TargetMode="External"/><Relationship Id="rId199" Type="http://schemas.openxmlformats.org/officeDocument/2006/relationships/hyperlink" Target="https://www.ifs.org.uk/uploads/BN281-Recessions-and-health-The-long-term-health-consequences-of-responses-to-COVID-19-FINAL.pdf" TargetMode="External"/><Relationship Id="rId203" Type="http://schemas.openxmlformats.org/officeDocument/2006/relationships/hyperlink" Target="https://www.gov.uk/government/publications/covid-19-ventilation-of-indoor-spaces-to-stop-the-spread-of-coronavirus" TargetMode="External"/><Relationship Id="rId208"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29" Type="http://schemas.openxmlformats.org/officeDocument/2006/relationships/hyperlink" Target="https://phe.koha-ptfs.co.uk/cgi-bin/koha/opac-retrieve-file.pl?id=45d305bc223d425af0fcbd60e8108a32" TargetMode="External"/><Relationship Id="rId19" Type="http://schemas.openxmlformats.org/officeDocument/2006/relationships/hyperlink" Target="http://eppi.ioe.ac.uk/cms/Projects/DepartmentofHealthandSocialCare/Publishedreviews/COVID-19Livingsystematicmapoftheevidence/tabid/3765/Default.aspx" TargetMode="External"/><Relationship Id="rId224" Type="http://schemas.openxmlformats.org/officeDocument/2006/relationships/hyperlink" Target="https://assets.publishing.service.gov.uk/government/uploads/system/uploads/attachment_data/file/914700/sKIDs_Phase1Report_01sep2020.pdf" TargetMode="External"/><Relationship Id="rId240" Type="http://schemas.openxmlformats.org/officeDocument/2006/relationships/hyperlink" Target="https://www.womensaid.org.uk/wp-content/uploads/2020/08/A-Perfect-Storm-August-2020-1.pdf" TargetMode="External"/><Relationship Id="rId245" Type="http://schemas.openxmlformats.org/officeDocument/2006/relationships/hyperlink" Target="https://www.gov.uk/government/publications/vulnerability-in-childhood-a-public-health-informed-approach" TargetMode="External"/><Relationship Id="rId261" Type="http://schemas.openxmlformats.org/officeDocument/2006/relationships/hyperlink" Target="https://future.nhs.uk/connect.ti/DataAnalyticsCovid19/view?objectId=82391333" TargetMode="External"/><Relationship Id="rId266" Type="http://schemas.openxmlformats.org/officeDocument/2006/relationships/hyperlink" Target="http://www.medwayjsna.info/downloads/Joint%20health%20and%20Wellbeing%20Strategy%202018-2023.pdf" TargetMode="External"/><Relationship Id="rId14" Type="http://schemas.openxmlformats.org/officeDocument/2006/relationships/hyperlink" Target="https://app.iloveevidence.com/loves/5e6fdb9669c00e4ac072701d" TargetMode="External"/><Relationship Id="rId30" Type="http://schemas.openxmlformats.org/officeDocument/2006/relationships/hyperlink" Target="https://www.ons.gov.uk/peoplepopulationandcommunity/healthandsocialcare/healthandwellbeing/bulletins/coronavirusandthesocialimpactsongreatbritain/previousReleases" TargetMode="External"/><Relationship Id="rId35" Type="http://schemas.openxmlformats.org/officeDocument/2006/relationships/hyperlink" Target="https://healthindex.lcp.uk.com/" TargetMode="External"/><Relationship Id="rId56" Type="http://schemas.openxmlformats.org/officeDocument/2006/relationships/hyperlink" Target="https://www.themindfulnessinitiative.org/Handlers/Download.ashx?IDMF=b0da0cb9-948b-47a7-8a3a-246b1c9a4aa9" TargetMode="External"/><Relationship Id="rId77" Type="http://schemas.openxmlformats.org/officeDocument/2006/relationships/hyperlink" Target="http://www.publicfirst.co.uk/wp-content/uploads/2021/03/The-Other-Pandemic.pdf" TargetMode="External"/><Relationship Id="rId100"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05"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6" Type="http://schemas.openxmlformats.org/officeDocument/2006/relationships/hyperlink" Target="https://www.gov.uk/government/publications/second-quarterly-report-on-progress-to-address-covid-19-health-inequalities" TargetMode="External"/><Relationship Id="rId147" Type="http://schemas.openxmlformats.org/officeDocument/2006/relationships/hyperlink" Target="https://www.nhsconfed.org/resources/2020/06/getting-the-nhs-back-on-track" TargetMode="External"/><Relationship Id="rId168" Type="http://schemas.openxmlformats.org/officeDocument/2006/relationships/hyperlink" Target="https://integratedcarefoundation.org/wp-content/uploads/2020/05/IFIC3516-Covid-19-Thought-Leadership-Paper-A4-v7.pdf" TargetMode="External"/><Relationship Id="rId8" Type="http://schemas.openxmlformats.org/officeDocument/2006/relationships/hyperlink" Target="https://www.nice.org.uk/guidance/ng191" TargetMode="External"/><Relationship Id="rId51" Type="http://schemas.openxmlformats.org/officeDocument/2006/relationships/hyperlink" Target="https://www.gov.uk/government/publications/covid-19-mental-health-and-wellbeing-surveillance-spotlights" TargetMode="External"/><Relationship Id="rId72" Type="http://schemas.openxmlformats.org/officeDocument/2006/relationships/hyperlink" Target="https://pubmed.ncbi.nlm.nih.gov/32631403" TargetMode="External"/><Relationship Id="rId93" Type="http://schemas.openxmlformats.org/officeDocument/2006/relationships/hyperlink" Target="https://ilcuk.org.uk/wp-content/uploads/2020/05/Straddling-the-divide-Digital-exclusion.pdf" TargetMode="External"/><Relationship Id="rId98"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1" Type="http://schemas.openxmlformats.org/officeDocument/2006/relationships/hyperlink" Target="https://www.nhsconfed.org/resources/2020/09/health-inequalities-time-to-act" TargetMode="External"/><Relationship Id="rId142" Type="http://schemas.openxmlformats.org/officeDocument/2006/relationships/hyperlink" Target="https://future.nhs.uk/KandMCCG/view?objectId=74592069" TargetMode="External"/><Relationship Id="rId163"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4" Type="http://schemas.openxmlformats.org/officeDocument/2006/relationships/hyperlink" Target="https://www.local.gov.uk/parliament/briefings-and-responses/post-covid-19-recovery-strategies-will-contribute-fairer-cleaner" TargetMode="External"/><Relationship Id="rId189" Type="http://schemas.openxmlformats.org/officeDocument/2006/relationships/hyperlink" Target="https://www.health.org.uk/publications/reports/using-economic-development-to-improve-health-and-reduce-he" TargetMode="External"/><Relationship Id="rId219" Type="http://schemas.openxmlformats.org/officeDocument/2006/relationships/hyperlink" Target="https://www.thelancet.com/journals/lanres/article/PIIS2213-2600(20)30396-9/fulltext" TargetMode="External"/><Relationship Id="rId3" Type="http://schemas.openxmlformats.org/officeDocument/2006/relationships/settings" Target="settings.xml"/><Relationship Id="rId214" Type="http://schemas.openxmlformats.org/officeDocument/2006/relationships/hyperlink" Target="https://www.gov.uk/government/publications/state-of-the-environment/state-of-the-environment-health-people-and-the-environment" TargetMode="External"/><Relationship Id="rId230" Type="http://schemas.openxmlformats.org/officeDocument/2006/relationships/hyperlink" Target="https://phe.koha-ptfs.co.uk/cgi-bin/koha/opac-retrieve-file.pl?id=45d305bc223d425af0fcbd60e8108a32" TargetMode="External"/><Relationship Id="rId235"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51" Type="http://schemas.openxmlformats.org/officeDocument/2006/relationships/hyperlink" Target="https://future.nhs.uk/DataAnalyticsCovid19/view?objectId=86244453" TargetMode="External"/><Relationship Id="rId256" Type="http://schemas.openxmlformats.org/officeDocument/2006/relationships/hyperlink" Target="https://www.medrxiv.org/content/10.1101/2020.10.19.20214494v2" TargetMode="External"/><Relationship Id="rId277" Type="http://schemas.openxmlformats.org/officeDocument/2006/relationships/hyperlink" Target="https://evidenceaid.org/" TargetMode="External"/><Relationship Id="rId25" Type="http://schemas.openxmlformats.org/officeDocument/2006/relationships/hyperlink" Target="https://www.gov.uk/government/publications/our-plan-to-rebuild-the-uk-governments-covid-19-recovery-strategy" TargetMode="External"/><Relationship Id="rId46"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7" Type="http://schemas.openxmlformats.org/officeDocument/2006/relationships/hyperlink" Target="https://www.health-ni.gov.uk/sites/default/files/publications/health/international-policy-covid19.pdf" TargetMode="External"/><Relationship Id="rId116" Type="http://schemas.openxmlformats.org/officeDocument/2006/relationships/hyperlink" Target="https://evidenceaid.org/resource/migrant-populations-and-infectious-diseases-multiple-reviews/" TargetMode="External"/><Relationship Id="rId137" Type="http://schemas.openxmlformats.org/officeDocument/2006/relationships/hyperlink" Target="https://www.england.nhs.uk/south-east/wp-content/uploads/sites/45/2020/10/Turning-the-Tide-Implementation-Plan.pdf" TargetMode="External"/><Relationship Id="rId158"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72" Type="http://schemas.openxmlformats.org/officeDocument/2006/relationships/hyperlink" Target="mailto:maria.hughes@kent.gov.uk" TargetMode="External"/><Relationship Id="rId20" Type="http://schemas.openxmlformats.org/officeDocument/2006/relationships/hyperlink" Target="http://eppi.ioe.ac.uk/cms/Projects/DepartmentofHealthandSocialCare/Publishedreviews/COVID-19Livingsystematicmapoftheevidence/tabid/3765/Default.aspx" TargetMode="External"/><Relationship Id="rId41"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2" Type="http://schemas.openxmlformats.org/officeDocument/2006/relationships/hyperlink" Target="https://www.centreformentalhealth.org.uk/sites/default/files/2020-05/CentreforMentalHealth_Briefing56_Trauma_MH_Coronavirus_2.pdf" TargetMode="External"/><Relationship Id="rId83" Type="http://schemas.openxmlformats.org/officeDocument/2006/relationships/hyperlink" Target="https://www.gov.uk/government/publications/covid-19-guidance-on-services-for-people-experiencing-rough-sleeping" TargetMode="External"/><Relationship Id="rId88" Type="http://schemas.openxmlformats.org/officeDocument/2006/relationships/hyperlink" Target="http://www.instituteofhealthequity.org/about-our-work/latest-updates-from-the-institute/build-back-fairer" TargetMode="External"/><Relationship Id="rId111" Type="http://schemas.openxmlformats.org/officeDocument/2006/relationships/hyperlink" Target="https://assets.publishing.service.gov.uk/government/uploads/system/uploads/attachment_data/file/908434/Disparities_in_the_risk_and_outcomes_of_COVID_August_2020_update.pdf" TargetMode="External"/><Relationship Id="rId132" Type="http://schemas.openxmlformats.org/officeDocument/2006/relationships/hyperlink" Target="https://www.england.nhs.uk/south-east/wp-content/uploads/sites/45/2020/10/SE-Turning-the-Tide-Strategy.pdf" TargetMode="External"/><Relationship Id="rId153" Type="http://schemas.openxmlformats.org/officeDocument/2006/relationships/hyperlink" Target="https://www.ifs.org.uk/publications/14798" TargetMode="External"/><Relationship Id="rId174"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179" Type="http://schemas.openxmlformats.org/officeDocument/2006/relationships/hyperlink" Target="https://www.england.nhs.uk/wp-content/uploads/2020/08/C0716_Implementing-phase-3-v1.1.pdf" TargetMode="External"/><Relationship Id="rId195" Type="http://schemas.openxmlformats.org/officeDocument/2006/relationships/hyperlink" Target="https://www.ifs.org.uk/uploads/BN281-Recessions-and-health-The-long-term-health-consequences-of-responses-to-COVID-19-FINAL.pdf" TargetMode="External"/><Relationship Id="rId209"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190" Type="http://schemas.openxmlformats.org/officeDocument/2006/relationships/hyperlink" Target="https://www.health.org.uk/publications/reports/using-economic-development-to-improve-health-and-reduce-he" TargetMode="External"/><Relationship Id="rId204"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20" Type="http://schemas.openxmlformats.org/officeDocument/2006/relationships/hyperlink" Target="https://www.thelancet.com/journals/lanres/article/PIIS2213-2600(20)30396-9/fulltext" TargetMode="External"/><Relationship Id="rId225" Type="http://schemas.openxmlformats.org/officeDocument/2006/relationships/hyperlink" Target="https://assets.publishing.service.gov.uk/government/uploads/system/uploads/attachment_data/file/914700/sKIDs_Phase1Report_01sep2020.pdf" TargetMode="External"/><Relationship Id="rId241" Type="http://schemas.openxmlformats.org/officeDocument/2006/relationships/hyperlink" Target="https://media.actionforchildren.org.uk/documents/embargo-covid-19-impact-recovery.pdf" TargetMode="External"/><Relationship Id="rId246" Type="http://schemas.openxmlformats.org/officeDocument/2006/relationships/hyperlink" Target="http://www.ncb.org.uk/sites/default/files/uploads/files/children-and-young-peoples-mental-health-recovery-briefing.pdf" TargetMode="External"/><Relationship Id="rId267" Type="http://schemas.openxmlformats.org/officeDocument/2006/relationships/hyperlink" Target="https://democracy.medway.gov.uk/mgconvert2pdf.aspx?id=56933" TargetMode="External"/><Relationship Id="rId15" Type="http://schemas.openxmlformats.org/officeDocument/2006/relationships/hyperlink" Target="https://app.iloveevidence.com/loves/5e6fdb9669c00e4ac072701d" TargetMode="External"/><Relationship Id="rId36" Type="http://schemas.openxmlformats.org/officeDocument/2006/relationships/hyperlink" Target="https://www.proquest.com/docview/2583086931?accountid=48251" TargetMode="External"/><Relationship Id="rId57" Type="http://schemas.openxmlformats.org/officeDocument/2006/relationships/hyperlink" Target="https://www.themindfulnessinitiative.org/Handlers/Download.ashx?IDMF=b0da0cb9-948b-47a7-8a3a-246b1c9a4aa9" TargetMode="External"/><Relationship Id="rId106"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7" Type="http://schemas.openxmlformats.org/officeDocument/2006/relationships/hyperlink" Target="https://www.gov.uk/government/publications/second-quarterly-report-on-progress-to-address-covid-19-health-inequalities" TargetMode="External"/><Relationship Id="rId262" Type="http://schemas.openxmlformats.org/officeDocument/2006/relationships/hyperlink" Target="mailto:maria.hughes@kent.gov.uk" TargetMode="External"/><Relationship Id="rId10" Type="http://schemas.openxmlformats.org/officeDocument/2006/relationships/hyperlink" Target="https://www.local.gov.uk/covid-19-good-council-practice" TargetMode="External"/><Relationship Id="rId31" Type="http://schemas.openxmlformats.org/officeDocument/2006/relationships/hyperlink" Target="https://www.ons.gov.uk/peoplepopulationandcommunity/healthandsocialcare/healthandwellbeing/methodologies/methodsusedtodevelopthehealthindexforengland2015to2018" TargetMode="External"/><Relationship Id="rId52" Type="http://schemas.openxmlformats.org/officeDocument/2006/relationships/hyperlink" Target="https://www.gov.uk/government/publications/covid-19-mental-health-and-wellbeing-surveillance-spotlights" TargetMode="External"/><Relationship Id="rId73" Type="http://schemas.openxmlformats.org/officeDocument/2006/relationships/hyperlink" Target="https://pubmed.ncbi.nlm.nih.gov/32631403" TargetMode="External"/><Relationship Id="rId78" Type="http://schemas.openxmlformats.org/officeDocument/2006/relationships/hyperlink" Target="http://www.publicfirst.co.uk/wp-content/uploads/2021/03/The-Other-Pandemic.pdf" TargetMode="External"/><Relationship Id="rId94" Type="http://schemas.openxmlformats.org/officeDocument/2006/relationships/hyperlink" Target="https://ilcuk.org.uk/wp-content/uploads/2020/05/Straddling-the-divide-Digital-exclusion.pdf" TargetMode="External"/><Relationship Id="rId99"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01"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2" Type="http://schemas.openxmlformats.org/officeDocument/2006/relationships/hyperlink" Target="https://www.gov.uk/government/publications/quarterly-report-on-progress-to-address-covid-19-health-inequalities" TargetMode="External"/><Relationship Id="rId143" Type="http://schemas.openxmlformats.org/officeDocument/2006/relationships/hyperlink" Target="mailto:maria.hughes@kent.gov.uk" TargetMode="External"/><Relationship Id="rId148" Type="http://schemas.openxmlformats.org/officeDocument/2006/relationships/hyperlink" Target="https://www.nhsconfed.org/resources/2020/09/nhs-reset-a-new-direction-for-health-and-care" TargetMode="External"/><Relationship Id="rId164"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69" Type="http://schemas.openxmlformats.org/officeDocument/2006/relationships/hyperlink" Target="https://integratedcarefoundation.org/wp-content/uploads/2020/05/IFIC3516-Covid-19-Thought-Leadership-Paper-A4-v7.pdf" TargetMode="External"/><Relationship Id="rId185" Type="http://schemas.openxmlformats.org/officeDocument/2006/relationships/hyperlink" Target="https://www.local.gov.uk/parliament/briefings-and-responses/post-covid-19-recovery-strategies-will-contribute-fairer-cleaner" TargetMode="External"/><Relationship Id="rId4" Type="http://schemas.openxmlformats.org/officeDocument/2006/relationships/webSettings" Target="webSettings.xml"/><Relationship Id="rId9" Type="http://schemas.openxmlformats.org/officeDocument/2006/relationships/hyperlink" Target="https://www.local.gov.uk/covid-19-good-council-practice" TargetMode="External"/><Relationship Id="rId180" Type="http://schemas.openxmlformats.org/officeDocument/2006/relationships/hyperlink" Target="https://www.england.nhs.uk/wp-content/uploads/2020/08/C0716_Implementing-phase-3-v1.1.pdf" TargetMode="External"/><Relationship Id="rId210"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15" Type="http://schemas.openxmlformats.org/officeDocument/2006/relationships/hyperlink" Target="https://www.gov.uk/government/publications/state-of-the-environment/state-of-the-environment-health-people-and-the-environment" TargetMode="External"/><Relationship Id="rId236" Type="http://schemas.openxmlformats.org/officeDocument/2006/relationships/hyperlink" Target="https://onlinelibrary.wiley.com/doi/full/10.1002/cl2.1049" TargetMode="External"/><Relationship Id="rId257" Type="http://schemas.openxmlformats.org/officeDocument/2006/relationships/hyperlink" Target="https://www.medrxiv.org/content/10.1101/2020.10.19.20214494v2" TargetMode="External"/><Relationship Id="rId278" Type="http://schemas.openxmlformats.org/officeDocument/2006/relationships/fontTable" Target="fontTable.xml"/><Relationship Id="rId26" Type="http://schemas.openxmlformats.org/officeDocument/2006/relationships/hyperlink" Target="https://www.gov.uk/government/publications/our-plan-to-rebuild-the-uk-governments-covid-19-recovery-strategy" TargetMode="External"/><Relationship Id="rId231" Type="http://schemas.openxmlformats.org/officeDocument/2006/relationships/hyperlink" Target="https://phe.koha-ptfs.co.uk/cgi-bin/koha/opac-retrieve-file.pl?id=45d305bc223d425af0fcbd60e8108a32" TargetMode="External"/><Relationship Id="rId252" Type="http://schemas.openxmlformats.org/officeDocument/2006/relationships/hyperlink" Target="https://www.bmj.com/content/bmj/370/bmj.m3026.full.pdf" TargetMode="External"/><Relationship Id="rId273" Type="http://schemas.openxmlformats.org/officeDocument/2006/relationships/hyperlink" Target="https://fingertips.phe.org.uk/profile/cardiovascular-disease-prevention/area-search-results/E54000032?place_name=Kent%20and%20Medway&amp;search_type=stp-area" TargetMode="External"/><Relationship Id="rId47"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8" Type="http://schemas.openxmlformats.org/officeDocument/2006/relationships/hyperlink" Target="https://www.health-ni.gov.uk/sites/default/files/publications/health/international-policy-covid19.pdf" TargetMode="External"/><Relationship Id="rId89" Type="http://schemas.openxmlformats.org/officeDocument/2006/relationships/hyperlink" Target="http://www.instituteofhealthequity.org/about-our-work/latest-updates-from-the-institute/build-back-fairer" TargetMode="External"/><Relationship Id="rId112" Type="http://schemas.openxmlformats.org/officeDocument/2006/relationships/hyperlink" Target="https://assets.publishing.service.gov.uk/government/uploads/system/uploads/attachment_data/file/908434/Disparities_in_the_risk_and_outcomes_of_COVID_August_2020_update.pdf" TargetMode="External"/><Relationship Id="rId133" Type="http://schemas.openxmlformats.org/officeDocument/2006/relationships/hyperlink" Target="https://www.england.nhs.uk/south-east/wp-content/uploads/sites/45/2020/10/SE-Turning-the-Tide-Strategy.pdf" TargetMode="External"/><Relationship Id="rId154"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75"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196" Type="http://schemas.openxmlformats.org/officeDocument/2006/relationships/hyperlink" Target="https://www.ifs.org.uk/uploads/BN281-Recessions-and-health-The-long-term-health-consequences-of-responses-to-COVID-19-FINAL.pdf" TargetMode="External"/><Relationship Id="rId200" Type="http://schemas.openxmlformats.org/officeDocument/2006/relationships/hyperlink" Target="https://www.probonoeconomics.com/Pages/Category/covid-19-charity-tracker-survey" TargetMode="External"/><Relationship Id="rId16" Type="http://schemas.openxmlformats.org/officeDocument/2006/relationships/header" Target="header1.xml"/><Relationship Id="rId221" Type="http://schemas.openxmlformats.org/officeDocument/2006/relationships/hyperlink" Target="https://www.thelancet.com/journals/lanres/article/PIIS2213-2600(20)30396-9/fulltext" TargetMode="External"/><Relationship Id="rId242" Type="http://schemas.openxmlformats.org/officeDocument/2006/relationships/hyperlink" Target="https://media.actionforchildren.org.uk/documents/embargo-covid-19-impact-recovery.pdf" TargetMode="External"/><Relationship Id="rId263" Type="http://schemas.openxmlformats.org/officeDocument/2006/relationships/hyperlink" Target="https://www.healthwatchkent.co.uk/sites/healthwatchkent.co.uk/files/Healthwatch%20Pharmacies%20%26%20Covid%20the%20reality.pdf" TargetMode="External"/><Relationship Id="rId37" Type="http://schemas.openxmlformats.org/officeDocument/2006/relationships/hyperlink" Target="https://www.nhsemployers.org/case-studies/staff-psychological-support-response-covid-19?utm_source=The%20King%27s%20Fund%20newsletters%20%28main%20account%29&amp;utm_medium=email&amp;utm_campaign=12752853_NEWSL_HMP%202021-10-29&amp;utm_content=casestudy1_button&amp;dm_i=21A8,7LC5X,RJXHLD,UXAHN,1" TargetMode="External"/><Relationship Id="rId58" Type="http://schemas.openxmlformats.org/officeDocument/2006/relationships/hyperlink" Target="https://www.themindfulnessinitiative.org/Handlers/Download.ashx?IDMF=b0da0cb9-948b-47a7-8a3a-246b1c9a4aa9" TargetMode="External"/><Relationship Id="rId79" Type="http://schemas.openxmlformats.org/officeDocument/2006/relationships/hyperlink" Target="http://www.publicfirst.co.uk/wp-content/uploads/2021/03/The-Other-Pandemic.pdf" TargetMode="External"/><Relationship Id="rId102"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3" Type="http://schemas.openxmlformats.org/officeDocument/2006/relationships/hyperlink" Target="https://www.gov.uk/government/publications/quarterly-report-on-progress-to-address-covid-19-health-inequalities" TargetMode="External"/><Relationship Id="rId144" Type="http://schemas.openxmlformats.org/officeDocument/2006/relationships/hyperlink" Target="mailto:maria.hughes@kent.gov.uk" TargetMode="External"/><Relationship Id="rId90" Type="http://schemas.openxmlformats.org/officeDocument/2006/relationships/hyperlink" Target="https://www.health.org.uk/publications/reports/the-marmot-review-10-years-on" TargetMode="External"/><Relationship Id="rId165"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6" Type="http://schemas.openxmlformats.org/officeDocument/2006/relationships/hyperlink" Target="https://www.local.gov.uk/parliament/briefings-and-responses/post-covid-19-recovery-strategies-will-contribute-fairer-cleaner" TargetMode="External"/><Relationship Id="rId211"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32" Type="http://schemas.openxmlformats.org/officeDocument/2006/relationships/hyperlink" Target="https://www.ncbi.nlm.nih.gov/pmc/articles/PMC4696867/" TargetMode="External"/><Relationship Id="rId253" Type="http://schemas.openxmlformats.org/officeDocument/2006/relationships/hyperlink" Target="https://www.bmj.com/content/bmj/370/bmj.m3026.full.pdf" TargetMode="External"/><Relationship Id="rId274" Type="http://schemas.openxmlformats.org/officeDocument/2006/relationships/hyperlink" Target="https://fingertips.phe.org.uk/profile/cardiovascular-disease-prevention/area-search-results/E54000032?place_name=Kent%20and%20Medway&amp;search_type=stp-area" TargetMode="External"/><Relationship Id="rId27" Type="http://schemas.openxmlformats.org/officeDocument/2006/relationships/hyperlink" Target="mailto:maria.hughes@kent.gov.uk" TargetMode="External"/><Relationship Id="rId48"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69" Type="http://schemas.openxmlformats.org/officeDocument/2006/relationships/hyperlink" Target="https://www.health-ni.gov.uk/sites/default/files/publications/health/international-policy-covid19.pdf" TargetMode="External"/><Relationship Id="rId113" Type="http://schemas.openxmlformats.org/officeDocument/2006/relationships/hyperlink" Target="https://assets.publishing.service.gov.uk/government/uploads/system/uploads/attachment_data/file/908434/Disparities_in_the_risk_and_outcomes_of_COVID_August_2020_update.pdf" TargetMode="External"/><Relationship Id="rId134" Type="http://schemas.openxmlformats.org/officeDocument/2006/relationships/hyperlink" Target="https://www.england.nhs.uk/south-east/wp-content/uploads/sites/45/2020/10/Turning-the-Tide-Implementation-Plan.pdf" TargetMode="External"/><Relationship Id="rId80" Type="http://schemas.openxmlformats.org/officeDocument/2006/relationships/hyperlink" Target="https://www.gov.uk/government/publications/guidance-on-shielding-and-protecting-extremely-vulnerable-persons-from-covid-19" TargetMode="External"/><Relationship Id="rId155"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76"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197" Type="http://schemas.openxmlformats.org/officeDocument/2006/relationships/hyperlink" Target="https://www.ifs.org.uk/uploads/BN281-Recessions-and-health-The-long-term-health-consequences-of-responses-to-COVID-19-FINAL.pdf" TargetMode="External"/><Relationship Id="rId201" Type="http://schemas.openxmlformats.org/officeDocument/2006/relationships/hyperlink" Target="https://www.probonoeconomics.com/Pages/Category/covid-19-charity-tracker-survey" TargetMode="External"/><Relationship Id="rId222" Type="http://schemas.openxmlformats.org/officeDocument/2006/relationships/hyperlink" Target="https://www.local.gov.uk/child-centred-recovery" TargetMode="External"/><Relationship Id="rId243" Type="http://schemas.openxmlformats.org/officeDocument/2006/relationships/hyperlink" Target="https://www.gov.uk/government/publications/vulnerability-in-childhood-a-public-health-informed-approach" TargetMode="External"/><Relationship Id="rId264" Type="http://schemas.openxmlformats.org/officeDocument/2006/relationships/hyperlink" Target="mailto:maria.hughes@kent.gov.uk" TargetMode="External"/><Relationship Id="rId17" Type="http://schemas.openxmlformats.org/officeDocument/2006/relationships/hyperlink" Target="https://www.nihr.ac.uk/covid-19/" TargetMode="External"/><Relationship Id="rId38"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59" Type="http://schemas.openxmlformats.org/officeDocument/2006/relationships/hyperlink" Target="https://www.themindfulnessinitiative.org/Handlers/Download.ashx?IDMF=b0da0cb9-948b-47a7-8a3a-246b1c9a4aa9" TargetMode="External"/><Relationship Id="rId103"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24" Type="http://schemas.openxmlformats.org/officeDocument/2006/relationships/hyperlink" Target="https://www.gov.uk/government/publications/quarterly-report-on-progress-to-address-covid-19-health-inequalities" TargetMode="External"/><Relationship Id="rId70" Type="http://schemas.openxmlformats.org/officeDocument/2006/relationships/hyperlink" Target="https://pubmed.ncbi.nlm.nih.gov/32631403" TargetMode="External"/><Relationship Id="rId91" Type="http://schemas.openxmlformats.org/officeDocument/2006/relationships/hyperlink" Target="https://www.health.org.uk/publications/reports/the-marmot-review-10-years-on" TargetMode="External"/><Relationship Id="rId145" Type="http://schemas.openxmlformats.org/officeDocument/2006/relationships/hyperlink" Target="https://www.nhsconfed.org/resources/2020/06/getting-the-nhs-back-on-track" TargetMode="External"/><Relationship Id="rId166" Type="http://schemas.openxmlformats.org/officeDocument/2006/relationships/hyperlink" Target="https://integratedcarefoundation.org/wp-content/uploads/2020/05/IFIC3516-Covid-19-Thought-Leadership-Paper-A4-v7.pdf" TargetMode="External"/><Relationship Id="rId187" Type="http://schemas.openxmlformats.org/officeDocument/2006/relationships/hyperlink" Target="https://www.local.gov.uk/parliament/briefings-and-responses/post-covid-19-recovery-strategies-will-contribute-fairer-cleaner" TargetMode="External"/><Relationship Id="rId1" Type="http://schemas.openxmlformats.org/officeDocument/2006/relationships/numbering" Target="numbering.xml"/><Relationship Id="rId212" Type="http://schemas.openxmlformats.org/officeDocument/2006/relationships/hyperlink" Target="https://doi.org/10.1002/14651858.CD013717" TargetMode="External"/><Relationship Id="rId233" Type="http://schemas.openxmlformats.org/officeDocument/2006/relationships/hyperlink" Target="https://www.ncbi.nlm.nih.gov/pmc/articles/PMC4696867/" TargetMode="External"/><Relationship Id="rId254" Type="http://schemas.openxmlformats.org/officeDocument/2006/relationships/hyperlink" Target="https://www.medrxiv.org/content/10.1101/2020.10.19.20214494v2" TargetMode="External"/><Relationship Id="rId28" Type="http://schemas.openxmlformats.org/officeDocument/2006/relationships/hyperlink" Target="https://www.ons.gov.uk/peoplepopulationandcommunity/healthandsocialcare/healthandwellbeing/bulletins/coronavirusandthesocialimpactsongreatbritain/previousReleases" TargetMode="External"/><Relationship Id="rId49" Type="http://schemas.openxmlformats.org/officeDocument/2006/relationships/hyperlink" Target="https://www.gov.uk/government/publications/covid-19-mental-health-and-wellbeing-surveillance-spotlights" TargetMode="External"/><Relationship Id="rId114" Type="http://schemas.openxmlformats.org/officeDocument/2006/relationships/hyperlink" Target="https://assets.publishing.service.gov.uk/government/uploads/system/uploads/attachment_data/file/908434/Disparities_in_the_risk_and_outcomes_of_COVID_August_2020_update.pdf" TargetMode="External"/><Relationship Id="rId275" Type="http://schemas.openxmlformats.org/officeDocument/2006/relationships/hyperlink" Target="https://www.kentandmedwayccg.nhs.uk/your-health/coronavirus/patient-experience-covid-19" TargetMode="External"/><Relationship Id="rId60" Type="http://schemas.openxmlformats.org/officeDocument/2006/relationships/hyperlink" Target="https://www.centreformentalhealth.org.uk/sites/default/files/2020-05/CentreforMentalHealth_Briefing56_Trauma_MH_Coronavirus_2.pdf" TargetMode="External"/><Relationship Id="rId81" Type="http://schemas.openxmlformats.org/officeDocument/2006/relationships/hyperlink" Target="https://www.gov.uk/government/publications/covid-19-genomic-surveillance-of-patients-who-are-treated-with-neutralising-monoclonal-antibody-or-immunosuppressed" TargetMode="External"/><Relationship Id="rId135" Type="http://schemas.openxmlformats.org/officeDocument/2006/relationships/hyperlink" Target="https://www.england.nhs.uk/south-east/wp-content/uploads/sites/45/2020/10/Turning-the-Tide-Implementation-Plan.pdf" TargetMode="External"/><Relationship Id="rId156"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77"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198" Type="http://schemas.openxmlformats.org/officeDocument/2006/relationships/hyperlink" Target="https://www.ifs.org.uk/uploads/BN281-Recessions-and-health-The-long-term-health-consequences-of-responses-to-COVID-19-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19163</Words>
  <Characters>109233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Hughes - ST SC</dc:creator>
  <cp:lastModifiedBy>Laura Hill - ST SC</cp:lastModifiedBy>
  <cp:revision>2</cp:revision>
  <dcterms:created xsi:type="dcterms:W3CDTF">2021-11-15T15:59:00Z</dcterms:created>
  <dcterms:modified xsi:type="dcterms:W3CDTF">2021-11-15T15:59:00Z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for Microsoft 365</vt:lpwstr>
  </property>
  <property fmtid="{D5CDD505-2E9C-101B-9397-08002B2CF9AE}" pid="4" name="LastSaved">
    <vt:filetime>2021-11-02T00:00:00Z</vt:filetime>
  </property>
</Properties>
</file>